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82ad" w14:textId="2998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белгілеу туралы" Бегалы ауылдық округінің әкімінің 2014 жылғы 11 мамырдағы № 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Бегалы ауылдық округі әкімінің 2015 жылғы 2 қарашадағы № 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тармағына сәйкес, "Қобда аудандық аумақтық инспекциясының Бас мемлекеттік ветеринариялық - санитарлық инспекторының 2015 жылғы 29 қазандағы № 230 "Шектеу іс шараларын тоқтату туралы" ұсынысы негізінде, Бегалы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Қобда ауданының Бегалы ауылдық округінің әкімінің 2014 жылғы 11 мамырдағы № 4 "Шектеу іс-шаралары туралы" (нормативтік құқықтық актілерді мемлекеттік тіркеудің тізіліміне № 3914 болып енгізілгн, 2014 жылғы 25 мамырда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Бегалы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Утянов Ю.М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