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45db" w14:textId="3754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ауылдық округі әкімінің 2015 жылғы 23 қыркүйектегі № 105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2015 жылғы 25 желтоқсандағы № 167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 басшысының міндетін уақытша атқарушының 2015 жылғы 25 желтоқсандағы № 17-02/376 ұсынысының негізінде, Ырғыз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ауылдық округі әкімінің 2015 жылғы 23 қыркүйектегі № 105 "Шектеу іс-шараларын белгілеу туралы" (нормативтік құқықтық актілерді мемлекеттік тіркеу тізілімінде 2015 жылдың 9 қазанында № 4535 болып тіркелген, аудандық "Ырғыз" газетінің 2015 жылғы 27 қазандағы № 58-59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