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b3d" w14:textId="3e4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"Сәулет және қала құрылысы бөлімі" мемлекеттік мекемесінің ережесін бекіту туралы" Зеренді ауданы әкімдігінің 2014 жылғы 27 қарашадағы № 676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29 шілдедегі № А-1/434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ауданының"Сәулет және қала құрылысы бөлімі" мемлекеттік мекемесінің ережесін бекіту туралы" Зеренді ауданы әкімдігінің 2014 жылғы 27 қарашадағы № 676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актілердің мемлекеттік тіркеу Тізілімінде № 4537 болып тіркелген, "Зерделі Зеренді", "Зерен" газеттерінде 2015 жылдың 9 қаңтарында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