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5aa1" w14:textId="f04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Есіл ауданы әкімдігінің 2015 жылғы 22 маусымдағы № а-6/264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«Нормативтік құқықтық</w:t>
      </w:r>
      <w:r>
        <w:rPr>
          <w:rFonts w:ascii="Times New Roman"/>
          <w:b w:val="false"/>
          <w:i w:val="false"/>
          <w:color w:val="000000"/>
          <w:sz w:val="28"/>
        </w:rPr>
        <w:t xml:space="preserve"> актілер туралы» 1998 жылғы 24 наурыздағы Қазақстан Республикасының Заңдарына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Күші жойылды деп танылсын:</w:t>
      </w:r>
      <w:r>
        <w:br/>
      </w:r>
      <w:r>
        <w:rPr>
          <w:rFonts w:ascii="Times New Roman"/>
          <w:b w:val="false"/>
          <w:i w:val="false"/>
          <w:color w:val="000000"/>
          <w:sz w:val="28"/>
        </w:rPr>
        <w:t>
</w:t>
      </w:r>
      <w:r>
        <w:rPr>
          <w:rFonts w:ascii="Times New Roman"/>
          <w:b w:val="false"/>
          <w:i w:val="false"/>
          <w:color w:val="000000"/>
          <w:sz w:val="28"/>
        </w:rPr>
        <w:t>
      «2014 жылға Есіл ауданында арналған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2013 жылғы 20 желтоқсандағы № а-12/553 (нормативтік құқықтық актілерді мемлекеттік тіркеу тізілімінде № 3964 тіркелген, 2014 жылғы 3 ақпанда «Жаңа Есіл» аудандық газетінде жарияланған) Есіл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ауданы әкімдігінің 2014 жылғы 23 қаңтардағы № а-1/10 «Азаматтық қызметші болып табылатын және ауылдық жерлерде жұмыс істейтін әлеуметтік қамсыздандыру, білім беру және мәдениет саласындағы мамандар лауазымдарының тізбесін айқындау туралы» қаулысына толықтырулар енгізу туралы» 2014 жылғы 11 желтоқсандағы № а-12/484 (нормативтік құқықтық актілерді мемлекеттік тіркеу тізілімінде № 4562 тіркелген, 2015 жылғы 2 ақпанда «Жаңа Есіл» аудандық газетінде жарияланған) Есіл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ауданы бойынша 2013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 2013 жылғы 19 сәуірдегі № а-4/179 (нормативтік құқықтық актілерді мемлекеттік тіркеу тізілімінде № 3724 тіркелген, 2013 жылғы 10 мамырда «Жаңа Есіл» аудандық газетінде жарияланған) Есіл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коммуналдық қызмет шығындарын өтеуге әлеуметтік көмек көрсету төлемдерінің ережесін бекіту туралы» 2007 жылғы 29 тамыздағы № а-8/192 (нормативтік құқықтық актілерді мемлекеттік тіркеу тізілімінде № 1-11-72 тіркелген, 2007 жылғы 8 қазанда «Жаңа Есіл» аудандық газетінде жарияланған) Есіл ауданы әкімдігінің қаулысы.</w:t>
      </w:r>
      <w:r>
        <w:br/>
      </w:r>
      <w:r>
        <w:rPr>
          <w:rFonts w:ascii="Times New Roman"/>
          <w:b w:val="false"/>
          <w:i w:val="false"/>
          <w:color w:val="000000"/>
          <w:sz w:val="28"/>
        </w:rPr>
        <w:t>
</w:t>
      </w:r>
      <w:r>
        <w:rPr>
          <w:rFonts w:ascii="Times New Roman"/>
          <w:b w:val="false"/>
          <w:i w:val="false"/>
          <w:color w:val="000000"/>
          <w:sz w:val="28"/>
        </w:rPr>
        <w:t>
      2. Осы қаулының көшірмесі Ақмола облысының Әділет департаментіне жіберілсін.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қаулысының орындалуын бақылау Есіл ауданы әкімі аппаратының басшысы Д.Б. Есжановқа жүктелсін.</w:t>
      </w:r>
      <w:r>
        <w:br/>
      </w:r>
      <w:r>
        <w:rPr>
          <w:rFonts w:ascii="Times New Roman"/>
          <w:b w:val="false"/>
          <w:i w:val="false"/>
          <w:color w:val="000000"/>
          <w:sz w:val="28"/>
        </w:rPr>
        <w:t>
</w:t>
      </w:r>
      <w:r>
        <w:rPr>
          <w:rFonts w:ascii="Times New Roman"/>
          <w:b w:val="false"/>
          <w:i w:val="false"/>
          <w:color w:val="000000"/>
          <w:sz w:val="28"/>
        </w:rPr>
        <w:t>
      4. Есіл ауданы әкімдігінің осы қаулысы қол қойылған күннен бастап күшіне енеді және қолданысқа енгізіледі.</w:t>
      </w:r>
    </w:p>
    <w:bookmarkEnd w:id="0"/>
    <w:p>
      <w:pPr>
        <w:spacing w:after="0"/>
        <w:ind w:left="0"/>
        <w:jc w:val="both"/>
      </w:pPr>
      <w:r>
        <w:rPr>
          <w:rFonts w:ascii="Times New Roman"/>
          <w:b w:val="false"/>
          <w:i/>
          <w:color w:val="000000"/>
          <w:sz w:val="28"/>
        </w:rPr>
        <w:t>      Есіл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