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d7fe" w14:textId="2a5d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27.01.2004 жылғы № 5-3, облыстық Әділет департаментінде 05.02.2004 жылы № 1479 "Ұйғыр аудандық Мәслихатының Регламенті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2005 жылғы 28 мамырдағы № 21-8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23 қаңтар 2001 жылғы № 148-ІІ ЗРК "Қазақстан Республикасында жергілікті мемлекеттік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24 наурыз 1998 жылғы № 123-І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27 қаңтар 2004 жылғы № 5-3 облыстық Әділет департаментінде 05 ақпан 2004 жылы </w:t>
      </w:r>
      <w:r>
        <w:rPr>
          <w:rFonts w:ascii="Times New Roman"/>
          <w:b w:val="false"/>
          <w:i w:val="false"/>
          <w:color w:val="000000"/>
          <w:sz w:val="28"/>
        </w:rPr>
        <w:t>№ 1479</w:t>
      </w:r>
      <w:r>
        <w:rPr>
          <w:rFonts w:ascii="Times New Roman"/>
          <w:b w:val="false"/>
          <w:i w:val="false"/>
          <w:color w:val="000000"/>
          <w:sz w:val="28"/>
        </w:rPr>
        <w:t xml:space="preserve"> "Ұйғыр аудандық Мәслихатының Регламенті туралы" шешімінің күші жойылсын.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Тургенбаев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Мушрапилов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