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f756" w14:textId="15ff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Ақпараттандыру және байланыс агенттігі)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Мыналардың:  </w:t>
      </w:r>
      <w:r>
        <w:rPr>
          <w:rFonts w:ascii="Times New Roman"/>
          <w:b w:val="false"/>
          <w:i w:val="false"/>
          <w:color w:val="000000"/>
          <w:sz w:val="28"/>
        </w:rPr>
        <w:t xml:space="preserve">407 </w:t>
      </w:r>
      <w:r>
        <w:rPr>
          <w:rFonts w:ascii="Times New Roman"/>
          <w:b w:val="false"/>
          <w:i w:val="false"/>
          <w:color w:val="000000"/>
          <w:sz w:val="28"/>
        </w:rPr>
        <w:t>,  </w:t>
      </w:r>
      <w:r>
        <w:rPr>
          <w:rFonts w:ascii="Times New Roman"/>
          <w:b w:val="false"/>
          <w:i w:val="false"/>
          <w:color w:val="000000"/>
          <w:sz w:val="28"/>
        </w:rPr>
        <w:t xml:space="preserve">408 </w:t>
      </w:r>
      <w:r>
        <w:rPr>
          <w:rFonts w:ascii="Times New Roman"/>
          <w:b w:val="false"/>
          <w:i w:val="false"/>
          <w:color w:val="000000"/>
          <w:sz w:val="28"/>
        </w:rPr>
        <w:t>,  </w:t>
      </w:r>
      <w:r>
        <w:rPr>
          <w:rFonts w:ascii="Times New Roman"/>
          <w:b w:val="false"/>
          <w:i w:val="false"/>
          <w:color w:val="000000"/>
          <w:sz w:val="28"/>
        </w:rPr>
        <w:t xml:space="preserve">409 </w:t>
      </w:r>
      <w:r>
        <w:rPr>
          <w:rFonts w:ascii="Times New Roman"/>
          <w:b w:val="false"/>
          <w:i w:val="false"/>
          <w:color w:val="000000"/>
          <w:sz w:val="28"/>
        </w:rPr>
        <w:t>,  </w:t>
      </w:r>
      <w:r>
        <w:rPr>
          <w:rFonts w:ascii="Times New Roman"/>
          <w:b w:val="false"/>
          <w:i w:val="false"/>
          <w:color w:val="000000"/>
          <w:sz w:val="28"/>
        </w:rPr>
        <w:t xml:space="preserve">410 </w:t>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w:t>
      </w:r>
      <w:r>
        <w:rPr>
          <w:rFonts w:ascii="Times New Roman"/>
          <w:b w:val="false"/>
          <w:i w:val="false"/>
          <w:color w:val="000000"/>
          <w:sz w:val="28"/>
        </w:rPr>
        <w:t xml:space="preserve">413 </w:t>
      </w:r>
      <w:r>
        <w:rPr>
          <w:rFonts w:ascii="Times New Roman"/>
          <w:b w:val="false"/>
          <w:i w:val="false"/>
          <w:color w:val="000000"/>
          <w:sz w:val="28"/>
        </w:rPr>
        <w:t>,  </w:t>
      </w:r>
      <w:r>
        <w:rPr>
          <w:rFonts w:ascii="Times New Roman"/>
          <w:b w:val="false"/>
          <w:i w:val="false"/>
          <w:color w:val="000000"/>
          <w:sz w:val="28"/>
        </w:rPr>
        <w:t xml:space="preserve">414 </w:t>
      </w:r>
      <w:r>
        <w:rPr>
          <w:rFonts w:ascii="Times New Roman"/>
          <w:b w:val="false"/>
          <w:i w:val="false"/>
          <w:color w:val="000000"/>
          <w:sz w:val="28"/>
        </w:rPr>
        <w:t>,  </w:t>
      </w:r>
      <w:r>
        <w:rPr>
          <w:rFonts w:ascii="Times New Roman"/>
          <w:b w:val="false"/>
          <w:i w:val="false"/>
          <w:color w:val="000000"/>
          <w:sz w:val="28"/>
        </w:rPr>
        <w:t xml:space="preserve">415 </w:t>
      </w:r>
      <w:r>
        <w:rPr>
          <w:rFonts w:ascii="Times New Roman"/>
          <w:b w:val="false"/>
          <w:i w:val="false"/>
          <w:color w:val="000000"/>
          <w:sz w:val="28"/>
        </w:rPr>
        <w:t>,   </w:t>
      </w:r>
      <w:r>
        <w:rPr>
          <w:rFonts w:ascii="Times New Roman"/>
          <w:b w:val="false"/>
          <w:i w:val="false"/>
          <w:color w:val="000000"/>
          <w:sz w:val="28"/>
        </w:rPr>
        <w:t xml:space="preserve">416-қосымшаларға </w:t>
      </w:r>
      <w:r>
        <w:rPr>
          <w:rFonts w:ascii="Times New Roman"/>
          <w:b w:val="false"/>
          <w:i w:val="false"/>
          <w:color w:val="000000"/>
          <w:sz w:val="28"/>
        </w:rPr>
        <w:t xml:space="preserve"> сәйкес Қазақстан Республикасы Ақпараттандыру және байланыс агенттігінің 2007 жылға арналған республикалық бюджеттік бағдарламаларының паспорттары бекітілсін. </w:t>
      </w:r>
    </w:p>
    <w:bookmarkEnd w:id="1"/>
    <w:bookmarkStart w:name="z3" w:id="2"/>
    <w:p>
      <w:pPr>
        <w:spacing w:after="0"/>
        <w:ind w:left="0"/>
        <w:jc w:val="both"/>
      </w:pPr>
      <w:r>
        <w:rPr>
          <w:rFonts w:ascii="Times New Roman"/>
          <w:b w:val="false"/>
          <w:i w:val="false"/>
          <w:color w:val="000000"/>
          <w:sz w:val="28"/>
        </w:rPr>
        <w:t xml:space="preserve">
      2. Осы қаулы 2007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407-ҚОСЫМША         </w:t>
      </w:r>
    </w:p>
    <w:bookmarkEnd w:id="3"/>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"Ақпараттандыру және байланыс саласындағы уәкілетті органның қызметін қамтамасыз ету" </w:t>
      </w:r>
      <w:r>
        <w:br/>
      </w:r>
      <w:r>
        <w:rPr>
          <w:rFonts w:ascii="Times New Roman"/>
          <w:b/>
          <w:i w:val="false"/>
          <w:color w:val="000000"/>
        </w:rPr>
        <w:t xml:space="preserve">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569276 мың теңге (бес жүз алпыс тоғыз миллион екі жүз жетпіс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"Лицензиялау туралы" Қазақстан Республикасының 1995 жылғы 17 сәуірдегі Заңының  </w:t>
      </w:r>
      <w:r>
        <w:rPr>
          <w:rFonts w:ascii="Times New Roman"/>
          <w:b w:val="false"/>
          <w:i w:val="false"/>
          <w:color w:val="000000"/>
          <w:sz w:val="28"/>
        </w:rPr>
        <w:t xml:space="preserve">9-бабы </w:t>
      </w:r>
      <w:r>
        <w:rPr>
          <w:rFonts w:ascii="Times New Roman"/>
          <w:b w:val="false"/>
          <w:i w:val="false"/>
          <w:color w:val="000000"/>
          <w:sz w:val="28"/>
        </w:rPr>
        <w:t xml:space="preserve">; "Мемлекеттік қызмет туралы" Қазақстан </w:t>
      </w:r>
      <w:r>
        <w:br/>
      </w:r>
      <w:r>
        <w:rPr>
          <w:rFonts w:ascii="Times New Roman"/>
          <w:b w:val="false"/>
          <w:i w:val="false"/>
          <w:color w:val="000000"/>
          <w:sz w:val="28"/>
        </w:rPr>
        <w:t>
Республикасының 1999 жылғы 23 шілдедегі Заңының  </w:t>
      </w:r>
      <w:r>
        <w:rPr>
          <w:rFonts w:ascii="Times New Roman"/>
          <w:b w:val="false"/>
          <w:i w:val="false"/>
          <w:color w:val="000000"/>
          <w:sz w:val="28"/>
        </w:rPr>
        <w:t xml:space="preserve">21-24-баптары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2004 жылғы 5 шілдедегі "Байланыс туралы" Қазақстан Республикасының Заңының  </w:t>
      </w:r>
      <w:r>
        <w:rPr>
          <w:rFonts w:ascii="Times New Roman"/>
          <w:b w:val="false"/>
          <w:i w:val="false"/>
          <w:color w:val="000000"/>
          <w:sz w:val="28"/>
        </w:rPr>
        <w:t xml:space="preserve">8-бабы </w:t>
      </w:r>
      <w:r>
        <w:rPr>
          <w:rFonts w:ascii="Times New Roman"/>
          <w:b w:val="false"/>
          <w:i w:val="false"/>
          <w:color w:val="000000"/>
          <w:sz w:val="28"/>
        </w:rPr>
        <w:t xml:space="preserve">; Қазақстан Республикасы Президентінің "Қазақстан Республикасында "электрондық үкімет" </w:t>
      </w:r>
      <w:r>
        <w:br/>
      </w:r>
      <w:r>
        <w:rPr>
          <w:rFonts w:ascii="Times New Roman"/>
          <w:b w:val="false"/>
          <w:i w:val="false"/>
          <w:color w:val="000000"/>
          <w:sz w:val="28"/>
        </w:rPr>
        <w:t>
қалыптастырудың 2005-2007 жылдарға арналған мемлекеттік бағдарламасы туралы" 2004 жылғы 10 қарашадағы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аумағында радиоэлектрондық құралдар мен жоғары жиілікті құрылғыларды сатып алудың (сатудың), тіркеудің, жобалаудың, салудың (орнатудың), пайдаланудың және шетелден </w:t>
      </w:r>
      <w:r>
        <w:br/>
      </w:r>
      <w:r>
        <w:rPr>
          <w:rFonts w:ascii="Times New Roman"/>
          <w:b w:val="false"/>
          <w:i w:val="false"/>
          <w:color w:val="000000"/>
          <w:sz w:val="28"/>
        </w:rPr>
        <w:t>
әкелудің ережесін бекіту туралы"»Қазақстан Республикасы Үкіметінің 2001 жылғы 6 қазандағы N 1293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аумағында жұмыс істейтін радиосәуле шығаратын құралдардың деректерін есепке алудың бірыңғай жүйесін құру бағдарламасын бекіту туралы" Қазақстан Республикасы Үкіметінің 2002 жылғы 26 </w:t>
      </w:r>
      <w:r>
        <w:br/>
      </w:r>
      <w:r>
        <w:rPr>
          <w:rFonts w:ascii="Times New Roman"/>
          <w:b w:val="false"/>
          <w:i w:val="false"/>
          <w:color w:val="000000"/>
          <w:sz w:val="28"/>
        </w:rPr>
        <w:t>
қаңтардағы N 114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 Ақпараттандыру және байланыс агенттігінің мәселелері туралы" Қазақстан Республикасы Үкіметінің 2003 жылғы 22 шілдедегі N 724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Республикасында ақпараттандыру және байланыс   салаларының кезеңмен дамуы және жетілдіруі.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халықаралық тәжірибені зерттеуге және халықаралық стандарттарды енгізуге негізделген байланыс және ақпараттандыру салаларының нормативтік құқықтық негізін жетілдіру; </w:t>
      </w:r>
      <w:r>
        <w:br/>
      </w:r>
      <w:r>
        <w:rPr>
          <w:rFonts w:ascii="Times New Roman"/>
          <w:b w:val="false"/>
          <w:i w:val="false"/>
          <w:color w:val="000000"/>
          <w:sz w:val="28"/>
        </w:rPr>
        <w:t xml:space="preserve">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бағдарламалары бойынша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79"/>
        <w:gridCol w:w="1071"/>
        <w:gridCol w:w="1977"/>
        <w:gridCol w:w="5258"/>
        <w:gridCol w:w="1719"/>
        <w:gridCol w:w="2086"/>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және байланыс саласындағы уәкілетті органның қызметін қамтамасыз ету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органның аппараты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ақпараттандыру саласының нормативтік-құқықтық негізін жетілдіру; </w:t>
            </w:r>
            <w:r>
              <w:br/>
            </w:r>
            <w:r>
              <w:rPr>
                <w:rFonts w:ascii="Times New Roman"/>
                <w:b w:val="false"/>
                <w:i w:val="false"/>
                <w:color w:val="000000"/>
                <w:sz w:val="20"/>
              </w:rPr>
              <w:t xml:space="preserve">
өз құзыреті шегінде қызмет түрлерін лицензиялау; </w:t>
            </w:r>
            <w:r>
              <w:br/>
            </w:r>
            <w:r>
              <w:rPr>
                <w:rFonts w:ascii="Times New Roman"/>
                <w:b w:val="false"/>
                <w:i w:val="false"/>
                <w:color w:val="000000"/>
                <w:sz w:val="20"/>
              </w:rPr>
              <w:t xml:space="preserve">
байланыс және ақпараттандыру саласындағы және радиожиілік өрісін пайдаланудағы жеке және заңды тұлғалардың қызметіне мемлекеттік техникалық бақылау мен қадағалауды қамтамасыз ету; </w:t>
            </w:r>
            <w:r>
              <w:br/>
            </w:r>
            <w:r>
              <w:rPr>
                <w:rFonts w:ascii="Times New Roman"/>
                <w:b w:val="false"/>
                <w:i w:val="false"/>
                <w:color w:val="000000"/>
                <w:sz w:val="20"/>
              </w:rPr>
              <w:t xml:space="preserve">
радиожиілік өрісінің мониторингінің толық түрде қызмет ететін жүйесінің құрылуы; </w:t>
            </w:r>
            <w:r>
              <w:br/>
            </w:r>
            <w:r>
              <w:rPr>
                <w:rFonts w:ascii="Times New Roman"/>
                <w:b w:val="false"/>
                <w:i w:val="false"/>
                <w:color w:val="000000"/>
                <w:sz w:val="20"/>
              </w:rPr>
              <w:t xml:space="preserve">
мемлекеттік органдардың ақпараттық-телекоммуникациялық ресурстардың мемлекеттік регистрін сүйемелдеу; </w:t>
            </w:r>
            <w:r>
              <w:br/>
            </w:r>
            <w:r>
              <w:rPr>
                <w:rFonts w:ascii="Times New Roman"/>
                <w:b w:val="false"/>
                <w:i w:val="false"/>
                <w:color w:val="000000"/>
                <w:sz w:val="20"/>
              </w:rPr>
              <w:t xml:space="preserve">
ведомствоаралық ақпараттық жүйелердің қызметін техникалық қолдау;  </w:t>
            </w:r>
            <w:r>
              <w:br/>
            </w:r>
            <w:r>
              <w:rPr>
                <w:rFonts w:ascii="Times New Roman"/>
                <w:b w:val="false"/>
                <w:i w:val="false"/>
                <w:color w:val="000000"/>
                <w:sz w:val="20"/>
              </w:rPr>
              <w:t xml:space="preserve">
деректер беру желілеріне қол жеткізу жөніндегі және телефондық қызметтер үшін абоненттік және жалдық төлемдерді қамтитын ақпараттық-телекоммуникациялық жүйелерін сүйемелдеу; </w:t>
            </w:r>
            <w:r>
              <w:br/>
            </w:r>
            <w:r>
              <w:rPr>
                <w:rFonts w:ascii="Times New Roman"/>
                <w:b w:val="false"/>
                <w:i w:val="false"/>
                <w:color w:val="000000"/>
                <w:sz w:val="20"/>
              </w:rPr>
              <w:t xml:space="preserve">
2 тақырып бойынша нормативтік құқықтық құжаттар әзірлеу: </w:t>
            </w:r>
            <w:r>
              <w:br/>
            </w:r>
            <w:r>
              <w:rPr>
                <w:rFonts w:ascii="Times New Roman"/>
                <w:b w:val="false"/>
                <w:i w:val="false"/>
                <w:color w:val="000000"/>
                <w:sz w:val="20"/>
              </w:rPr>
              <w:t xml:space="preserve">
1) телекоммуникация желілерінің ортақ пайдаланудағы телекоммуникация желілеріне қосылу және Қазақстан Республикасының ортақ пайдаланудағы телекоммуникация желілерімен трафикті өткізуді реттеу мәселесі бойынша зерттеу жүргізу; </w:t>
            </w:r>
            <w:r>
              <w:br/>
            </w:r>
            <w:r>
              <w:rPr>
                <w:rFonts w:ascii="Times New Roman"/>
                <w:b w:val="false"/>
                <w:i w:val="false"/>
                <w:color w:val="000000"/>
                <w:sz w:val="20"/>
              </w:rPr>
              <w:t xml:space="preserve">
2) РЖС конверсиялауды жүргізудің нәтижелері бойынша халықаралық электробайланыс кеңесінің ұсыныстарға байланысты радиожиілік спектрді пайдаланудың гармонизациясы бойынша зерттеулер жүргізу.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органдардың аппараттары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ақпараттандыру саласының нормативтік-кұқықтық негізін жетілдіру; </w:t>
            </w:r>
            <w:r>
              <w:br/>
            </w:r>
            <w:r>
              <w:rPr>
                <w:rFonts w:ascii="Times New Roman"/>
                <w:b w:val="false"/>
                <w:i w:val="false"/>
                <w:color w:val="000000"/>
                <w:sz w:val="20"/>
              </w:rPr>
              <w:t xml:space="preserve">
өз құзыреті шегінде қызмет түрлерін лицензиялау; </w:t>
            </w:r>
            <w:r>
              <w:br/>
            </w:r>
            <w:r>
              <w:rPr>
                <w:rFonts w:ascii="Times New Roman"/>
                <w:b w:val="false"/>
                <w:i w:val="false"/>
                <w:color w:val="000000"/>
                <w:sz w:val="20"/>
              </w:rPr>
              <w:t xml:space="preserve">
байланыс және ақпараттандыру саласындағы және радиожиілік өрісін пайдаланудағы жеке және заңды тұлғалардың қызметіне мемлекеттік техникалық бақылау мен қадағалауды қамтамасыз ету; </w:t>
            </w:r>
            <w:r>
              <w:br/>
            </w:r>
            <w:r>
              <w:rPr>
                <w:rFonts w:ascii="Times New Roman"/>
                <w:b w:val="false"/>
                <w:i w:val="false"/>
                <w:color w:val="000000"/>
                <w:sz w:val="20"/>
              </w:rPr>
              <w:t xml:space="preserve">
радиожиілік өрісінің мониторингінің толық түрде қызмет ететін жүйесінің құрылуы;  </w:t>
            </w:r>
            <w:r>
              <w:br/>
            </w:r>
            <w:r>
              <w:rPr>
                <w:rFonts w:ascii="Times New Roman"/>
                <w:b w:val="false"/>
                <w:i w:val="false"/>
                <w:color w:val="000000"/>
                <w:sz w:val="20"/>
              </w:rPr>
              <w:t xml:space="preserve">
компьютерлік және ұйымдастыру техникасына техникалық қызмет көрсету; </w:t>
            </w:r>
            <w:r>
              <w:br/>
            </w:r>
            <w:r>
              <w:rPr>
                <w:rFonts w:ascii="Times New Roman"/>
                <w:b w:val="false"/>
                <w:i w:val="false"/>
                <w:color w:val="000000"/>
                <w:sz w:val="20"/>
              </w:rPr>
              <w:t xml:space="preserve">
деректер беру желілеріне қол жеткізу жөніндегі және телефондық қызметтер үшін абоненттік және жалдық төлемдерді қамтитын ақпараттық-телекоммуникациялық жүйелерін сүйемелдеу.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ағылшын тілдерін      оқыту жөніндегі қызметтерді сатып алу.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Ақпан-желтоқсан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үшін стационарлық радиобақылау бекеттерін; Орал, Қызылорда, Павлодар, Тараз қалалары үшін 30 МГц-2 ГГц диапазондағы  жылжымалы өлшеу-пеленгациялық кешендер; Ақтөбе, Ақтау, Петропавл, Талдықорған, Көкшетау, Жезқазған, Семей, Тараз қалалары үшін аз шулайтын күшейткіш; Ақтөбе, Ақтау, Петропавл, Талдықорған, Көкшетау, Жезқазған, Семей, Тараз қалалары үшін әртүрлі жиілілік  диапазондарға бағытталған айықтырғыштар жинағын; Ақтөбе, Ақтау, Қарағанды, Петропавл, Тараз, Шымкент қалалары үшін көп функционалды  тестілеу қабылдығышын (портативтік); Алматы, Талдықорған, Астана, Көкшетау, Атырау, Ақтау, Семей, Өскемен, Қарағанды, Жезқазған, Павлодар қалалары үшін аумақтық органдардың жабдықтарын Радиожиілік өрісінің мониторинг орталығының орталық серверімен түйістіру үшін жүйелік жабдықтар жинағын сатып алу.  </w:t>
            </w:r>
            <w:r>
              <w:br/>
            </w:r>
            <w:r>
              <w:rPr>
                <w:rFonts w:ascii="Times New Roman"/>
                <w:b w:val="false"/>
                <w:i w:val="false"/>
                <w:color w:val="000000"/>
                <w:sz w:val="20"/>
              </w:rPr>
              <w:t xml:space="preserve">
Орталық және аумақтық органдардың қызметін материалды-техникалық қамту.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органдарды ақпараттық-техникалық қамтамасыз ету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техникалық, технологиялық және бағдарламалық қамтамасыз ету; </w:t>
            </w:r>
            <w:r>
              <w:br/>
            </w:r>
            <w:r>
              <w:rPr>
                <w:rFonts w:ascii="Times New Roman"/>
                <w:b w:val="false"/>
                <w:i w:val="false"/>
                <w:color w:val="000000"/>
                <w:sz w:val="20"/>
              </w:rPr>
              <w:t xml:space="preserve">
интернетке кіру қызметтері; </w:t>
            </w:r>
            <w:r>
              <w:br/>
            </w:r>
            <w:r>
              <w:rPr>
                <w:rFonts w:ascii="Times New Roman"/>
                <w:b w:val="false"/>
                <w:i w:val="false"/>
                <w:color w:val="000000"/>
                <w:sz w:val="20"/>
              </w:rPr>
              <w:t xml:space="preserve">
компьютерлік техниканы сатып алу.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байланыс қызметі нарығының және ақпараттандыру саласының тиімді қызмет етуі үшін ақпараттық-коммуникациялық саласындағы мемлекеттік саясатты жүзеге асыру, байланыс операторларының қызметін реттеу және бақылау жүргізу, жеке және заңды тұлғалардың құқықтары мен заң мүдделерін, сонымен қатар мемлекеттің ұлттық мүдделерін қорғау; мемлекеттік тілге 99 адамды оқыту, ағылшын тіліне 20 адамды оқыту. </w:t>
      </w:r>
      <w:r>
        <w:br/>
      </w:r>
      <w:r>
        <w:rPr>
          <w:rFonts w:ascii="Times New Roman"/>
          <w:b w:val="false"/>
          <w:i w:val="false"/>
          <w:color w:val="000000"/>
          <w:sz w:val="28"/>
        </w:rPr>
        <w:t xml:space="preserve">
Түпкі нәтиже: Қазақстан Республикасы ақпараттық-коммуникациялық секторының тиімді қызмет етуін қамтамасыз ету.  </w:t>
      </w:r>
      <w:r>
        <w:br/>
      </w:r>
      <w:r>
        <w:rPr>
          <w:rFonts w:ascii="Times New Roman"/>
          <w:b w:val="false"/>
          <w:i w:val="false"/>
          <w:color w:val="000000"/>
          <w:sz w:val="28"/>
        </w:rPr>
        <w:t xml:space="preserve">
Қаржы-экономикалық нәтиже: радиожиілік өрісін пайдаланғаны үшін мемлекеттік бюджетті түсімдермен толтыру. </w:t>
      </w:r>
      <w:r>
        <w:br/>
      </w:r>
      <w:r>
        <w:rPr>
          <w:rFonts w:ascii="Times New Roman"/>
          <w:b w:val="false"/>
          <w:i w:val="false"/>
          <w:color w:val="000000"/>
          <w:sz w:val="28"/>
        </w:rPr>
        <w:t xml:space="preserve">
Бір мемлекеттік қызметшіні мемлекеттік тілге оқытудың орташа шығыны - 12,5 мың теңге. </w:t>
      </w:r>
      <w:r>
        <w:br/>
      </w:r>
      <w:r>
        <w:rPr>
          <w:rFonts w:ascii="Times New Roman"/>
          <w:b w:val="false"/>
          <w:i w:val="false"/>
          <w:color w:val="000000"/>
          <w:sz w:val="28"/>
        </w:rPr>
        <w:t xml:space="preserve">
Бір мемлекеттік қызметшіні ағылшын тіліне оқытудың орташа шығыны - 20,6 мың теңге.  </w:t>
      </w:r>
      <w:r>
        <w:br/>
      </w:r>
      <w:r>
        <w:rPr>
          <w:rFonts w:ascii="Times New Roman"/>
          <w:b w:val="false"/>
          <w:i w:val="false"/>
          <w:color w:val="000000"/>
          <w:sz w:val="28"/>
        </w:rPr>
        <w:t xml:space="preserve">
Уақтылығы: мемлекеттік органға жүктелген міндеттерді уақытылы орындау. </w:t>
      </w:r>
      <w:r>
        <w:br/>
      </w:r>
      <w:r>
        <w:rPr>
          <w:rFonts w:ascii="Times New Roman"/>
          <w:b w:val="false"/>
          <w:i w:val="false"/>
          <w:color w:val="000000"/>
          <w:sz w:val="28"/>
        </w:rPr>
        <w:t xml:space="preserve">
Сапасы: мемлекеттік тілге оқыту курсынан өткеннен кейін мемлекеттік тілде іс жүргізуге көшетін мемлекеттік қызметшілердің үлесі 60 пайызды құрайды;  </w:t>
      </w:r>
      <w:r>
        <w:br/>
      </w:r>
      <w:r>
        <w:rPr>
          <w:rFonts w:ascii="Times New Roman"/>
          <w:b w:val="false"/>
          <w:i w:val="false"/>
          <w:color w:val="000000"/>
          <w:sz w:val="28"/>
        </w:rPr>
        <w:t xml:space="preserve">
ағылшын тілге оқыту курсынан өткеннен кейін ағылшын тіліндегі құжаттармен жұмыс істейтін мемлекеттік қызметшілердің үлесі 30 пайызды құрайды; </w:t>
      </w:r>
      <w:r>
        <w:br/>
      </w:r>
      <w:r>
        <w:rPr>
          <w:rFonts w:ascii="Times New Roman"/>
          <w:b w:val="false"/>
          <w:i w:val="false"/>
          <w:color w:val="000000"/>
          <w:sz w:val="28"/>
        </w:rPr>
        <w:t xml:space="preserve">
радиожиілік өрісінің және радиоэлектрондық құралдарды заңсыз қолданушыларды, лицензиялық заңды бұзуларды кесіп өту және оперативті ашу, байланыс саласының қызметі нарығының және ақпараттандыру саласының мемлекеттік реттеуін дамыту.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408-ҚОСЫМША         </w:t>
      </w:r>
    </w:p>
    <w:bookmarkEnd w:id="4"/>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"Ақпараттандыру және байланыс саласындағы қолданбалы ғылыми зерттеулер"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32500 мың теңге (отыз екі миллион бес жүз мың теңге).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  Бюджеттік бағдарламаның нормативтік құқықтық негізі </w:t>
      </w:r>
      <w:r>
        <w:rPr>
          <w:rFonts w:ascii="Times New Roman"/>
          <w:b w:val="false"/>
          <w:i w:val="false"/>
          <w:color w:val="000000"/>
          <w:sz w:val="28"/>
        </w:rPr>
        <w:t>:   "Байланыс туралы" Қазақстан Республикасының 2004 жылғы 5 шілдедегі Заңының  </w:t>
      </w:r>
      <w:r>
        <w:rPr>
          <w:rFonts w:ascii="Times New Roman"/>
          <w:b w:val="false"/>
          <w:i w:val="false"/>
          <w:color w:val="000000"/>
          <w:sz w:val="28"/>
        </w:rPr>
        <w:t xml:space="preserve">8-бабы </w:t>
      </w:r>
      <w:r>
        <w:rPr>
          <w:rFonts w:ascii="Times New Roman"/>
          <w:b w:val="false"/>
          <w:i w:val="false"/>
          <w:color w:val="000000"/>
          <w:sz w:val="28"/>
        </w:rPr>
        <w:t xml:space="preserve">; Қазақстан Республикасы Президентінің "Қазақстан Республикасында "электрондық үкімет" қалыптастырудың 2005-2007 жылдарға арналған мемлекеттік бағдарламасы туралы" 2004 жылғы </w:t>
      </w:r>
      <w:r>
        <w:br/>
      </w:r>
      <w:r>
        <w:rPr>
          <w:rFonts w:ascii="Times New Roman"/>
          <w:b w:val="false"/>
          <w:i w:val="false"/>
          <w:color w:val="000000"/>
          <w:sz w:val="28"/>
        </w:rPr>
        <w:t>
10 қарашадағы N 1471  </w:t>
      </w:r>
      <w:r>
        <w:rPr>
          <w:rFonts w:ascii="Times New Roman"/>
          <w:b w:val="false"/>
          <w:i w:val="false"/>
          <w:color w:val="000000"/>
          <w:sz w:val="28"/>
        </w:rPr>
        <w:t xml:space="preserve">Жарлығы </w:t>
      </w:r>
      <w:r>
        <w:rPr>
          <w:rFonts w:ascii="Times New Roman"/>
          <w:b w:val="false"/>
          <w:i w:val="false"/>
          <w:color w:val="000000"/>
          <w:sz w:val="28"/>
        </w:rPr>
        <w:t>; "Республикалық бюджет есебінен қаржыландырылатын қолданбалы ғылыми зерттеулер құру мен іске асырудың кейбір мәселелері" Қазақстан Республикасы Үкіметінің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телекоммуникация саласын дамытудың 2006-2008 жылдарға арналған </w:t>
      </w:r>
      <w:r>
        <w:br/>
      </w:r>
      <w:r>
        <w:rPr>
          <w:rFonts w:ascii="Times New Roman"/>
          <w:b w:val="false"/>
          <w:i w:val="false"/>
          <w:color w:val="000000"/>
          <w:sz w:val="28"/>
        </w:rPr>
        <w:t>
бағдарламасын бекіту туралы" Қазақстан Республикасы Үкіметінің 2006 жылғы 7 маусымдағы N 519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w:t>
      </w:r>
      <w:r>
        <w:rPr>
          <w:rFonts w:ascii="Times New Roman"/>
          <w:b/>
          <w:i w:val="false"/>
          <w:color w:val="000000"/>
          <w:sz w:val="28"/>
        </w:rPr>
        <w:t xml:space="preserve">  Бюджеттік бағдарламаның мақсаты </w:t>
      </w:r>
      <w:r>
        <w:rPr>
          <w:rFonts w:ascii="Times New Roman"/>
          <w:b w:val="false"/>
          <w:i w:val="false"/>
          <w:color w:val="000000"/>
          <w:sz w:val="28"/>
        </w:rPr>
        <w:t xml:space="preserve">:   Қазақстанның бәсекелестік экономикасын одан әрі құрудың негізгі жағдайларының бірі ретінде инфо-коммуникациялық сектордың озық дамуын қамтамасыз ету, ақпараттандыру үрдістері мониторингінің ғылыми-әдістемелік базасын құру, оның ішінде Қазақстан халқының компьютерлік сауаттылығын және оның»"электрондық үкімет" қызметтерін пайдаланудың дайындығын жоғарылату.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транзиттік телекоммуникациялық мүмкіндіктерін дамыту және отандық байланыс операторларын шетел нарығына шығару ұсыныстарын әзірлеу және зерттеулер жүргізу; телекоммуникация саласының инновациялық-техникалық дамуына зерттеу жүргізу; радиожиілік спектрінің конверсия шығындарының технико-экономикалық негіздемесінің әдістемесін әзірлеу жөніндегі зерттеулер жүргізу; радиожиілік спектрінің конверсия бойынша шаралар жүргізуге кететін шығындарды өтеу жөніндегі әдістемеге зерттеулер жүргізу; әртүрлі мақсаттағы радиоэлектрондық құралдардың негізгі бағыттағы радиотолқындар жолақтарын пайдалануды анықтау үшін ғылыми-негізделген пікірлер жөнінде зерттеулер жүргізу; жиілік-аумақтық таратудың нормаларына және жиіліктің жалпы өрістерін азаматтық және әскери радиожүйелерімен бірлесе пайдалануының ғылыми-негізделген нормаларына зерттеулер жүргізу; халықтың компьютерлік сауаттылық иңдикаторларын анықтау және ақпараттандыру саласындағы тіркеу және баға беру жөніндегі статистикалық есеп беруді әзірлеу жөніндегі зерттеу жұмыстарын жүргізу; Қазақстанның ақпараттық қоғамға дайындығы ретінде Қазақстан Республикасы аймақтарының»электрондық үкіметке» дайындығының ғылыми негізделген зерттеу жұмыстарын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493"/>
        <w:gridCol w:w="2053"/>
        <w:gridCol w:w="3593"/>
        <w:gridCol w:w="1353"/>
        <w:gridCol w:w="2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және байланыс саласындағы қолданбалы ғылыми зерттеулер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Ақпараттандыру және байланыс саласындағы 8 тақырып бойынша қолданбалы ғылыми зерттеулер жүргізу,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 транзиттік телекоммуникациялық мүмкіндіктерін дамыту және отандық байланыс операторларын шетел нарығына шығару ұсыныстарын әзірлеу және зерттеулер жүргізу; </w:t>
            </w:r>
            <w:r>
              <w:br/>
            </w:r>
            <w:r>
              <w:rPr>
                <w:rFonts w:ascii="Times New Roman"/>
                <w:b w:val="false"/>
                <w:i w:val="false"/>
                <w:color w:val="000000"/>
                <w:sz w:val="20"/>
              </w:rPr>
              <w:t xml:space="preserve">
2) телекоммуникация саласының инновациялық-техникалық дамуына зерттеу жүргізу; </w:t>
            </w:r>
            <w:r>
              <w:br/>
            </w:r>
            <w:r>
              <w:rPr>
                <w:rFonts w:ascii="Times New Roman"/>
                <w:b w:val="false"/>
                <w:i w:val="false"/>
                <w:color w:val="000000"/>
                <w:sz w:val="20"/>
              </w:rPr>
              <w:t xml:space="preserve">
3) радиожиілік спектрінің конверсиясы шығындарының техникалық-экономикалық негіздемесінің әдістемесін әзірлеу жөніндегі зерттеулер жүргізу;  </w:t>
            </w:r>
            <w:r>
              <w:br/>
            </w:r>
            <w:r>
              <w:rPr>
                <w:rFonts w:ascii="Times New Roman"/>
                <w:b w:val="false"/>
                <w:i w:val="false"/>
                <w:color w:val="000000"/>
                <w:sz w:val="20"/>
              </w:rPr>
              <w:t xml:space="preserve">
4) радиожиілік спектрінің конверсиясы бойынша шаралар жүргізуге кететін шығындарды өтеу жөніндегі әдістемеге зерттеулер жүргізу; </w:t>
            </w:r>
            <w:r>
              <w:br/>
            </w:r>
            <w:r>
              <w:rPr>
                <w:rFonts w:ascii="Times New Roman"/>
                <w:b w:val="false"/>
                <w:i w:val="false"/>
                <w:color w:val="000000"/>
                <w:sz w:val="20"/>
              </w:rPr>
              <w:t xml:space="preserve">
5) әртүрлі мақсаттағы радиоэлектрондық құралдардың негізгі бағыттағы радиотолқындар жолақтарын пайдалануды анықтау үшін ғылыми-негізделген пікірлер жөніндегі зерттеулер жүргізу; </w:t>
            </w:r>
            <w:r>
              <w:br/>
            </w:r>
            <w:r>
              <w:rPr>
                <w:rFonts w:ascii="Times New Roman"/>
                <w:b w:val="false"/>
                <w:i w:val="false"/>
                <w:color w:val="000000"/>
                <w:sz w:val="20"/>
              </w:rPr>
              <w:t xml:space="preserve">
6) жиілік-аумақтық таратудың нормаларына және жиіліктің жалпы өрістерін азаматтық және әскери радиожүйелерімен бірлесе пайдалануының ғылыми-негізделген нормаларына зерттеулер жүргізу; </w:t>
            </w:r>
            <w:r>
              <w:br/>
            </w:r>
            <w:r>
              <w:rPr>
                <w:rFonts w:ascii="Times New Roman"/>
                <w:b w:val="false"/>
                <w:i w:val="false"/>
                <w:color w:val="000000"/>
                <w:sz w:val="20"/>
              </w:rPr>
              <w:t xml:space="preserve">
7) халықтың компьютерлік сауаттылық индикаторларын анықтау және ақпараттандыру саласындағы тіркеу және баға беру жөніндегі статистикалық есеп беруді әзірлеу жөніндегі зерттеу жұмыстарын жүргізу;  </w:t>
            </w:r>
            <w:r>
              <w:br/>
            </w:r>
            <w:r>
              <w:rPr>
                <w:rFonts w:ascii="Times New Roman"/>
                <w:b w:val="false"/>
                <w:i w:val="false"/>
                <w:color w:val="000000"/>
                <w:sz w:val="20"/>
              </w:rPr>
              <w:t xml:space="preserve">
8) Қазақстанның ақпараттық қоғамға дайындығы ретінде Қазақстан Республикасы аймақтарының "электрондық үкіметке"»дайындығының ғылыми негізделген зерттеу жұмыстарын жүргізу.  </w:t>
            </w:r>
            <w:r>
              <w:br/>
            </w:r>
            <w:r>
              <w:rPr>
                <w:rFonts w:ascii="Times New Roman"/>
                <w:b w:val="false"/>
                <w:i w:val="false"/>
                <w:color w:val="000000"/>
                <w:sz w:val="20"/>
              </w:rPr>
              <w:t xml:space="preserve">
2. Мемлекеттік ғылыми-техникалық экспертизаны іске асыру жөніндегі қызметтерін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барлығы 8 ғылыми-зерттеу есеп беру әзірленеді. </w:t>
      </w:r>
      <w:r>
        <w:br/>
      </w:r>
      <w:r>
        <w:rPr>
          <w:rFonts w:ascii="Times New Roman"/>
          <w:b w:val="false"/>
          <w:i w:val="false"/>
          <w:color w:val="000000"/>
          <w:sz w:val="28"/>
        </w:rPr>
        <w:t xml:space="preserve">
Түпкі нәтиже: республикада ақпараттық-коммуникациялық саладағы нормативтік құқықтық базасын жетілдіруді қамтамасыз ету, ақпараттандыру үрдістерін, оның ішінде Қазақстан халқының компьютерлік сауаттылық деңгейін талдау және сапалы мониторинг жүргізу жүйесін құру. </w:t>
      </w:r>
      <w:r>
        <w:br/>
      </w:r>
      <w:r>
        <w:rPr>
          <w:rFonts w:ascii="Times New Roman"/>
          <w:b w:val="false"/>
          <w:i w:val="false"/>
          <w:color w:val="000000"/>
          <w:sz w:val="28"/>
        </w:rPr>
        <w:t xml:space="preserve">
Қаржы-экономикалық нәтиже: қолданбалы ғылыми зерттеулердің 1 тақырып бойынша орташа құны 4062,5 мың теңгені құрайды. </w:t>
      </w:r>
      <w:r>
        <w:br/>
      </w:r>
      <w:r>
        <w:rPr>
          <w:rFonts w:ascii="Times New Roman"/>
          <w:b w:val="false"/>
          <w:i w:val="false"/>
          <w:color w:val="000000"/>
          <w:sz w:val="28"/>
        </w:rPr>
        <w:t xml:space="preserve">
Уақтылығы: қаржыландыру жоспарына сәйкес - 100 пайыз. </w:t>
      </w:r>
      <w:r>
        <w:br/>
      </w:r>
      <w:r>
        <w:rPr>
          <w:rFonts w:ascii="Times New Roman"/>
          <w:b w:val="false"/>
          <w:i w:val="false"/>
          <w:color w:val="000000"/>
          <w:sz w:val="28"/>
        </w:rPr>
        <w:t xml:space="preserve">
Сапасы: радиожиілік спектрін пайдаланудың және Қазақстан Республикасының транзиттік телекоммуникациялық мүмкіндіктерінің тиімділігі жоғарылайды; Қазақстан Республикасында ақпараттандыру үрдістерінің динамикасын тексеру мүмкіндіктері жоғарылайды және сонымен қатар, Агенттіктің басқару шешімдерін қабылдау үшін аналитикалық база жақсарады.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409-ҚОСЫМША         </w:t>
      </w:r>
    </w:p>
    <w:bookmarkEnd w:id="5"/>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"Байланыс пен хабар таратудың ұлттық спутниктік жүйесін дамыту" деген 004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8510000 мың теңге (сегіз миллиард бес жүз он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2005 жылғы 25 қаңтардағы N 1513 "Қазақстан Республикасында 2005-2007 жылдарға арналған ғарыштық қызметті дамыту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2003 жылғы 30 желтоқсандағы  </w:t>
      </w:r>
      <w:r>
        <w:rPr>
          <w:rFonts w:ascii="Times New Roman"/>
          <w:b w:val="false"/>
          <w:i w:val="false"/>
          <w:color w:val="000000"/>
          <w:sz w:val="28"/>
        </w:rPr>
        <w:t xml:space="preserve">N 1355» </w:t>
      </w:r>
      <w:r>
        <w:rPr>
          <w:rFonts w:ascii="Times New Roman"/>
          <w:b w:val="false"/>
          <w:i w:val="false"/>
          <w:color w:val="000000"/>
          <w:sz w:val="28"/>
        </w:rPr>
        <w:t xml:space="preserve">"Байланыс және </w:t>
      </w:r>
      <w:r>
        <w:br/>
      </w:r>
      <w:r>
        <w:rPr>
          <w:rFonts w:ascii="Times New Roman"/>
          <w:b w:val="false"/>
          <w:i w:val="false"/>
          <w:color w:val="000000"/>
          <w:sz w:val="28"/>
        </w:rPr>
        <w:t xml:space="preserve">
хабар тарату ұлттық геостационарлық спутнигін жасау және ұшырудың кейбір мәселелері"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Байланыс және телехабар тарату инфрақұрылымын жеделдете дамыту, қатынасу қиынға түсетін аудандарды байланыспен қамтамасыз ету, байланыс және телехабар таратудың халықаралық спутниктік жүйелерімен үйлесімділік, Қазақстан Республикасының жердегі инфрақұрылымымен келісе қызмет көрсету, спутниктік байланыстың жаңа технологияларын енгізу.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:»"КаzSаt"-2 екінші ұлттық геостационарлық байланыс және хабар тарату спутнигін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493"/>
        <w:gridCol w:w="2053"/>
        <w:gridCol w:w="3593"/>
        <w:gridCol w:w="1353"/>
        <w:gridCol w:w="2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пен хабар таратудың ұлттық спутниктік жүйесін дамыту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"КаzSаt-2" байланыс және хабар тарату ұлттық геостационарлық спутнигін жасау және ұшыру бойынша жұмыстарды жүргізу үшін "Ғарыштық байланыс және радиоэлектрондық құралдардың электр магниттік үйлесімділігі республикалық орталығы" АҚ-ның жарғылық капиталын ұлғайту.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7. Бюджеттік бағдарламаны орындаудан күтілетін нәтижелер </w:t>
      </w:r>
      <w:r>
        <w:rPr>
          <w:rFonts w:ascii="Times New Roman"/>
          <w:b w:val="false"/>
          <w:i w:val="false"/>
          <w:color w:val="000000"/>
          <w:sz w:val="28"/>
        </w:rPr>
        <w:t xml:space="preserve">: Тікелей нәтиже: жалпы көлемнен»"КаzSаt-2" байланыс және хабар тарату ұлттық геостационарлық екінші спутнигін құру және ұшыру жөніндегі жұмыстардың 50 пайыз орындалатын болады. </w:t>
      </w:r>
      <w:r>
        <w:br/>
      </w:r>
      <w:r>
        <w:rPr>
          <w:rFonts w:ascii="Times New Roman"/>
          <w:b w:val="false"/>
          <w:i w:val="false"/>
          <w:color w:val="000000"/>
          <w:sz w:val="28"/>
        </w:rPr>
        <w:t xml:space="preserve">
Түпкі нәтиже:»"КаzSаt-2"»байланыс және хабар тарату ұлттық геостационарлық екінші спутнигін құру және ұшыру жөніндегі жұмыстардың дайындығын жүргізу. </w:t>
      </w:r>
      <w:r>
        <w:br/>
      </w:r>
      <w:r>
        <w:rPr>
          <w:rFonts w:ascii="Times New Roman"/>
          <w:b w:val="false"/>
          <w:i w:val="false"/>
          <w:color w:val="000000"/>
          <w:sz w:val="28"/>
        </w:rPr>
        <w:t xml:space="preserve">
Қаржы-экономикалық нәтиже: жоба аяқталғаннан кейін байланыс және хабар тарату спутнигін пайдаланудың барлық мерзімінде бюджеттік тиімділік 125 пайыз құрайды, экономикалық тиімділігі 129 пайыз құрайды. </w:t>
      </w:r>
      <w:r>
        <w:br/>
      </w:r>
      <w:r>
        <w:rPr>
          <w:rFonts w:ascii="Times New Roman"/>
          <w:b w:val="false"/>
          <w:i w:val="false"/>
          <w:color w:val="000000"/>
          <w:sz w:val="28"/>
        </w:rPr>
        <w:t xml:space="preserve">
Уақтылығы: қаржыландыру жоспарымен сәйкес. </w:t>
      </w:r>
      <w:r>
        <w:br/>
      </w:r>
      <w:r>
        <w:rPr>
          <w:rFonts w:ascii="Times New Roman"/>
          <w:b w:val="false"/>
          <w:i w:val="false"/>
          <w:color w:val="000000"/>
          <w:sz w:val="28"/>
        </w:rPr>
        <w:t xml:space="preserve">
Сапасы: деректерді беру қызметтері тарифтерінің төмендеуі 5-10 пайыз, бүкілдүниежүзілік Интернет желісіне қол жеткізу мүмкіндігінің сапасын жақсарту, байланыстың жаңа түрлерін дамыту, телекоммуникациялық қызметтерді кеңейту.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410-ҚОСЫМША         </w:t>
      </w:r>
    </w:p>
    <w:bookmarkEnd w:id="6"/>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"Радиожиілік өрісінің және радиоэлектрондық құралдардың мониторинг жүйесін техникалық сүйемелдеу" </w:t>
      </w:r>
      <w:r>
        <w:br/>
      </w:r>
      <w:r>
        <w:rPr>
          <w:rFonts w:ascii="Times New Roman"/>
          <w:b/>
          <w:i w:val="false"/>
          <w:color w:val="000000"/>
        </w:rPr>
        <w:t xml:space="preserve">
деген 006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121195 мың теңге (бір жүз жиырма бір миллион бір жүз тоқсан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"Өлшеулердің біркелкілігін қамтамасыз ету туралы" Қазақстан Республикасының 2000 жылдың 7 маусымдағы  </w:t>
      </w:r>
      <w:r>
        <w:rPr>
          <w:rFonts w:ascii="Times New Roman"/>
          <w:b w:val="false"/>
          <w:i w:val="false"/>
          <w:color w:val="000000"/>
          <w:sz w:val="28"/>
        </w:rPr>
        <w:t xml:space="preserve">Заңы </w:t>
      </w:r>
      <w:r>
        <w:rPr>
          <w:rFonts w:ascii="Times New Roman"/>
          <w:b w:val="false"/>
          <w:i w:val="false"/>
          <w:color w:val="000000"/>
          <w:sz w:val="28"/>
        </w:rPr>
        <w:t>; "Байланыс туралы"»Қазақстан Республикасының 2004 жылдың 5 шілдедегі  </w:t>
      </w:r>
      <w:r>
        <w:rPr>
          <w:rFonts w:ascii="Times New Roman"/>
          <w:b w:val="false"/>
          <w:i w:val="false"/>
          <w:color w:val="000000"/>
          <w:sz w:val="28"/>
        </w:rPr>
        <w:t xml:space="preserve">Заңы </w:t>
      </w:r>
      <w:r>
        <w:rPr>
          <w:rFonts w:ascii="Times New Roman"/>
          <w:b w:val="false"/>
          <w:i w:val="false"/>
          <w:color w:val="000000"/>
          <w:sz w:val="28"/>
        </w:rPr>
        <w:t xml:space="preserve">;»"Байланыс және хабар тарату ұлттық геостационарлық спутнигін </w:t>
      </w:r>
      <w:r>
        <w:br/>
      </w:r>
      <w:r>
        <w:rPr>
          <w:rFonts w:ascii="Times New Roman"/>
          <w:b w:val="false"/>
          <w:i w:val="false"/>
          <w:color w:val="000000"/>
          <w:sz w:val="28"/>
        </w:rPr>
        <w:t>
жасау және ұшырудың кейбір мәселелері" Қазақстан Республикасы Үкіметінің 2003 жылдың 30 желтоқсандағы N 1355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радиожиілік спектрі мониторингі жүйесі қызметінің үзіліссіз жұмыс істеуін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радиобақылау және радиоөлшегіш жабдықтарын, арнайы көлік, сондай-ақ радиобақылау пунктілерін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493"/>
        <w:gridCol w:w="2053"/>
        <w:gridCol w:w="3593"/>
        <w:gridCol w:w="1353"/>
        <w:gridCol w:w="2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өрісінің және радиоэлектрондық құралдардың мониторинг жүйесін техникалық сүйемелдеу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спектрі мен радиоэлектрондық құралдардың мониторингі жүйесін техникалық қамтамасыз етуін жүргізу: </w:t>
            </w:r>
            <w:r>
              <w:br/>
            </w:r>
            <w:r>
              <w:rPr>
                <w:rFonts w:ascii="Times New Roman"/>
                <w:b w:val="false"/>
                <w:i w:val="false"/>
                <w:color w:val="000000"/>
                <w:sz w:val="20"/>
              </w:rPr>
              <w:t xml:space="preserve">
тұрақты радиобақылау пунктілерінің (бұдан әрі - ТРБП) жайларын қорғау; </w:t>
            </w:r>
            <w:r>
              <w:br/>
            </w:r>
            <w:r>
              <w:rPr>
                <w:rFonts w:ascii="Times New Roman"/>
                <w:b w:val="false"/>
                <w:i w:val="false"/>
                <w:color w:val="000000"/>
                <w:sz w:val="20"/>
              </w:rPr>
              <w:t xml:space="preserve">
ТРБП үшін жайларды жалға алу; </w:t>
            </w:r>
            <w:r>
              <w:br/>
            </w:r>
            <w:r>
              <w:rPr>
                <w:rFonts w:ascii="Times New Roman"/>
                <w:b w:val="false"/>
                <w:i w:val="false"/>
                <w:color w:val="000000"/>
                <w:sz w:val="20"/>
              </w:rPr>
              <w:t xml:space="preserve">
арнайы көліктер үшін бокстарды жалға алу; </w:t>
            </w:r>
            <w:r>
              <w:br/>
            </w:r>
            <w:r>
              <w:rPr>
                <w:rFonts w:ascii="Times New Roman"/>
                <w:b w:val="false"/>
                <w:i w:val="false"/>
                <w:color w:val="000000"/>
                <w:sz w:val="20"/>
              </w:rPr>
              <w:t xml:space="preserve">
азаматтық- құқықтық жауапкершілікті сақтандыру;  </w:t>
            </w:r>
            <w:r>
              <w:br/>
            </w:r>
            <w:r>
              <w:rPr>
                <w:rFonts w:ascii="Times New Roman"/>
                <w:b w:val="false"/>
                <w:i w:val="false"/>
                <w:color w:val="000000"/>
                <w:sz w:val="20"/>
              </w:rPr>
              <w:t xml:space="preserve">
коммуналды қызметтерді төлеу; </w:t>
            </w:r>
            <w:r>
              <w:br/>
            </w:r>
            <w:r>
              <w:rPr>
                <w:rFonts w:ascii="Times New Roman"/>
                <w:b w:val="false"/>
                <w:i w:val="false"/>
                <w:color w:val="000000"/>
                <w:sz w:val="20"/>
              </w:rPr>
              <w:t xml:space="preserve">
электрлік энергияны төлеу; </w:t>
            </w:r>
            <w:r>
              <w:br/>
            </w:r>
            <w:r>
              <w:rPr>
                <w:rFonts w:ascii="Times New Roman"/>
                <w:b w:val="false"/>
                <w:i w:val="false"/>
                <w:color w:val="000000"/>
                <w:sz w:val="20"/>
              </w:rPr>
              <w:t xml:space="preserve">
жылуды төлеу; </w:t>
            </w:r>
            <w:r>
              <w:br/>
            </w:r>
            <w:r>
              <w:rPr>
                <w:rFonts w:ascii="Times New Roman"/>
                <w:b w:val="false"/>
                <w:i w:val="false"/>
                <w:color w:val="000000"/>
                <w:sz w:val="20"/>
              </w:rPr>
              <w:t xml:space="preserve">
ЖМЗ, өзге шығын заттарын сатып алу; </w:t>
            </w:r>
            <w:r>
              <w:br/>
            </w:r>
            <w:r>
              <w:rPr>
                <w:rFonts w:ascii="Times New Roman"/>
                <w:b w:val="false"/>
                <w:i w:val="false"/>
                <w:color w:val="000000"/>
                <w:sz w:val="20"/>
              </w:rPr>
              <w:t xml:space="preserve">
байланыс қызметтері; </w:t>
            </w:r>
            <w:r>
              <w:br/>
            </w:r>
            <w:r>
              <w:rPr>
                <w:rFonts w:ascii="Times New Roman"/>
                <w:b w:val="false"/>
                <w:i w:val="false"/>
                <w:color w:val="000000"/>
                <w:sz w:val="20"/>
              </w:rPr>
              <w:t xml:space="preserve">
штаттан тыс қызметкерлерге төлеу; </w:t>
            </w:r>
            <w:r>
              <w:br/>
            </w:r>
            <w:r>
              <w:rPr>
                <w:rFonts w:ascii="Times New Roman"/>
                <w:b w:val="false"/>
                <w:i w:val="false"/>
                <w:color w:val="000000"/>
                <w:sz w:val="20"/>
              </w:rPr>
              <w:t xml:space="preserve">
өлшеу құралдарын  тексеруден өткізумен байланысты іссапарлық шығындарды төлеу; </w:t>
            </w:r>
            <w:r>
              <w:br/>
            </w:r>
            <w:r>
              <w:rPr>
                <w:rFonts w:ascii="Times New Roman"/>
                <w:b w:val="false"/>
                <w:i w:val="false"/>
                <w:color w:val="000000"/>
                <w:sz w:val="20"/>
              </w:rPr>
              <w:t xml:space="preserve">
өлшеу құралдарын  метрологиялық қамтамасыз ету - 30 бірлік; </w:t>
            </w:r>
            <w:r>
              <w:br/>
            </w:r>
            <w:r>
              <w:rPr>
                <w:rFonts w:ascii="Times New Roman"/>
                <w:b w:val="false"/>
                <w:i w:val="false"/>
                <w:color w:val="000000"/>
                <w:sz w:val="20"/>
              </w:rPr>
              <w:t xml:space="preserve">
радиожиілік спектрімен радиоэлектрондық құралдардың мониторингі жүйесін қоғаммен инженерлік-техникалық қамтамасыз 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"Ғарыштық байланыс және радиоэлектрондық құралдардың электр магниттік үйлесімділігі республикалық орталығы" акционерлік қоғамымен 12 тұрақты радиобақылау пунктілерін (ТРБП) техникалық қамтамасыз ету; өлшеу құралдарын тексеруден өткізу және инженерлік-техникалық қамтамасыз ету. </w:t>
      </w:r>
      <w:r>
        <w:br/>
      </w:r>
      <w:r>
        <w:rPr>
          <w:rFonts w:ascii="Times New Roman"/>
          <w:b w:val="false"/>
          <w:i w:val="false"/>
          <w:color w:val="000000"/>
          <w:sz w:val="28"/>
        </w:rPr>
        <w:t xml:space="preserve">
Түпкі нәтиже: радиожиілік спектрі мен радиоэлектрондық құралдардың мониторингі жүйесі қызметінің нақтылы жұмыс істеуін қамтамасыз ету. </w:t>
      </w:r>
      <w:r>
        <w:br/>
      </w:r>
      <w:r>
        <w:rPr>
          <w:rFonts w:ascii="Times New Roman"/>
          <w:b w:val="false"/>
          <w:i w:val="false"/>
          <w:color w:val="000000"/>
          <w:sz w:val="28"/>
        </w:rPr>
        <w:t xml:space="preserve">
Қаржы-экономикалық нәтиже: 12 ТРБП қамтамасыз ету үшін кететін орташа шығын - 23 341 мың теңге, өлшеу құралдарын тексеруден өткізуге - 2 000 мың теңге, жылына мониторингтеу жүйесін инженерлік-техникалық қамтамасыз етуге - 95 854 мың теңге. </w:t>
      </w:r>
      <w:r>
        <w:br/>
      </w:r>
      <w:r>
        <w:rPr>
          <w:rFonts w:ascii="Times New Roman"/>
          <w:b w:val="false"/>
          <w:i w:val="false"/>
          <w:color w:val="000000"/>
          <w:sz w:val="28"/>
        </w:rPr>
        <w:t xml:space="preserve">
Уақтылығы: жасасқан шарттарға сәйкес. </w:t>
      </w:r>
      <w:r>
        <w:br/>
      </w:r>
      <w:r>
        <w:rPr>
          <w:rFonts w:ascii="Times New Roman"/>
          <w:b w:val="false"/>
          <w:i w:val="false"/>
          <w:color w:val="000000"/>
          <w:sz w:val="28"/>
        </w:rPr>
        <w:t xml:space="preserve">
Сапасы: радиожиілік спектрі мен радиоэлектрондық құралдардың мониторинг жүйесінің қызметін пайдаланушылардың жұмыс сапалығымен қанағаттандырылуы.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411-ҚОСЫМША         </w:t>
      </w:r>
    </w:p>
    <w:bookmarkEnd w:id="7"/>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"Ведомствоаралық ақпараттық жүйелердің жұмыс істеуін қамтамасыз ету" деген 010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1731390 мың теңге (бір миллиард жеті жүз отыз бір миллион үш жүз тоқсан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2007.11.06.   </w:t>
      </w:r>
      <w:r>
        <w:rPr>
          <w:rFonts w:ascii="Times New Roman"/>
          <w:b w:val="false"/>
          <w:i w:val="false"/>
          <w:color w:val="000000"/>
          <w:sz w:val="28"/>
        </w:rPr>
        <w:t xml:space="preserve">N 1052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"Ақпараттандыру туралы"»2003 жылғы 8 мамырдағы Қазақстан Республикасы Заңының  </w:t>
      </w:r>
      <w:r>
        <w:rPr>
          <w:rFonts w:ascii="Times New Roman"/>
          <w:b w:val="false"/>
          <w:i w:val="false"/>
          <w:color w:val="000000"/>
          <w:sz w:val="28"/>
        </w:rPr>
        <w:t xml:space="preserve">5 , </w:t>
      </w:r>
      <w:r>
        <w:rPr>
          <w:rFonts w:ascii="Times New Roman"/>
          <w:b w:val="false"/>
          <w:i w:val="false"/>
          <w:color w:val="000000"/>
          <w:sz w:val="28"/>
        </w:rPr>
        <w:t xml:space="preserve">  7-баптары </w:t>
      </w:r>
      <w:r>
        <w:rPr>
          <w:rFonts w:ascii="Times New Roman"/>
          <w:b w:val="false"/>
          <w:i w:val="false"/>
          <w:color w:val="000000"/>
          <w:sz w:val="28"/>
        </w:rPr>
        <w:t>; Қазақстан Республикасы Президентінің "Қазақстан Республикасында электрондық үкімет» қалыптастырудың 2005-2007 жылдарға арналған мемлекеттік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Үкіметінің»"Қазақстан Республикасының ақпараттандыру саласындағы ұлттық операторы туралы" 2004 жылғы 16 қаңтардағы N 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"электрондық үкімет" қалыптастырудың 2005-2007 жылдарға арналған мемлекеттік бағдарламасын іске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Республикасының»электрондық үкімет»ақпараттық инфрақұрылымының жұмыс істеуін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 Республикасының ұлттық ақпараттық инфрақұрылымында біріктірілетін мемлекеттік ақпараттық жүйелерін сүйемелдеу және бағдарламалық-аппараттық құралдарына жүйелік-техникалық қызмет көрсету.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493"/>
        <w:gridCol w:w="2053"/>
        <w:gridCol w:w="3593"/>
        <w:gridCol w:w="1353"/>
        <w:gridCol w:w="2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ақпараттық жүйелердің жұмыс істеуін қамтамасыз ету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Электрондық»үкіметтің ақпараттық жүйелерін сүйемелдеу. </w:t>
            </w:r>
            <w:r>
              <w:br/>
            </w:r>
            <w:r>
              <w:rPr>
                <w:rFonts w:ascii="Times New Roman"/>
                <w:b w:val="false"/>
                <w:i w:val="false"/>
                <w:color w:val="000000"/>
                <w:sz w:val="20"/>
              </w:rPr>
              <w:t xml:space="preserve">
2. Жабдықтарға, жүйелер мен желілерге жүйелік-техникалық қызмет көрсету, соның ішінде алаңдарды жалға алу. </w:t>
            </w:r>
            <w:r>
              <w:br/>
            </w:r>
            <w:r>
              <w:rPr>
                <w:rFonts w:ascii="Times New Roman"/>
                <w:b w:val="false"/>
                <w:i w:val="false"/>
                <w:color w:val="000000"/>
                <w:sz w:val="20"/>
              </w:rPr>
              <w:t xml:space="preserve">
3. Сервер орталығының пайдаланушылық шығындары. </w:t>
            </w:r>
            <w:r>
              <w:br/>
            </w:r>
            <w:r>
              <w:rPr>
                <w:rFonts w:ascii="Times New Roman"/>
                <w:b w:val="false"/>
                <w:i w:val="false"/>
                <w:color w:val="000000"/>
                <w:sz w:val="20"/>
              </w:rPr>
              <w:t xml:space="preserve">
4. Мемлекеттік органдарда АТ-бөлімшелерін құру. </w:t>
            </w:r>
            <w:r>
              <w:br/>
            </w:r>
            <w:r>
              <w:rPr>
                <w:rFonts w:ascii="Times New Roman"/>
                <w:b w:val="false"/>
                <w:i w:val="false"/>
                <w:color w:val="000000"/>
                <w:sz w:val="20"/>
              </w:rPr>
              <w:t xml:space="preserve">
5. Жабдықтарға техникалық және жүйелік қызмет көрсету. </w:t>
            </w:r>
            <w:r>
              <w:br/>
            </w:r>
            <w:r>
              <w:rPr>
                <w:rFonts w:ascii="Times New Roman"/>
                <w:b w:val="false"/>
                <w:i w:val="false"/>
                <w:color w:val="000000"/>
                <w:sz w:val="20"/>
              </w:rPr>
              <w:t xml:space="preserve">
6. Техникалық құралдарды сатып алу. </w:t>
            </w:r>
            <w:r>
              <w:br/>
            </w:r>
            <w:r>
              <w:rPr>
                <w:rFonts w:ascii="Times New Roman"/>
                <w:b w:val="false"/>
                <w:i w:val="false"/>
                <w:color w:val="000000"/>
                <w:sz w:val="20"/>
              </w:rPr>
              <w:t xml:space="preserve">
7. Лицензияланған бағдарламалық қамтамасыз етуді сатып алу. </w:t>
            </w:r>
            <w:r>
              <w:br/>
            </w:r>
            <w:r>
              <w:rPr>
                <w:rFonts w:ascii="Times New Roman"/>
                <w:b w:val="false"/>
                <w:i w:val="false"/>
                <w:color w:val="000000"/>
                <w:sz w:val="20"/>
              </w:rPr>
              <w:t xml:space="preserve">
8. Телекоммуникациялық қызметтерді сатып 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Электрондық үкімет»шеңберінде құрылған ақпараттық жүйелердің, деректер қорының және ақпараттық ресурстардың үздіксіз жұмыс істеуін қамтамасыз ету; </w:t>
      </w:r>
      <w:r>
        <w:br/>
      </w:r>
      <w:r>
        <w:rPr>
          <w:rFonts w:ascii="Times New Roman"/>
          <w:b w:val="false"/>
          <w:i w:val="false"/>
          <w:color w:val="000000"/>
          <w:sz w:val="28"/>
        </w:rPr>
        <w:t xml:space="preserve">
жабдықтардың, операциялық жүйелердің және деректер қорының жұмысқа қабілеттілігін қолдау және олардың кенеттен бұзылуын болдырмау; </w:t>
      </w:r>
      <w:r>
        <w:br/>
      </w:r>
      <w:r>
        <w:rPr>
          <w:rFonts w:ascii="Times New Roman"/>
          <w:b w:val="false"/>
          <w:i w:val="false"/>
          <w:color w:val="000000"/>
          <w:sz w:val="28"/>
        </w:rPr>
        <w:t xml:space="preserve">
мемлекеттік органдардың Серверлік орталығының жұмыс істеуін қамтамасыз ету.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412-ҚОСЫМША         </w:t>
      </w:r>
    </w:p>
    <w:bookmarkEnd w:id="8"/>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"Байланыс және хабар таратудың ғарыштық аппараттарын басқаруды қамтамасыз ету"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729836 мың теңге (жеті жүз жиырма тоғыз миллион сегіз жүз отыз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2000 жылғы 18 желтоқсандағы "Сақтандыру қызметі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2005 жылғы 25 қаңтардағы N 1513 "Қазақстан Республикасында 2005-2007 жылдарға арналған ғарыштық қызметті дамыту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2003 жылғы 30 желтоқсандағы N 1355»"Байланыс және хабар тарату ұлттық геостационарлық спутнигін жасау және ұшырудың кейбір мәселелері"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байланыс және телехабар тарату ұлттық спутнигінің жұмыс істеуін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басқа елдермен - Халықаралық Электр байланыс Одағының мүшелерімен қазақстандық спутникке орбиталық позицияларды халықаралық үйлестіру бойынша жұмыстарды жүргізу; байланыс және хабар тарату ұлттық геостационарлық спутнигін, жердегі ғарыштық инфрақұрылымды сақтандыруды қамтамасыз ету, ғарыштық инфрақұрылымның жерден  басқару кешенінің қызметін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247"/>
        <w:gridCol w:w="1587"/>
        <w:gridCol w:w="2183"/>
        <w:gridCol w:w="3876"/>
        <w:gridCol w:w="1439"/>
        <w:gridCol w:w="2376"/>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хабар таратудың ғарыштық аппараттарын басқаруды қамтамасыз ету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спутниктің орбиталық позицияларын үйлестіруді жүзеге асыру, байланыс және хабар тарату ұлттық геостационарлық спутнигін, жердегі ғарыштық инфрақұрылымды сақтандыру, ғарыштық қызмет нәтижесінде залал келтірген үшін азаматтық жауапкершілікті сақтандыру және "Метеостанция-2" мүліктік кешенін ұстау үшін "Ғарыштық байланыс радиоэлектрондық құралдардың электр магниттік үйлесімділігі республикалық орталығы" акционерлік қоғамына түрлі басқа ағымдағы трансферттерді аудару.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1) талдау, жиілікті-орбиталық жоспарларды негіздеу және талдау, КАZSАТ жүйесіне жиіліктер беруді халықаралық үйлестіру; Тапсырыс берушінің Байланыс әкімшісіне және тікелей Тапсырыс берушіге беру үшін жиіліктердің жоспарлы және жоспарланбаған жолақтарына халықаралық өтінімдік құжаттар жобаларын талдау, ресімдеу және әзірлеу, КАZSАТ жүйесіне жиіліктер беруді халықаралық үйлестіруді жүргізу; Зерттеу комиссияларында жиіліктердің тиісті жолақтарын регламенттеу мәселелерін қарау кезінде ұсыныстарды негіздеу және жасау; үйлестіруді ақпараттық-аналитикалық қамтамасыз ету; жиіліктерді беру жүйесін халықаралық үйлестіру және тіркеу бойынша есептерді жүйелі негізде әзірлеу және ұсыну; арнаулы бағдарламалық қамтамасыз етуді жасау (түрлеу); </w:t>
      </w:r>
      <w:r>
        <w:br/>
      </w:r>
      <w:r>
        <w:rPr>
          <w:rFonts w:ascii="Times New Roman"/>
          <w:b w:val="false"/>
          <w:i w:val="false"/>
          <w:color w:val="000000"/>
          <w:sz w:val="28"/>
        </w:rPr>
        <w:t xml:space="preserve">
2) байланыс және хабар тарату ұлттық геостационарлық спутнигін, жердегі ғарыштық инфрақұрылымды сақтандыру, ғарыштық қызмет нәтижесінде залал келтірген үшін азаматтық жауапкершілікті сақтандыру;  </w:t>
      </w:r>
      <w:r>
        <w:br/>
      </w:r>
      <w:r>
        <w:rPr>
          <w:rFonts w:ascii="Times New Roman"/>
          <w:b w:val="false"/>
          <w:i w:val="false"/>
          <w:color w:val="000000"/>
          <w:sz w:val="28"/>
        </w:rPr>
        <w:t xml:space="preserve">
3) "метеостанция </w:t>
      </w:r>
      <w:r>
        <w:rPr>
          <w:rFonts w:ascii="Times New Roman"/>
          <w:b w:val="false"/>
          <w:i/>
          <w:color w:val="000000"/>
          <w:sz w:val="28"/>
        </w:rPr>
        <w:t xml:space="preserve">- </w:t>
      </w:r>
      <w:r>
        <w:rPr>
          <w:rFonts w:ascii="Times New Roman"/>
          <w:b w:val="false"/>
          <w:i w:val="false"/>
          <w:color w:val="000000"/>
          <w:sz w:val="28"/>
        </w:rPr>
        <w:t xml:space="preserve">2"   мүліктік кешенінің ағымдағы ұсталуы. </w:t>
      </w:r>
      <w:r>
        <w:br/>
      </w:r>
      <w:r>
        <w:rPr>
          <w:rFonts w:ascii="Times New Roman"/>
          <w:b w:val="false"/>
          <w:i w:val="false"/>
          <w:color w:val="000000"/>
          <w:sz w:val="28"/>
        </w:rPr>
        <w:t xml:space="preserve">
Түпкі нәтиже: байланыс және хабар тарату ұлттық спутниктік жүйесінің сенімді жұмыс істеуін қамтамасыз ету. Қаржылық-экономикалық нәтиже: мемлекеттік сатып алу үдерістерін қолданылып жүрген заңдарға сәйкес жүргізу.  </w:t>
      </w:r>
      <w:r>
        <w:br/>
      </w:r>
      <w:r>
        <w:rPr>
          <w:rFonts w:ascii="Times New Roman"/>
          <w:b w:val="false"/>
          <w:i w:val="false"/>
          <w:color w:val="000000"/>
          <w:sz w:val="28"/>
        </w:rPr>
        <w:t xml:space="preserve">
Уақтылығы: қаржыландырудың бекітілген жоспарына сәйкес. </w:t>
      </w:r>
      <w:r>
        <w:br/>
      </w:r>
      <w:r>
        <w:rPr>
          <w:rFonts w:ascii="Times New Roman"/>
          <w:b w:val="false"/>
          <w:i w:val="false"/>
          <w:color w:val="000000"/>
          <w:sz w:val="28"/>
        </w:rPr>
        <w:t xml:space="preserve">
Сапасы: қазақстандық спутниктің меншікті орбиталық позицияларын халықаралық құқықтық қорғауды қамтамасыз ету, сақтандыру оқиғасы туындағанда қорғауды қамтамасыз ету, "Метеостанция-2" мүліктік кешенінің қалыпты жұмыс істеуін қамтамасыз ету.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413-ҚОСЫМША         </w:t>
      </w:r>
    </w:p>
    <w:bookmarkEnd w:id="9"/>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"Ауылдағы байланыс операторларының әмбебап байланыс қызметтерін ұсыну жөніндегі залалдарына өтемақы" </w:t>
      </w:r>
      <w:r>
        <w:br/>
      </w:r>
      <w:r>
        <w:rPr>
          <w:rFonts w:ascii="Times New Roman"/>
          <w:b/>
          <w:i w:val="false"/>
          <w:color w:val="000000"/>
        </w:rPr>
        <w:t xml:space="preserve">
деген 017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3 623 633 мың теңге (үш миллиард алты жүз жиырма үш миллион алты жүз отыз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2004 жылғы 5 шілдедегі "Байланыс туралы" Қазақстан Республикасының Заңының  </w:t>
      </w:r>
      <w:r>
        <w:rPr>
          <w:rFonts w:ascii="Times New Roman"/>
          <w:b w:val="false"/>
          <w:i w:val="false"/>
          <w:color w:val="000000"/>
          <w:sz w:val="28"/>
        </w:rPr>
        <w:t xml:space="preserve">34-бабы </w:t>
      </w:r>
      <w:r>
        <w:rPr>
          <w:rFonts w:ascii="Times New Roman"/>
          <w:b w:val="false"/>
          <w:i w:val="false"/>
          <w:color w:val="000000"/>
          <w:sz w:val="28"/>
        </w:rPr>
        <w:t>; "Телекоммуникацияның әмбебап қызметтерінің тізбесін бекіту туралы" Қазақстан Республикасы Үкіметінің 2004 жылғы 19 тамыздағы N 866  </w:t>
      </w:r>
      <w:r>
        <w:rPr>
          <w:rFonts w:ascii="Times New Roman"/>
          <w:b w:val="false"/>
          <w:i w:val="false"/>
          <w:color w:val="000000"/>
          <w:sz w:val="28"/>
        </w:rPr>
        <w:t xml:space="preserve">қаулысы </w:t>
      </w:r>
      <w:r>
        <w:rPr>
          <w:rFonts w:ascii="Times New Roman"/>
          <w:b w:val="false"/>
          <w:i w:val="false"/>
          <w:color w:val="000000"/>
          <w:sz w:val="28"/>
        </w:rPr>
        <w:t xml:space="preserve">; "Халыққа телекоммуникацияның </w:t>
      </w:r>
      <w:r>
        <w:br/>
      </w:r>
      <w:r>
        <w:rPr>
          <w:rFonts w:ascii="Times New Roman"/>
          <w:b w:val="false"/>
          <w:i w:val="false"/>
          <w:color w:val="000000"/>
          <w:sz w:val="28"/>
        </w:rPr>
        <w:t>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N 1039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ауылдық елді мекендерде телекоммуникацияның әмбебап қызметтеріне және ақпараттық ресурстарға халықтың қол жетімділігін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ауылдық елді мекендерде қызмет көрсететін байланыс операторларының шығынсыз жұмыс істеуін қамтамасыз ету, оның ішінде ауылдық елді мекендерді 2007 жылы телефондандыру бойынша.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493"/>
        <w:gridCol w:w="2053"/>
        <w:gridCol w:w="3573"/>
        <w:gridCol w:w="1373"/>
        <w:gridCol w:w="2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Ауылдағы байланыс операторларының әмбебап байланыс қызметтерін ұсыну жөніндегі залалдарына өтемақы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ережесіне сәйкес ауыл халқына телекоммуникацияның әмбебап қызметтерін ұсыну бойынша ауылдық байланыс операторларының залалдарына өтемақы.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телекоммуникацияның әмбебап қызметтерін көрсетуші ауылдық байланыс операторлары шығындарының өтемақысы 3623633 мың теңге көлемінде. </w:t>
      </w:r>
      <w:r>
        <w:br/>
      </w:r>
      <w:r>
        <w:rPr>
          <w:rFonts w:ascii="Times New Roman"/>
          <w:b w:val="false"/>
          <w:i w:val="false"/>
          <w:color w:val="000000"/>
          <w:sz w:val="28"/>
        </w:rPr>
        <w:t xml:space="preserve">
Түпкі нәтиже: жалпы 70-80 пайыз ауылдық елді мекендерден 7 660 телефондандырылған ауылдық елді мекендерде (саны 50 адам және одан жоғары) телекоммуникацияның әмбебап қызметтеріне халықтың үздіксіз қолжетімділігін қамтамасыз ету. </w:t>
      </w:r>
      <w:r>
        <w:br/>
      </w:r>
      <w:r>
        <w:rPr>
          <w:rFonts w:ascii="Times New Roman"/>
          <w:b w:val="false"/>
          <w:i w:val="false"/>
          <w:color w:val="000000"/>
          <w:sz w:val="28"/>
        </w:rPr>
        <w:t xml:space="preserve">
Қаржылық-экономикалық нәтиже: ауылдық 1 абонентке шаққанда шығатын шығын есебінен төленген субсидияның көлемі жылына 5928 теңге. </w:t>
      </w:r>
      <w:r>
        <w:br/>
      </w:r>
      <w:r>
        <w:rPr>
          <w:rFonts w:ascii="Times New Roman"/>
          <w:b w:val="false"/>
          <w:i w:val="false"/>
          <w:color w:val="000000"/>
          <w:sz w:val="28"/>
        </w:rPr>
        <w:t xml:space="preserve">
Уақтылығы: жасасқан шарттарға сәйкес уақытылы субсидияларды төлеу. Сапасы: телекоммуникацияның әмбебап қызмет көрсету сапасымен ауылдық абоненттердің қанағаттануы.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414-ҚОСЫМША         </w:t>
      </w:r>
    </w:p>
    <w:bookmarkEnd w:id="10"/>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қалалық телекоммуникациялық желілердің абоненттері болып табылатын, әлеуметтік қорғалатын азаматтарға телефон үшін абоненттік төлем тарифтерінің көтерілуін өтеуге берілетін ағымдағы нысаналы трансферттер" </w:t>
      </w:r>
      <w:r>
        <w:br/>
      </w:r>
      <w:r>
        <w:rPr>
          <w:rFonts w:ascii="Times New Roman"/>
          <w:b/>
          <w:i w:val="false"/>
          <w:color w:val="000000"/>
        </w:rPr>
        <w:t xml:space="preserve">
деген 018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29 673 мың теңге (жиырма тоғыз миллион алты жүз жетпіс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"Тұрғын үй қатынастары туралы" Қазақстан Республикасының 1997 жылғы 16 сәуірдегі Заңының  </w:t>
      </w:r>
      <w:r>
        <w:rPr>
          <w:rFonts w:ascii="Times New Roman"/>
          <w:b w:val="false"/>
          <w:i w:val="false"/>
          <w:color w:val="000000"/>
          <w:sz w:val="28"/>
        </w:rPr>
        <w:t xml:space="preserve">97-бабы </w:t>
      </w:r>
      <w:r>
        <w:rPr>
          <w:rFonts w:ascii="Times New Roman"/>
          <w:b w:val="false"/>
          <w:i w:val="false"/>
          <w:color w:val="000000"/>
          <w:sz w:val="28"/>
        </w:rPr>
        <w:t>;»"Байланыс туралы" Қазақстан Республикасының 2004 жылғы 5 шілдедегі Заңының  </w:t>
      </w:r>
      <w:r>
        <w:rPr>
          <w:rFonts w:ascii="Times New Roman"/>
          <w:b w:val="false"/>
          <w:i w:val="false"/>
          <w:color w:val="000000"/>
          <w:sz w:val="28"/>
        </w:rPr>
        <w:t xml:space="preserve">34-бабы </w:t>
      </w:r>
      <w:r>
        <w:rPr>
          <w:rFonts w:ascii="Times New Roman"/>
          <w:b w:val="false"/>
          <w:i w:val="false"/>
          <w:color w:val="000000"/>
          <w:sz w:val="28"/>
        </w:rPr>
        <w:t xml:space="preserve">; "Телекоммуникацияның әмбебап қызметтерінің тарифтерін ребаланстау </w:t>
      </w:r>
      <w:r>
        <w:br/>
      </w:r>
      <w:r>
        <w:rPr>
          <w:rFonts w:ascii="Times New Roman"/>
          <w:b w:val="false"/>
          <w:i w:val="false"/>
          <w:color w:val="000000"/>
          <w:sz w:val="28"/>
        </w:rPr>
        <w:t>
жоспарын бекіту туралы" Қазақстан Республикасы Үкіметінің 2004 жылғы 21 тамыздағы N 884  </w:t>
      </w:r>
      <w:r>
        <w:rPr>
          <w:rFonts w:ascii="Times New Roman"/>
          <w:b w:val="false"/>
          <w:i w:val="false"/>
          <w:color w:val="000000"/>
          <w:sz w:val="28"/>
        </w:rPr>
        <w:t xml:space="preserve">қаулысы </w:t>
      </w:r>
      <w:r>
        <w:rPr>
          <w:rFonts w:ascii="Times New Roman"/>
          <w:b w:val="false"/>
          <w:i w:val="false"/>
          <w:color w:val="000000"/>
          <w:sz w:val="28"/>
        </w:rPr>
        <w:t>;«"Телекоммуникацияның қалалық желілерінің абоненттері болып табылатын әлеуметтік қорғалатын азаматтарға телефон үшін төлем тарифтерін өтеу ережесін бекіту туралы" Қазақстан Республикасы Үкіметінің 2004 жылғы 9 қыркүйектегі N 949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телекоммуникация қызметтерінің тарифтерін жоғарылату жағдайында телекоммуникациялық қалалық желілерінің абоненттері болып табылатын аз қамтылған азаматтарды әлеуметтік қорғау.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rPr>
        <w:t xml:space="preserve">.  </w:t>
      </w:r>
      <w:r>
        <w:rPr>
          <w:rFonts w:ascii="Times New Roman"/>
          <w:b/>
          <w:i w:val="false"/>
          <w:color w:val="000000"/>
          <w:sz w:val="28"/>
        </w:rPr>
        <w:t xml:space="preserve">Бюджеттік бағдарламаның міндеттері </w:t>
      </w:r>
      <w:r>
        <w:rPr>
          <w:rFonts w:ascii="Times New Roman"/>
          <w:b w:val="false"/>
          <w:i w:val="false"/>
          <w:color w:val="000000"/>
          <w:sz w:val="28"/>
        </w:rPr>
        <w:t xml:space="preserve">:   қалалық телекоммуникация желілерінің абоненті болып табылатын әлеуметтік жағынан қорғалатын азаматтарға телефон үшін абоненттік төлем тарифтерінің жоғарылауын өтеу ережесіне сәйкес осы қызметтерге тарифтер жоғарылаған жағдайда әлеуметтік жағынан қорғалатын азаматтарға телекоммуникация қызметтерінің төлемақысын өтеуге төлемдерді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78"/>
        <w:gridCol w:w="1500"/>
        <w:gridCol w:w="2064"/>
        <w:gridCol w:w="3612"/>
        <w:gridCol w:w="1360"/>
        <w:gridCol w:w="2245"/>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қалалық телекоммуникациялық желілердің абоненттері болып табылатын, әлеуметтік қорғалатын азаматтарға телефон үшін абоненттік төлем тарифтерінің көтерілуін өтеуге берілетін ағымдағы нысаналы трансферттер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қалалық телекоммуникациялық желілерінің абоненттері болып табылатын әлеуметтік жағынан қорғалатын азаматтарға тоқсан сайын әкімшіліктердің тапсырыстар ұсынуы бойынша тұрғын үй жәрдемақысы тетігі арқылы телефон үшін абоненттік төлем тарифінің көтерілуін өтеуге арналған мақсатты ағымды трансферттер аудару.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Облыстық және Астана, Алматы қалаларының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33 840 телекоммуникациялық қалалық желілерінің абоненттері болып табылатын әлеуметтік қорғалатын азаматтарға компенсация төлеуді қамтамасыз ету.  </w:t>
      </w:r>
      <w:r>
        <w:br/>
      </w:r>
      <w:r>
        <w:rPr>
          <w:rFonts w:ascii="Times New Roman"/>
          <w:b w:val="false"/>
          <w:i w:val="false"/>
          <w:color w:val="000000"/>
          <w:sz w:val="28"/>
        </w:rPr>
        <w:t xml:space="preserve">
Түпкі нәтиже: тұрғын үй қатынастары саласында Қазақстан Республикасының заңдарына сәйкес тұрмысы төмен азаматтарды әлеуметтік қорғауын қажетті деңгейде ұстау. </w:t>
      </w:r>
      <w:r>
        <w:br/>
      </w:r>
      <w:r>
        <w:rPr>
          <w:rFonts w:ascii="Times New Roman"/>
          <w:b w:val="false"/>
          <w:i w:val="false"/>
          <w:color w:val="000000"/>
          <w:sz w:val="28"/>
        </w:rPr>
        <w:t xml:space="preserve">
Қаржы-экономикалық нәтиже: қалалық телекоммуникация желілерінің әлеуметтік қорғалатын 1 абонентіне шаққанда шығатын шығын - айына 69 теңге және соған сәйкес, жылына 828 теңге. </w:t>
      </w:r>
      <w:r>
        <w:br/>
      </w:r>
      <w:r>
        <w:rPr>
          <w:rFonts w:ascii="Times New Roman"/>
          <w:b w:val="false"/>
          <w:i w:val="false"/>
          <w:color w:val="000000"/>
          <w:sz w:val="28"/>
        </w:rPr>
        <w:t xml:space="preserve">
Уақтылығы: қаржыландыру жоспарына сәйкес мақсатты ағымды трансферттер аудару. </w:t>
      </w:r>
      <w:r>
        <w:br/>
      </w:r>
      <w:r>
        <w:rPr>
          <w:rFonts w:ascii="Times New Roman"/>
          <w:b w:val="false"/>
          <w:i w:val="false"/>
          <w:color w:val="000000"/>
          <w:sz w:val="28"/>
        </w:rPr>
        <w:t xml:space="preserve">
Сапасы: абоненттік төлемдерге тарифті көтеру бөлімінде қалалық телекоммуникациялық желілердің абоненттері болып табылатын әлеуметтік қорғалған азаматтардың қажеттілігін қанағаттандыру.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415-ҚОСЫМША         </w:t>
      </w:r>
    </w:p>
    <w:bookmarkEnd w:id="11"/>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"Электрондық үкімет құру" </w:t>
      </w:r>
      <w:r>
        <w:br/>
      </w:r>
      <w:r>
        <w:rPr>
          <w:rFonts w:ascii="Times New Roman"/>
          <w:b/>
          <w:i w:val="false"/>
          <w:color w:val="000000"/>
        </w:rPr>
        <w:t xml:space="preserve">
деген 112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2831158 мың теңге (екі миллиард сегіз жүз отыз бір миллион бір жүз елу сегіз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2007.11.06.   </w:t>
      </w:r>
      <w:r>
        <w:rPr>
          <w:rFonts w:ascii="Times New Roman"/>
          <w:b w:val="false"/>
          <w:i w:val="false"/>
          <w:color w:val="000000"/>
          <w:sz w:val="28"/>
        </w:rPr>
        <w:t xml:space="preserve">N 1052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xml:space="preserve">; </w:t>
      </w:r>
      <w:r>
        <w:br/>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Президентінің  "Қазақстан Республикасы Президентінің "Қазақстан Республикасында "электрондық үкімет"»қалыптастырудың 2005-2007 жылдарға арналған мемлекеттік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Үкіметінің»"Қазақстан Республикасының Ұлттық тізілімдерін жасау мақсатында Жеке (заңды) тұлғаның бірыңғай нөміріне (сәйкестенгізу нөміріне (бизнес сәйкестенгізу нөміріне) көшу бағдарламасын бекіту туралы"»2003 жылғы 11 маусымдағы N 565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"электрондық үкімет" қалыптастырудың 2005-2007 жылдарға арналған мемлекеттік бағдарламасын іске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электрондық қызметтерге халықтың жылдам және сапалы </w:t>
      </w:r>
      <w:r>
        <w:br/>
      </w:r>
      <w:r>
        <w:rPr>
          <w:rFonts w:ascii="Times New Roman"/>
          <w:b w:val="false"/>
          <w:i w:val="false"/>
          <w:color w:val="000000"/>
          <w:sz w:val="28"/>
        </w:rPr>
        <w:t xml:space="preserve">
қолжетімділігін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е-үкімет инфрақұрылымының базалық құрамдас бөліктерін қалыптастыру және мемлекеттік органдардың ақпараттық инфрақұрылымын оңтайландыру; </w:t>
      </w:r>
      <w:r>
        <w:br/>
      </w:r>
      <w:r>
        <w:rPr>
          <w:rFonts w:ascii="Times New Roman"/>
          <w:b w:val="false"/>
          <w:i w:val="false"/>
          <w:color w:val="000000"/>
          <w:sz w:val="28"/>
        </w:rPr>
        <w:t xml:space="preserve">
"электрондық үкіметтің" қызметтеріне қолжетімділікті қалыптастыру және қамтамасыз ету; </w:t>
      </w:r>
      <w:r>
        <w:br/>
      </w:r>
      <w:r>
        <w:rPr>
          <w:rFonts w:ascii="Times New Roman"/>
          <w:b w:val="false"/>
          <w:i w:val="false"/>
          <w:color w:val="000000"/>
          <w:sz w:val="28"/>
        </w:rPr>
        <w:t xml:space="preserve">
қазіргі заманғы ақпаратты-коммуникациялық технологияларды пайдалана отырып азаматтарға жаппай тиімді ақпараттық қызмет көрсетуді ұйымдастыру; </w:t>
      </w:r>
      <w:r>
        <w:br/>
      </w:r>
      <w:r>
        <w:rPr>
          <w:rFonts w:ascii="Times New Roman"/>
          <w:b w:val="false"/>
          <w:i w:val="false"/>
          <w:color w:val="000000"/>
          <w:sz w:val="28"/>
        </w:rPr>
        <w:t xml:space="preserve">
"электрондық үкімет" инфрақұрылымын ақпараттық қауіпсіздігін қамтамасыз ету; </w:t>
      </w:r>
      <w:r>
        <w:br/>
      </w:r>
      <w:r>
        <w:rPr>
          <w:rFonts w:ascii="Times New Roman"/>
          <w:b w:val="false"/>
          <w:i w:val="false"/>
          <w:color w:val="000000"/>
          <w:sz w:val="28"/>
        </w:rPr>
        <w:t xml:space="preserve">
деректерді беру ашық желісі арқылы қорғалған электрондық төлемдерді жүзеге асыру мүмкіндігімен әртүрлі банкалық төлем жүйелеріне мемлекеттік электрондық қызметтерді пайдаланушылардың бірыңғайландырылған қолжетімділігінің тетігін құру; </w:t>
      </w:r>
      <w:r>
        <w:br/>
      </w:r>
      <w:r>
        <w:rPr>
          <w:rFonts w:ascii="Times New Roman"/>
          <w:b w:val="false"/>
          <w:i w:val="false"/>
          <w:color w:val="000000"/>
          <w:sz w:val="28"/>
        </w:rPr>
        <w:t xml:space="preserve">
жағымды ұстанымдылықтың әйгіленуін және барлық мемлекеттік электрондық қызметтерін пайдалану мүмкіндігін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276"/>
        <w:gridCol w:w="1624"/>
        <w:gridCol w:w="2495"/>
        <w:gridCol w:w="3941"/>
        <w:gridCol w:w="1494"/>
        <w:gridCol w:w="243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дерекқор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тұлғалар", "Заңды тұлғалар", "Адрестік тіркелім" және "Жылжымайтын мүлік тіркелімі" </w:t>
            </w:r>
            <w:r>
              <w:br/>
            </w:r>
            <w:r>
              <w:rPr>
                <w:rFonts w:ascii="Times New Roman"/>
                <w:b w:val="false"/>
                <w:i w:val="false"/>
                <w:color w:val="000000"/>
                <w:sz w:val="20"/>
              </w:rPr>
              <w:t xml:space="preserve">
МДҚ жобаларды басқару, әзірлеу, дамыту және ендіру бойынша қызметтерді сатып алу.  </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- 2007.11.06. </w:t>
            </w:r>
            <w:r>
              <w:br/>
            </w:r>
            <w:r>
              <w:rPr>
                <w:rFonts w:ascii="Times New Roman"/>
                <w:b w:val="false"/>
                <w:i w:val="false"/>
                <w:color w:val="000000"/>
                <w:sz w:val="20"/>
              </w:rPr>
              <w:t>
</w:t>
            </w:r>
            <w:r>
              <w:rPr>
                <w:rFonts w:ascii="Times New Roman"/>
                <w:b w:val="false"/>
                <w:i w:val="false"/>
                <w:color w:val="ff0000"/>
                <w:sz w:val="20"/>
              </w:rPr>
              <w:t xml:space="preserve">N 1052) </w:t>
            </w:r>
            <w:r>
              <w:br/>
            </w:r>
            <w:r>
              <w:rPr>
                <w:rFonts w:ascii="Times New Roman"/>
                <w:b w:val="false"/>
                <w:i w:val="false"/>
                <w:color w:val="000000"/>
                <w:sz w:val="20"/>
              </w:rPr>
              <w:t xml:space="preserve">
3. Техникалық құралдарды сатып алу. </w:t>
            </w:r>
            <w:r>
              <w:br/>
            </w:r>
            <w:r>
              <w:rPr>
                <w:rFonts w:ascii="Times New Roman"/>
                <w:b w:val="false"/>
                <w:i w:val="false"/>
                <w:color w:val="000000"/>
                <w:sz w:val="20"/>
              </w:rPr>
              <w:t xml:space="preserve">
4. Лицензиялық бағдарламалық қамтамасыз етуді сатып алу.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бірыңғай электронды  құжат айналымы жүйесін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ЭҚАБЖ бағдарламалық платформаны дамыту бойынша талдаулық жұмыстар. </w:t>
            </w:r>
            <w:r>
              <w:br/>
            </w:r>
            <w:r>
              <w:rPr>
                <w:rFonts w:ascii="Times New Roman"/>
                <w:b w:val="false"/>
                <w:i w:val="false"/>
                <w:color w:val="000000"/>
                <w:sz w:val="20"/>
              </w:rPr>
              <w:t xml:space="preserve">
2. Жеке және заңды тұлғалардың, МО ЭЦҚ қолданумен ЭҚАБЖ тәжірибелік пайдалану нәтижелерінің талдауы және электрондық мұрағаттар, жеке және заңды тұлғалардың және мемлекеттік органдардың электрондық құжат айналымының жүйесінде ЭЦҚ қолдану бөлігінде стандарттарды бекіту. </w:t>
            </w:r>
            <w:r>
              <w:br/>
            </w:r>
            <w:r>
              <w:rPr>
                <w:rFonts w:ascii="Times New Roman"/>
                <w:b w:val="false"/>
                <w:i w:val="false"/>
                <w:color w:val="000000"/>
                <w:sz w:val="20"/>
              </w:rPr>
              <w:t xml:space="preserve">
3. Жүйенің өндірімділігін оның ішінде есеп берудің механизмдерін қалыптастыруды оңтайландыру үшін IBM Соntеnt Маnаgеr шешімін </w:t>
            </w:r>
            <w:r>
              <w:br/>
            </w:r>
            <w:r>
              <w:rPr>
                <w:rFonts w:ascii="Times New Roman"/>
                <w:b w:val="false"/>
                <w:i w:val="false"/>
                <w:color w:val="000000"/>
                <w:sz w:val="20"/>
              </w:rPr>
              <w:t xml:space="preserve">
қолданумен ЭҚАБЖ БҚ жетілдіру. </w:t>
            </w:r>
            <w:r>
              <w:br/>
            </w:r>
            <w:r>
              <w:rPr>
                <w:rFonts w:ascii="Times New Roman"/>
                <w:b w:val="false"/>
                <w:i w:val="false"/>
                <w:color w:val="000000"/>
                <w:sz w:val="20"/>
              </w:rPr>
              <w:t xml:space="preserve">
4. Қазақстан Республикасының Ұлттық мұрағатында бейімделген СЭА БҚ жетілдіру. </w:t>
            </w:r>
            <w:r>
              <w:br/>
            </w:r>
            <w:r>
              <w:rPr>
                <w:rFonts w:ascii="Times New Roman"/>
                <w:b w:val="false"/>
                <w:i w:val="false"/>
                <w:color w:val="000000"/>
                <w:sz w:val="20"/>
              </w:rPr>
              <w:t xml:space="preserve">
5. Мемлекеттік органдардың арасында ведомстволық электрондық құжат айналымы үшін электрондық  құжаттардың бірыңғай форматтарын пайдалану мүмкіншілігін қамтамасыз ету мақсатында лицензияланған БҚ мемлекеттік органдарды орталықтандырылған қамтамасыз етуінің тұжырымдамасын және жүйесін әзірлеу.  </w:t>
            </w:r>
            <w:r>
              <w:br/>
            </w:r>
            <w:r>
              <w:rPr>
                <w:rFonts w:ascii="Times New Roman"/>
                <w:b w:val="false"/>
                <w:i w:val="false"/>
                <w:color w:val="000000"/>
                <w:sz w:val="20"/>
              </w:rPr>
              <w:t xml:space="preserve">
6. ЭҚАБЖ "Сusloner Rеlаtіоnshіp Маnagmеnt" (СRМ) жүйесіне тұжырымдамасын және техникалық тапсырмасын әзірлеу.  </w:t>
            </w:r>
            <w:r>
              <w:br/>
            </w:r>
            <w:r>
              <w:rPr>
                <w:rFonts w:ascii="Times New Roman"/>
                <w:b w:val="false"/>
                <w:i w:val="false"/>
                <w:color w:val="000000"/>
                <w:sz w:val="20"/>
              </w:rPr>
              <w:t xml:space="preserve">
7. Мемлекеттік органдардың ЭҚАБЖ жұмыс істеуін қамтамасыз етуінің жобасын басқару.  </w:t>
            </w:r>
            <w:r>
              <w:br/>
            </w:r>
            <w:r>
              <w:rPr>
                <w:rFonts w:ascii="Times New Roman"/>
                <w:b w:val="false"/>
                <w:i w:val="false"/>
                <w:color w:val="000000"/>
                <w:sz w:val="20"/>
              </w:rPr>
              <w:t xml:space="preserve">
8. Мемлекеттік органдардың ЭҚАБЖ жұмыс істеуін қамтамасыз етуі бойынша консалтингтік қызметтер.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ақпараттық инфрақұрылымын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Республикасының»"электрондық үкімет"»веб-порталы мен шлюзін дамыту жөніндегі жұмыстарды жүргізу.  </w:t>
            </w:r>
            <w:r>
              <w:br/>
            </w:r>
            <w:r>
              <w:rPr>
                <w:rFonts w:ascii="Times New Roman"/>
                <w:b w:val="false"/>
                <w:i w:val="false"/>
                <w:color w:val="000000"/>
                <w:sz w:val="20"/>
              </w:rPr>
              <w:t xml:space="preserve">
2. МО куәландырушы орталығын құрудың жобасын басқару.  </w:t>
            </w:r>
            <w:r>
              <w:br/>
            </w:r>
            <w:r>
              <w:rPr>
                <w:rFonts w:ascii="Times New Roman"/>
                <w:b w:val="false"/>
                <w:i w:val="false"/>
                <w:color w:val="000000"/>
                <w:sz w:val="20"/>
              </w:rPr>
              <w:t xml:space="preserve">
3. Рұқсат етілетін құжаттардың (лицензиялау) есеп жүргізуінің саласында АБА АЖ құрудың жобасын басқару, ендіру және дамыту, техникалық тапсырманы және техно-жұмыстық жобаны жетілдіру.  </w:t>
            </w:r>
            <w:r>
              <w:br/>
            </w:r>
            <w:r>
              <w:rPr>
                <w:rFonts w:ascii="Times New Roman"/>
                <w:b w:val="false"/>
                <w:i w:val="false"/>
                <w:color w:val="000000"/>
                <w:sz w:val="20"/>
              </w:rPr>
              <w:t xml:space="preserve">
4. МО Серверлік орталығының дизелдік станцияға қарастысының ғимараты Құрылысының жобасы бойынша дизель-генераторларды монтаждауды жүргізу үшін техникалық құжаттаманы сатып алу.  </w:t>
            </w:r>
            <w:r>
              <w:br/>
            </w:r>
            <w:r>
              <w:rPr>
                <w:rFonts w:ascii="Times New Roman"/>
                <w:b w:val="false"/>
                <w:i w:val="false"/>
                <w:color w:val="000000"/>
                <w:sz w:val="20"/>
              </w:rPr>
              <w:t xml:space="preserve">
5. Техникалық құралдарды сатып алу.  </w:t>
            </w:r>
            <w:r>
              <w:br/>
            </w:r>
            <w:r>
              <w:rPr>
                <w:rFonts w:ascii="Times New Roman"/>
                <w:b w:val="false"/>
                <w:i w:val="false"/>
                <w:color w:val="000000"/>
                <w:sz w:val="20"/>
              </w:rPr>
              <w:t xml:space="preserve">
6. Лицензиялық бағдарламалық қамтамасыз етуді сатып алу.  </w:t>
            </w:r>
            <w:r>
              <w:br/>
            </w:r>
            <w:r>
              <w:rPr>
                <w:rFonts w:ascii="Times New Roman"/>
                <w:b w:val="false"/>
                <w:i w:val="false"/>
                <w:color w:val="000000"/>
                <w:sz w:val="20"/>
              </w:rPr>
              <w:t xml:space="preserve">
7. Негізгі ақпараттарды алып жүрушілерін сатып алу (Пикард).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үкіметтің" құзырет орталығын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Республикасында ақпараттандыруды дамытудың болашағы мен ахуалының мониторингі.  </w:t>
            </w:r>
            <w:r>
              <w:br/>
            </w:r>
            <w:r>
              <w:rPr>
                <w:rFonts w:ascii="Times New Roman"/>
                <w:b w:val="false"/>
                <w:i w:val="false"/>
                <w:color w:val="000000"/>
                <w:sz w:val="20"/>
              </w:rPr>
              <w:t xml:space="preserve">
2. "Электрондық үкіметті" қоғамдық қолдауды қамтамасыз ету және білгірлігін жоғарылату.  </w:t>
            </w:r>
            <w:r>
              <w:br/>
            </w:r>
            <w:r>
              <w:rPr>
                <w:rFonts w:ascii="Times New Roman"/>
                <w:b w:val="false"/>
                <w:i w:val="false"/>
                <w:color w:val="000000"/>
                <w:sz w:val="20"/>
              </w:rPr>
              <w:t xml:space="preserve">
3. Адамзат әлеуетін жоғарылату және дағдыларды дамыту.  </w:t>
            </w:r>
            <w:r>
              <w:br/>
            </w:r>
            <w:r>
              <w:rPr>
                <w:rFonts w:ascii="Times New Roman"/>
                <w:b w:val="false"/>
                <w:i w:val="false"/>
                <w:color w:val="000000"/>
                <w:sz w:val="20"/>
              </w:rPr>
              <w:t xml:space="preserve">
4. Ақпаратты-коммуникациялық технологиялардың нарығын маркетингтік зерттеу.  </w:t>
            </w:r>
            <w:r>
              <w:br/>
            </w:r>
            <w:r>
              <w:rPr>
                <w:rFonts w:ascii="Times New Roman"/>
                <w:b w:val="false"/>
                <w:i w:val="false"/>
                <w:color w:val="000000"/>
                <w:sz w:val="20"/>
              </w:rPr>
              <w:t xml:space="preserve">
5. Жобаны басқару.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жеткізудің және халықты электрондық үкіметпен өзара іс-қимыл жасау негіздеріне оқытудың жалпыға ортақ желілерін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Жобаларды басқару.  </w:t>
            </w:r>
            <w:r>
              <w:br/>
            </w:r>
            <w:r>
              <w:rPr>
                <w:rFonts w:ascii="Times New Roman"/>
                <w:b w:val="false"/>
                <w:i w:val="false"/>
                <w:color w:val="000000"/>
                <w:sz w:val="20"/>
              </w:rPr>
              <w:t xml:space="preserve">
2. Жобаның аудиті.  </w:t>
            </w:r>
            <w:r>
              <w:br/>
            </w:r>
            <w:r>
              <w:rPr>
                <w:rFonts w:ascii="Times New Roman"/>
                <w:b w:val="false"/>
                <w:i w:val="false"/>
                <w:color w:val="000000"/>
                <w:sz w:val="20"/>
              </w:rPr>
              <w:t xml:space="preserve">
3. Техникалық құралдарды сатып алу. </w:t>
            </w:r>
            <w:r>
              <w:br/>
            </w:r>
            <w:r>
              <w:rPr>
                <w:rFonts w:ascii="Times New Roman"/>
                <w:b w:val="false"/>
                <w:i w:val="false"/>
                <w:color w:val="000000"/>
                <w:sz w:val="20"/>
              </w:rPr>
              <w:t xml:space="preserve">
4. Лицензиялық бағдарламалық қамтамасыз етуді сатып алу.  </w:t>
            </w:r>
            <w:r>
              <w:br/>
            </w:r>
            <w:r>
              <w:rPr>
                <w:rFonts w:ascii="Times New Roman"/>
                <w:b w:val="false"/>
                <w:i w:val="false"/>
                <w:color w:val="000000"/>
                <w:sz w:val="20"/>
              </w:rPr>
              <w:t xml:space="preserve">
5. Санайтын құрылғыларды сатып алу (мультикартридер).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"Gоvеrmеnt tо Gоvеrmеnt", "Gоvеrmеnt" to  Соnsumer" қызметтерін көрсететін кешенді жүйе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1.«Интранет-порталдың»2-ші кезеңін іске асыру: </w:t>
            </w:r>
            <w:r>
              <w:br/>
            </w:r>
            <w:r>
              <w:rPr>
                <w:rFonts w:ascii="Times New Roman"/>
                <w:b w:val="false"/>
                <w:i w:val="false"/>
                <w:color w:val="000000"/>
                <w:sz w:val="20"/>
              </w:rPr>
              <w:t xml:space="preserve">
1) техникалық тапсырманы жетілдіру;  </w:t>
            </w:r>
            <w:r>
              <w:br/>
            </w:r>
            <w:r>
              <w:rPr>
                <w:rFonts w:ascii="Times New Roman"/>
                <w:b w:val="false"/>
                <w:i w:val="false"/>
                <w:color w:val="000000"/>
                <w:sz w:val="20"/>
              </w:rPr>
              <w:t xml:space="preserve">
2) техно-жұмыстық жобаны әзірлеу;  </w:t>
            </w:r>
            <w:r>
              <w:br/>
            </w:r>
            <w:r>
              <w:rPr>
                <w:rFonts w:ascii="Times New Roman"/>
                <w:b w:val="false"/>
                <w:i w:val="false"/>
                <w:color w:val="000000"/>
                <w:sz w:val="20"/>
              </w:rPr>
              <w:t xml:space="preserve">
3) Интранет-порталды дамыту (тәжірибелік пайдалануды, әкімшілендіру жүйесін оқытуды, іске қосу-жөндеу жұмыстарын, пайдалануды енгізу); </w:t>
            </w:r>
            <w:r>
              <w:br/>
            </w:r>
            <w:r>
              <w:rPr>
                <w:rFonts w:ascii="Times New Roman"/>
                <w:b w:val="false"/>
                <w:i w:val="false"/>
                <w:color w:val="000000"/>
                <w:sz w:val="20"/>
              </w:rPr>
              <w:t xml:space="preserve">
4)  </w:t>
            </w:r>
            <w:r>
              <w:rPr>
                <w:rFonts w:ascii="Times New Roman"/>
                <w:b w:val="false"/>
                <w:i w:val="false"/>
                <w:color w:val="ff0000"/>
                <w:sz w:val="20"/>
              </w:rPr>
              <w:t xml:space="preserve">(алынып тасталды - 2007.11.06. </w:t>
            </w:r>
            <w:r>
              <w:br/>
            </w:r>
            <w:r>
              <w:rPr>
                <w:rFonts w:ascii="Times New Roman"/>
                <w:b w:val="false"/>
                <w:i w:val="false"/>
                <w:color w:val="000000"/>
                <w:sz w:val="20"/>
              </w:rPr>
              <w:t>
</w:t>
            </w:r>
            <w:r>
              <w:rPr>
                <w:rFonts w:ascii="Times New Roman"/>
                <w:b w:val="false"/>
                <w:i w:val="false"/>
                <w:color w:val="ff0000"/>
                <w:sz w:val="20"/>
              </w:rPr>
              <w:t xml:space="preserve">N 1052) </w:t>
            </w:r>
            <w:r>
              <w:br/>
            </w:r>
            <w:r>
              <w:rPr>
                <w:rFonts w:ascii="Times New Roman"/>
                <w:b w:val="false"/>
                <w:i w:val="false"/>
                <w:color w:val="000000"/>
                <w:sz w:val="20"/>
              </w:rPr>
              <w:t xml:space="preserve">
  5) жобаларды басқару;  </w:t>
            </w:r>
            <w:r>
              <w:br/>
            </w:r>
            <w:r>
              <w:rPr>
                <w:rFonts w:ascii="Times New Roman"/>
                <w:b w:val="false"/>
                <w:i w:val="false"/>
                <w:color w:val="000000"/>
                <w:sz w:val="20"/>
              </w:rPr>
              <w:t xml:space="preserve">
6) әкімгерлерді және жүйелерді пайдаланушыларды оқыту. </w:t>
            </w:r>
            <w:r>
              <w:br/>
            </w:r>
            <w:r>
              <w:rPr>
                <w:rFonts w:ascii="Times New Roman"/>
                <w:b w:val="false"/>
                <w:i w:val="false"/>
                <w:color w:val="000000"/>
                <w:sz w:val="20"/>
              </w:rPr>
              <w:t xml:space="preserve">
2. Техникалық құралдарды сатып алу.  </w:t>
            </w:r>
            <w:r>
              <w:br/>
            </w:r>
            <w:r>
              <w:rPr>
                <w:rFonts w:ascii="Times New Roman"/>
                <w:b w:val="false"/>
                <w:i w:val="false"/>
                <w:color w:val="000000"/>
                <w:sz w:val="20"/>
              </w:rPr>
              <w:t xml:space="preserve">
3. Лицензиялық бағдарламалық қамтамасыз етуді сатып алу.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біріздендіру жүйесінің ашық кілттер инфрақұрылымын жасау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куәландырушы орталығының Web-сайтын әзірлеу (ҰКО). </w:t>
            </w:r>
            <w:r>
              <w:br/>
            </w:r>
            <w:r>
              <w:rPr>
                <w:rFonts w:ascii="Times New Roman"/>
                <w:b w:val="false"/>
                <w:i w:val="false"/>
                <w:color w:val="000000"/>
                <w:sz w:val="20"/>
              </w:rPr>
              <w:t xml:space="preserve">
2. Қазақстан Республикасының ұлттық идентификациялық жүйесінің ашық кілттер инфрақұрылымын құрудың жобаларын басқару, ендіру және дамыту.  </w:t>
            </w:r>
            <w:r>
              <w:br/>
            </w:r>
            <w:r>
              <w:rPr>
                <w:rFonts w:ascii="Times New Roman"/>
                <w:b w:val="false"/>
                <w:i w:val="false"/>
                <w:color w:val="000000"/>
                <w:sz w:val="20"/>
              </w:rPr>
              <w:t xml:space="preserve">
3. Байланыс қызметтерінің төлем ақысы.  </w:t>
            </w:r>
            <w:r>
              <w:br/>
            </w:r>
            <w:r>
              <w:rPr>
                <w:rFonts w:ascii="Times New Roman"/>
                <w:b w:val="false"/>
                <w:i w:val="false"/>
                <w:color w:val="000000"/>
                <w:sz w:val="20"/>
              </w:rPr>
              <w:t xml:space="preserve">
4. Техникалық құралдарды сатып алу.  </w:t>
            </w:r>
            <w:r>
              <w:br/>
            </w:r>
            <w:r>
              <w:rPr>
                <w:rFonts w:ascii="Times New Roman"/>
                <w:b w:val="false"/>
                <w:i w:val="false"/>
                <w:color w:val="000000"/>
                <w:sz w:val="20"/>
              </w:rPr>
              <w:t xml:space="preserve">
5. Лицензиялық бағдарламалық қамтамасыз етуді сатып алу.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үкіметтің" инфрақұрылымын қорғау жүйесін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тапсырманы және техно-жұмыстық жобаны құру "электрондық үкіметтің"»ақпараттық қауіпсіздігін қамтамасыз ету жүйесін құру.  </w:t>
            </w:r>
            <w:r>
              <w:br/>
            </w:r>
            <w:r>
              <w:rPr>
                <w:rFonts w:ascii="Times New Roman"/>
                <w:b w:val="false"/>
                <w:i w:val="false"/>
                <w:color w:val="000000"/>
                <w:sz w:val="20"/>
              </w:rPr>
              <w:t xml:space="preserve">
2. Жобаны басқару.  </w:t>
            </w:r>
            <w:r>
              <w:br/>
            </w:r>
            <w:r>
              <w:rPr>
                <w:rFonts w:ascii="Times New Roman"/>
                <w:b w:val="false"/>
                <w:i w:val="false"/>
                <w:color w:val="000000"/>
                <w:sz w:val="20"/>
              </w:rPr>
              <w:t xml:space="preserve">
3. Техникалық құралдарды сатып алу.  </w:t>
            </w:r>
            <w:r>
              <w:br/>
            </w:r>
            <w:r>
              <w:rPr>
                <w:rFonts w:ascii="Times New Roman"/>
                <w:b w:val="false"/>
                <w:i w:val="false"/>
                <w:color w:val="000000"/>
                <w:sz w:val="20"/>
              </w:rPr>
              <w:t xml:space="preserve">
4. Лицензиялық бағдарламалық қамтамасыз етуді сатып алу.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 тізілімі" ақпараттық жүйесін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жүйелері базасында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қызметтерді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консалтингтік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2. Жобаларды басқару, фирмалық стилді және электрондық үкіметтің ұстанымдануын әзірлеу, электрондық үкіметтің танымалдығын арттыру және "электрондық үкіметтің» брэндін әзірлеу" жобасы бойынша сәйкес іс-шараларды жүргізу үшін медиа-жоспарды әзірлеу.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үкіметтің төлем шлюзі"     автоматтандырылған жүйесін құру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 алдындағы жұмыстарды жүргізу, техникалық тапсырманы әзірлеу, ақылы-ақпараттық түптұлғасының шлюзін және жобаларды басқаруды әзірлеу және ендіру»"Электрондық үкімет" ақылы шлюзінің»автоматтандырылған жүйесін құру.  </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- 2007.11.06. </w:t>
            </w:r>
            <w:r>
              <w:br/>
            </w:r>
            <w:r>
              <w:rPr>
                <w:rFonts w:ascii="Times New Roman"/>
                <w:b w:val="false"/>
                <w:i w:val="false"/>
                <w:color w:val="000000"/>
                <w:sz w:val="20"/>
              </w:rPr>
              <w:t>
</w:t>
            </w:r>
            <w:r>
              <w:rPr>
                <w:rFonts w:ascii="Times New Roman"/>
                <w:b w:val="false"/>
                <w:i w:val="false"/>
                <w:color w:val="ff0000"/>
                <w:sz w:val="20"/>
              </w:rPr>
              <w:t xml:space="preserve">N 1052). </w:t>
            </w:r>
            <w:r>
              <w:br/>
            </w:r>
            <w:r>
              <w:rPr>
                <w:rFonts w:ascii="Times New Roman"/>
                <w:b w:val="false"/>
                <w:i w:val="false"/>
                <w:color w:val="000000"/>
                <w:sz w:val="20"/>
              </w:rPr>
              <w:t xml:space="preserve">
  3. Техникалық құралдарды сатып алу.  </w:t>
            </w:r>
            <w:r>
              <w:br/>
            </w:r>
            <w:r>
              <w:rPr>
                <w:rFonts w:ascii="Times New Roman"/>
                <w:b w:val="false"/>
                <w:i w:val="false"/>
                <w:color w:val="000000"/>
                <w:sz w:val="20"/>
              </w:rPr>
              <w:t xml:space="preserve">
4.  </w:t>
            </w:r>
            <w:r>
              <w:rPr>
                <w:rFonts w:ascii="Times New Roman"/>
                <w:b w:val="false"/>
                <w:i w:val="false"/>
                <w:color w:val="ff0000"/>
                <w:sz w:val="20"/>
              </w:rPr>
              <w:t xml:space="preserve">(алынып тасталды - 2007.11.06. </w:t>
            </w:r>
            <w:r>
              <w:br/>
            </w:r>
            <w:r>
              <w:rPr>
                <w:rFonts w:ascii="Times New Roman"/>
                <w:b w:val="false"/>
                <w:i w:val="false"/>
                <w:color w:val="000000"/>
                <w:sz w:val="20"/>
              </w:rPr>
              <w:t>
</w:t>
            </w:r>
            <w:r>
              <w:rPr>
                <w:rFonts w:ascii="Times New Roman"/>
                <w:b w:val="false"/>
                <w:i w:val="false"/>
                <w:color w:val="ff0000"/>
                <w:sz w:val="20"/>
              </w:rPr>
              <w:t xml:space="preserve">N 1052).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мекен-жайын өзгерткен, жеке басын куәландыратын құжатты ауыстырған, азаматтық хал актілерін тіркеу кезінде тіркеу рәсімдерін оңайлату; мемлекеттік билік органдарына жүгінген кезінде уақытты қысқарту есебінен халыққа ақпараттық қызмет көрсетуді жақсарту; </w:t>
      </w:r>
      <w:r>
        <w:br/>
      </w:r>
      <w:r>
        <w:rPr>
          <w:rFonts w:ascii="Times New Roman"/>
          <w:b w:val="false"/>
          <w:i w:val="false"/>
          <w:color w:val="000000"/>
          <w:sz w:val="28"/>
        </w:rPr>
        <w:t xml:space="preserve">
"Жеке тұлғалар" мемлекеттік деректер қорында жеке сәйкестендірілген нөмірі бар 12500000 кем емес азаматтардың бар болуы;  </w:t>
      </w:r>
      <w:r>
        <w:br/>
      </w:r>
      <w:r>
        <w:rPr>
          <w:rFonts w:ascii="Times New Roman"/>
          <w:b w:val="false"/>
          <w:i w:val="false"/>
          <w:color w:val="000000"/>
          <w:sz w:val="28"/>
        </w:rPr>
        <w:t xml:space="preserve">
заңды тұлғалар туралы жаңа және шынайы мәліметтерді беретін және сақтайтын орталықтандырған деректер қорын құру; </w:t>
      </w:r>
      <w:r>
        <w:br/>
      </w:r>
      <w:r>
        <w:rPr>
          <w:rFonts w:ascii="Times New Roman"/>
          <w:b w:val="false"/>
          <w:i w:val="false"/>
          <w:color w:val="000000"/>
          <w:sz w:val="28"/>
        </w:rPr>
        <w:t xml:space="preserve">
бірлескен кәсіпкерлік нысанында заңды тұлғалар, филиалдар, жеке кәсіпкерліктің өкілдігі үшін 35000 бизнес-сәйкестендірілген нөмірлерді беру; </w:t>
      </w:r>
      <w:r>
        <w:br/>
      </w:r>
      <w:r>
        <w:rPr>
          <w:rFonts w:ascii="Times New Roman"/>
          <w:b w:val="false"/>
          <w:i w:val="false"/>
          <w:color w:val="000000"/>
          <w:sz w:val="28"/>
        </w:rPr>
        <w:t xml:space="preserve">
аймақтық орналасуындағы шектеусіз нақты ауқым уақытында жобаға мемлекеттік органдардың-қатысушылары үшін қолжетімді жаңаланған адрестік ақпараттардың бар болуы;  </w:t>
      </w:r>
      <w:r>
        <w:br/>
      </w:r>
      <w:r>
        <w:rPr>
          <w:rFonts w:ascii="Times New Roman"/>
          <w:b w:val="false"/>
          <w:i w:val="false"/>
          <w:color w:val="000000"/>
          <w:sz w:val="28"/>
        </w:rPr>
        <w:t xml:space="preserve">
жылжымайтын мүлік және оған құқықтары туралы орталықтандырылған деректер қорын қалыптастыру; </w:t>
      </w:r>
      <w:r>
        <w:br/>
      </w:r>
      <w:r>
        <w:rPr>
          <w:rFonts w:ascii="Times New Roman"/>
          <w:b w:val="false"/>
          <w:i w:val="false"/>
          <w:color w:val="000000"/>
          <w:sz w:val="28"/>
        </w:rPr>
        <w:t xml:space="preserve">
жылжымайтын мүлік объектілерін және оған құқықтарын тіркеу кезінде еңбек шығынын қысқарту және ақпараттық қызмет көрсетуді жақсарту; </w:t>
      </w:r>
      <w:r>
        <w:br/>
      </w:r>
      <w:r>
        <w:rPr>
          <w:rFonts w:ascii="Times New Roman"/>
          <w:b w:val="false"/>
          <w:i w:val="false"/>
          <w:color w:val="000000"/>
          <w:sz w:val="28"/>
        </w:rPr>
        <w:t xml:space="preserve">
толық электрондық құжат айналымына Астана қаласында орналасқан орталық мемлекеттік органдардың көшуі; </w:t>
      </w:r>
      <w:r>
        <w:br/>
      </w:r>
      <w:r>
        <w:rPr>
          <w:rFonts w:ascii="Times New Roman"/>
          <w:b w:val="false"/>
          <w:i w:val="false"/>
          <w:color w:val="000000"/>
          <w:sz w:val="28"/>
        </w:rPr>
        <w:t xml:space="preserve">
ЭҚАБЖ-мен біріктірілген Ұлттық мұрағат үшін ақпараттық жүйелерді тәжірибелік пайдалануға енгізу; </w:t>
      </w:r>
      <w:r>
        <w:br/>
      </w:r>
      <w:r>
        <w:rPr>
          <w:rFonts w:ascii="Times New Roman"/>
          <w:b w:val="false"/>
          <w:i w:val="false"/>
          <w:color w:val="000000"/>
          <w:sz w:val="28"/>
        </w:rPr>
        <w:t xml:space="preserve">
"электрондық үкімет" веб-порталы арқылы мемлекеттік органдардың электрондық қызметтеріне қол жеткізудің бірыңғай нүктесін қамтамасыз ету; </w:t>
      </w:r>
      <w:r>
        <w:br/>
      </w:r>
      <w:r>
        <w:rPr>
          <w:rFonts w:ascii="Times New Roman"/>
          <w:b w:val="false"/>
          <w:i w:val="false"/>
          <w:color w:val="000000"/>
          <w:sz w:val="28"/>
        </w:rPr>
        <w:t xml:space="preserve">
электрондық цифрлық қолтаңба құралдарын ЭҚАБЖ-не қатысушы-мемлекеттік органдарға, сондай-ақ екі облыстық, екі  қалалық және екі аудандық әкімдіктерге беру; </w:t>
      </w:r>
      <w:r>
        <w:br/>
      </w:r>
      <w:r>
        <w:rPr>
          <w:rFonts w:ascii="Times New Roman"/>
          <w:b w:val="false"/>
          <w:i w:val="false"/>
          <w:color w:val="000000"/>
          <w:sz w:val="28"/>
        </w:rPr>
        <w:t xml:space="preserve">
телекоммуникациялар саласында лицензияларды және рұқсат етілетін құжаттарды беру жөніндегі мемлекеттік қызметтерді көрсету уақытын 30 пайызға қысқарту; </w:t>
      </w:r>
      <w:r>
        <w:br/>
      </w:r>
      <w:r>
        <w:rPr>
          <w:rFonts w:ascii="Times New Roman"/>
          <w:b w:val="false"/>
          <w:i w:val="false"/>
          <w:color w:val="000000"/>
          <w:sz w:val="28"/>
        </w:rPr>
        <w:t xml:space="preserve">
"электрондық үкіметті" қоғамдық қолдауын қамтамасыз ету және сауаттылығын жоғарылату; </w:t>
      </w:r>
      <w:r>
        <w:br/>
      </w:r>
      <w:r>
        <w:rPr>
          <w:rFonts w:ascii="Times New Roman"/>
          <w:b w:val="false"/>
          <w:i w:val="false"/>
          <w:color w:val="000000"/>
          <w:sz w:val="28"/>
        </w:rPr>
        <w:t xml:space="preserve">
ақпаратты-коммуникациялық технологиялар арқылы мемлекеттік және өзге де әлеуметті-маңызды ақпараттық ресурстарға азаматтардың еркін қол жеткізуге құқықтарын қамтамасыз ету; </w:t>
      </w:r>
      <w:r>
        <w:br/>
      </w:r>
      <w:r>
        <w:rPr>
          <w:rFonts w:ascii="Times New Roman"/>
          <w:b w:val="false"/>
          <w:i w:val="false"/>
          <w:color w:val="000000"/>
          <w:sz w:val="28"/>
        </w:rPr>
        <w:t xml:space="preserve">
Қазақстан Республикасы Үкіметінің қызметі туралы ақпараттарға халықтың қол жеткізуін қамтамасыз ету; </w:t>
      </w:r>
      <w:r>
        <w:br/>
      </w:r>
      <w:r>
        <w:rPr>
          <w:rFonts w:ascii="Times New Roman"/>
          <w:b w:val="false"/>
          <w:i w:val="false"/>
          <w:color w:val="000000"/>
          <w:sz w:val="28"/>
        </w:rPr>
        <w:t xml:space="preserve">
Пилоттық аумақтағы Қазақстанның жеке және заңды тұлғалары үшін электрондық цифрлық қолтаңбаның және сенімді аутентификациялаудың құралдарын ұсыну (18 ірі қалаларда); </w:t>
      </w:r>
      <w:r>
        <w:br/>
      </w:r>
      <w:r>
        <w:rPr>
          <w:rFonts w:ascii="Times New Roman"/>
          <w:b w:val="false"/>
          <w:i w:val="false"/>
          <w:color w:val="000000"/>
          <w:sz w:val="28"/>
        </w:rPr>
        <w:t xml:space="preserve">
е-үкімет ақпараттық инфрақұрылымының ақпараттық қауіпсіздігіне қауіпті болдырмау және болжау, анықтау, ескерту мүмкіндіктері және олардың ықпал салдарын жою; </w:t>
      </w:r>
      <w:r>
        <w:br/>
      </w:r>
      <w:r>
        <w:rPr>
          <w:rFonts w:ascii="Times New Roman"/>
          <w:b w:val="false"/>
          <w:i w:val="false"/>
          <w:color w:val="000000"/>
          <w:sz w:val="28"/>
        </w:rPr>
        <w:t xml:space="preserve">
"электрондық үкіметтің" және барлық ілескен жобалардың жағымды беделін құру; </w:t>
      </w:r>
      <w:r>
        <w:br/>
      </w:r>
      <w:r>
        <w:rPr>
          <w:rFonts w:ascii="Times New Roman"/>
          <w:b w:val="false"/>
          <w:i w:val="false"/>
          <w:color w:val="000000"/>
          <w:sz w:val="28"/>
        </w:rPr>
        <w:t xml:space="preserve">
екінші деңгейдегі банкінің есеп шотында орналасқан халықтың және заңды тұлғалардың қаражаты есебінен "электрондық үкіметтің" шеңберінде көрсетілетін қызметтерге оn-lіnе тәртібінде ақшасыз ақы төлеудің мүмкіншілігі; </w:t>
      </w:r>
      <w:r>
        <w:br/>
      </w:r>
      <w:r>
        <w:rPr>
          <w:rFonts w:ascii="Times New Roman"/>
          <w:b w:val="false"/>
          <w:i w:val="false"/>
          <w:color w:val="000000"/>
          <w:sz w:val="28"/>
        </w:rPr>
        <w:t xml:space="preserve">
Қаржы министрлігі ұсынатын электрондық қызметтердің сапасын арттыру жөнінде шаралар кешенін әзірлеу.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416-ҚОСЫМША         </w:t>
      </w:r>
    </w:p>
    <w:bookmarkEnd w:id="12"/>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"Электрондық үкімет шеңберінде адами капиталды дамыту" </w:t>
      </w:r>
      <w:r>
        <w:br/>
      </w:r>
      <w:r>
        <w:rPr>
          <w:rFonts w:ascii="Times New Roman"/>
          <w:b/>
          <w:i w:val="false"/>
          <w:color w:val="000000"/>
        </w:rPr>
        <w:t xml:space="preserve">
деген 116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1719729 мың теңге (бір миллиард жеті жүз он тоғыз миллион жеті жүз жиырма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2007.11.06.   </w:t>
      </w:r>
      <w:r>
        <w:rPr>
          <w:rFonts w:ascii="Times New Roman"/>
          <w:b w:val="false"/>
          <w:i w:val="false"/>
          <w:color w:val="000000"/>
          <w:sz w:val="28"/>
        </w:rPr>
        <w:t xml:space="preserve">N 1052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4-бабы </w:t>
      </w:r>
      <w:r>
        <w:rPr>
          <w:rFonts w:ascii="Times New Roman"/>
          <w:b w:val="false"/>
          <w:i w:val="false"/>
          <w:color w:val="000000"/>
          <w:sz w:val="28"/>
        </w:rPr>
        <w:t>; Қазақстан Республикасы Президентінің "Қазақстан Республикасында»"электрондық үкімет" қалыптастырудың 2005-2007 жылдарға арналған мемлекеттік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"Қазақстан Республикасында ақпараттық теңсіздікті төмендетудің 2007-2009 жылдарға арналған бағдарламасын бекіту туралы" 2006 жылғы 13 қазандағы N 995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Республикасында ақпараттық теңсіздікті төмендету.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1) Қазақстан Республикасының 14 облыстарында, Астана, Алматы қалаларында халықты компьютерлік сауаттылыққа оқыту; </w:t>
      </w:r>
      <w:r>
        <w:br/>
      </w:r>
      <w:r>
        <w:rPr>
          <w:rFonts w:ascii="Times New Roman"/>
          <w:b w:val="false"/>
          <w:i w:val="false"/>
          <w:color w:val="000000"/>
          <w:sz w:val="28"/>
        </w:rPr>
        <w:t xml:space="preserve">
      2) мониторинг жүйесін құру және бағдарламаны іске асырудың мерзімдік талдауын жүргізу; </w:t>
      </w:r>
      <w:r>
        <w:br/>
      </w:r>
      <w:r>
        <w:rPr>
          <w:rFonts w:ascii="Times New Roman"/>
          <w:b w:val="false"/>
          <w:i w:val="false"/>
          <w:color w:val="000000"/>
          <w:sz w:val="28"/>
        </w:rPr>
        <w:t xml:space="preserve">
      3) мамандандырылған оқу орталықтарын құру және АТ-мамандарының біліктілігін жоғарылату; </w:t>
      </w:r>
      <w:r>
        <w:br/>
      </w:r>
      <w:r>
        <w:rPr>
          <w:rFonts w:ascii="Times New Roman"/>
          <w:b w:val="false"/>
          <w:i w:val="false"/>
          <w:color w:val="000000"/>
          <w:sz w:val="28"/>
        </w:rPr>
        <w:t xml:space="preserve">
      4) интернет желісіндегі қазақстандық сегментті толықтыру мақсатында ақпараттандыру саласындағы ақпаратты-танымдық бағдарламаларды әзірлеу; </w:t>
      </w:r>
      <w:r>
        <w:br/>
      </w:r>
      <w:r>
        <w:rPr>
          <w:rFonts w:ascii="Times New Roman"/>
          <w:b w:val="false"/>
          <w:i w:val="false"/>
          <w:color w:val="000000"/>
          <w:sz w:val="28"/>
        </w:rPr>
        <w:t xml:space="preserve">
      5) Қазақстан Республикасында мемлекеттік және орыс тілдерінде ақпараттық теңсіздікті төмендету бағдарламасының іс-шараларын қоғамдық қолдауды қалыптастыру.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976"/>
        <w:gridCol w:w="1056"/>
        <w:gridCol w:w="1819"/>
        <w:gridCol w:w="4290"/>
        <w:gridCol w:w="1679"/>
        <w:gridCol w:w="208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r>
              <w:br/>
            </w:r>
            <w:r>
              <w:rPr>
                <w:rFonts w:ascii="Times New Roman"/>
                <w:b w:val="false"/>
                <w:i w:val="false"/>
                <w:color w:val="000000"/>
                <w:sz w:val="20"/>
              </w:rPr>
              <w:t xml:space="preserve">
коды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атауы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Халықты компьютерлік сауаттылыққа оқыту: </w:t>
            </w:r>
            <w:r>
              <w:br/>
            </w:r>
            <w:r>
              <w:rPr>
                <w:rFonts w:ascii="Times New Roman"/>
                <w:b w:val="false"/>
                <w:i w:val="false"/>
                <w:color w:val="000000"/>
                <w:sz w:val="20"/>
              </w:rPr>
              <w:t xml:space="preserve">
1) "электрондық үкімет" Web-порталында халықты компьютерлік сауаттылыққа оқыту бойынша оқу-әдістемелік құралдарды және электрондық оқулықтарды орналастыру; </w:t>
            </w:r>
            <w:r>
              <w:br/>
            </w:r>
            <w:r>
              <w:rPr>
                <w:rFonts w:ascii="Times New Roman"/>
                <w:b w:val="false"/>
                <w:i w:val="false"/>
                <w:color w:val="000000"/>
                <w:sz w:val="20"/>
              </w:rPr>
              <w:t xml:space="preserve">
2) компьютерлік сауаттылықтың күрделі деңгейлеріне және олардың басып шығарылуына сәйкес компьютерлік сауаттылықты растайтын құжат түрін әзірлеу және бекіту;  </w:t>
            </w:r>
            <w:r>
              <w:br/>
            </w:r>
            <w:r>
              <w:rPr>
                <w:rFonts w:ascii="Times New Roman"/>
                <w:b w:val="false"/>
                <w:i w:val="false"/>
                <w:color w:val="000000"/>
                <w:sz w:val="20"/>
              </w:rPr>
              <w:t xml:space="preserve">
3) халықты компьютерлік сауаттылыққа оқыту және сертификаттау жөніндегі жұмыстарды жоспарлау, үйлестіру және бақылау, техникалық құралдарды және лицензияланған бағдарламалық қамтамасыз етуді сатып алу және бөлу, жергілікті атқарушы органдармен өзара іс-қимыл жасау; </w:t>
            </w:r>
            <w:r>
              <w:br/>
            </w:r>
            <w:r>
              <w:rPr>
                <w:rFonts w:ascii="Times New Roman"/>
                <w:b w:val="false"/>
                <w:i w:val="false"/>
                <w:color w:val="000000"/>
                <w:sz w:val="20"/>
              </w:rPr>
              <w:t xml:space="preserve">
4) Қазақстан аумағындағы 75 компьютер сыныптарында орталық және жергілікті атқарушы органдардың мемлекеттік қызметкерлерін оқыту үшін: </w:t>
            </w:r>
            <w:r>
              <w:br/>
            </w:r>
            <w:r>
              <w:rPr>
                <w:rFonts w:ascii="Times New Roman"/>
                <w:b w:val="false"/>
                <w:i w:val="false"/>
                <w:color w:val="000000"/>
                <w:sz w:val="20"/>
              </w:rPr>
              <w:t xml:space="preserve">
- техникалық құралдарды сатып алу; </w:t>
            </w:r>
            <w:r>
              <w:br/>
            </w:r>
            <w:r>
              <w:rPr>
                <w:rFonts w:ascii="Times New Roman"/>
                <w:b w:val="false"/>
                <w:i w:val="false"/>
                <w:color w:val="000000"/>
                <w:sz w:val="20"/>
              </w:rPr>
              <w:t xml:space="preserve">
- жергілікті есептеу желісін тарту (ЖЕЖ); </w:t>
            </w:r>
            <w:r>
              <w:br/>
            </w:r>
            <w:r>
              <w:rPr>
                <w:rFonts w:ascii="Times New Roman"/>
                <w:b w:val="false"/>
                <w:i w:val="false"/>
                <w:color w:val="000000"/>
                <w:sz w:val="20"/>
              </w:rPr>
              <w:t xml:space="preserve">
- техникалық жабдықтарға жүйелік-техникалық қызмет көрсету (ЖТҚ); </w:t>
            </w:r>
            <w:r>
              <w:br/>
            </w:r>
            <w:r>
              <w:rPr>
                <w:rFonts w:ascii="Times New Roman"/>
                <w:b w:val="false"/>
                <w:i w:val="false"/>
                <w:color w:val="000000"/>
                <w:sz w:val="20"/>
              </w:rPr>
              <w:t xml:space="preserve">
- Интернет желісіне қол жеткізу қызметтері; </w:t>
            </w:r>
            <w:r>
              <w:br/>
            </w:r>
            <w:r>
              <w:rPr>
                <w:rFonts w:ascii="Times New Roman"/>
                <w:b w:val="false"/>
                <w:i w:val="false"/>
                <w:color w:val="000000"/>
                <w:sz w:val="20"/>
              </w:rPr>
              <w:t xml:space="preserve">
5) Әлеуметтік бағдарламалар мен жұмыспен қамту органдарында тіркелген жұмыссыз халықты және бюджеттік ұйымдардың қызметкерлерін Қазақстанның аумағында аумағындағы 300 компьютер сыныптарында оқыту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 жергілікті есептеу желісі үшін жиынтықталған компьютерлік, түкпірлік құралдарды сатып алу; </w:t>
            </w:r>
            <w:r>
              <w:br/>
            </w:r>
            <w:r>
              <w:rPr>
                <w:rFonts w:ascii="Times New Roman"/>
                <w:b w:val="false"/>
                <w:i w:val="false"/>
                <w:color w:val="000000"/>
                <w:sz w:val="20"/>
              </w:rPr>
              <w:t xml:space="preserve">
- бағдарламалық қамтамасыз етуді сатып алу; </w:t>
            </w:r>
            <w:r>
              <w:br/>
            </w:r>
            <w:r>
              <w:rPr>
                <w:rFonts w:ascii="Times New Roman"/>
                <w:b w:val="false"/>
                <w:i w:val="false"/>
                <w:color w:val="000000"/>
                <w:sz w:val="20"/>
              </w:rPr>
              <w:t xml:space="preserve">
- жергілікті есептеу желісін тарту; </w:t>
            </w:r>
            <w:r>
              <w:br/>
            </w:r>
            <w:r>
              <w:rPr>
                <w:rFonts w:ascii="Times New Roman"/>
                <w:b w:val="false"/>
                <w:i w:val="false"/>
                <w:color w:val="000000"/>
                <w:sz w:val="20"/>
              </w:rPr>
              <w:t xml:space="preserve">
- техникалық құралдарға жүйелік-техникалық қызмет көрсету; </w:t>
            </w:r>
            <w:r>
              <w:br/>
            </w:r>
            <w:r>
              <w:rPr>
                <w:rFonts w:ascii="Times New Roman"/>
                <w:b w:val="false"/>
                <w:i w:val="false"/>
                <w:color w:val="000000"/>
                <w:sz w:val="20"/>
              </w:rPr>
              <w:t xml:space="preserve">
- Интернет желісіне қол жеткізу қызметтері; </w:t>
            </w:r>
            <w:r>
              <w:br/>
            </w:r>
            <w:r>
              <w:rPr>
                <w:rFonts w:ascii="Times New Roman"/>
                <w:b w:val="false"/>
                <w:i w:val="false"/>
                <w:color w:val="000000"/>
                <w:sz w:val="20"/>
              </w:rPr>
              <w:t xml:space="preserve">
6) Қазақстан Республикасының әскери бөлімдерде әскери қызметшілерді 68 компьютерлік сыныптарда компьютерлік сауаттылыққа оқыту үшін: </w:t>
            </w:r>
            <w:r>
              <w:br/>
            </w:r>
            <w:r>
              <w:rPr>
                <w:rFonts w:ascii="Times New Roman"/>
                <w:b w:val="false"/>
                <w:i w:val="false"/>
                <w:color w:val="000000"/>
                <w:sz w:val="20"/>
              </w:rPr>
              <w:t xml:space="preserve">
- жергілікті есептеу желісі үшін жиынтықталған компьютерлік түкпірлік құралдарды сатып алу; </w:t>
            </w:r>
            <w:r>
              <w:br/>
            </w:r>
            <w:r>
              <w:rPr>
                <w:rFonts w:ascii="Times New Roman"/>
                <w:b w:val="false"/>
                <w:i w:val="false"/>
                <w:color w:val="000000"/>
                <w:sz w:val="20"/>
              </w:rPr>
              <w:t xml:space="preserve">
- бағдарламалық қамтамасыз етуді сатып алу; </w:t>
            </w:r>
            <w:r>
              <w:br/>
            </w:r>
            <w:r>
              <w:rPr>
                <w:rFonts w:ascii="Times New Roman"/>
                <w:b w:val="false"/>
                <w:i w:val="false"/>
                <w:color w:val="000000"/>
                <w:sz w:val="20"/>
              </w:rPr>
              <w:t xml:space="preserve">
- жергілікті есептеу желісін тарту; </w:t>
            </w:r>
            <w:r>
              <w:br/>
            </w:r>
            <w:r>
              <w:rPr>
                <w:rFonts w:ascii="Times New Roman"/>
                <w:b w:val="false"/>
                <w:i w:val="false"/>
                <w:color w:val="000000"/>
                <w:sz w:val="20"/>
              </w:rPr>
              <w:t xml:space="preserve">
- техникалық құралдарға жүйелік-техникалық қызмет көрсету. </w:t>
            </w:r>
            <w:r>
              <w:br/>
            </w:r>
            <w:r>
              <w:rPr>
                <w:rFonts w:ascii="Times New Roman"/>
                <w:b w:val="false"/>
                <w:i w:val="false"/>
                <w:color w:val="000000"/>
                <w:sz w:val="20"/>
              </w:rPr>
              <w:t xml:space="preserve">
7) Балалар үйіндегі 69 компьютер сыныптарда оқыту үшін: </w:t>
            </w:r>
            <w:r>
              <w:br/>
            </w:r>
            <w:r>
              <w:rPr>
                <w:rFonts w:ascii="Times New Roman"/>
                <w:b w:val="false"/>
                <w:i w:val="false"/>
                <w:color w:val="000000"/>
                <w:sz w:val="20"/>
              </w:rPr>
              <w:t xml:space="preserve">
- жергілікті есептеу желісі үшін жиынтықталған компьютерлік түкпірлік құралдарды сатып алу; </w:t>
            </w:r>
            <w:r>
              <w:br/>
            </w:r>
            <w:r>
              <w:rPr>
                <w:rFonts w:ascii="Times New Roman"/>
                <w:b w:val="false"/>
                <w:i w:val="false"/>
                <w:color w:val="000000"/>
                <w:sz w:val="20"/>
              </w:rPr>
              <w:t xml:space="preserve">
- бағдарламалық қамтамасыз етуді сатып алу; </w:t>
            </w:r>
            <w:r>
              <w:br/>
            </w:r>
            <w:r>
              <w:rPr>
                <w:rFonts w:ascii="Times New Roman"/>
                <w:b w:val="false"/>
                <w:i w:val="false"/>
                <w:color w:val="000000"/>
                <w:sz w:val="20"/>
              </w:rPr>
              <w:t xml:space="preserve">
- жергілікті есептеу желісін тарту; </w:t>
            </w:r>
            <w:r>
              <w:br/>
            </w:r>
            <w:r>
              <w:rPr>
                <w:rFonts w:ascii="Times New Roman"/>
                <w:b w:val="false"/>
                <w:i w:val="false"/>
                <w:color w:val="000000"/>
                <w:sz w:val="20"/>
              </w:rPr>
              <w:t xml:space="preserve">
- техникалық құралдарға жүйелік техникалық қызмет көрсету;  </w:t>
            </w:r>
            <w:r>
              <w:br/>
            </w:r>
            <w:r>
              <w:rPr>
                <w:rFonts w:ascii="Times New Roman"/>
                <w:b w:val="false"/>
                <w:i w:val="false"/>
                <w:color w:val="000000"/>
                <w:sz w:val="20"/>
              </w:rPr>
              <w:t xml:space="preserve">
- Интернет желісіне қол жеткізу қызметтері. </w:t>
            </w:r>
            <w:r>
              <w:br/>
            </w:r>
            <w:r>
              <w:rPr>
                <w:rFonts w:ascii="Times New Roman"/>
                <w:b w:val="false"/>
                <w:i w:val="false"/>
                <w:color w:val="000000"/>
                <w:sz w:val="20"/>
              </w:rPr>
              <w:t xml:space="preserve">
8) Қазақстан өңіріндегі 2000 компьютер сыныптарында бюджеттен тыс және өзге де санаттағы азаматтарды бір ай ішінде оқыту үшін:  </w:t>
            </w:r>
            <w:r>
              <w:br/>
            </w:r>
            <w:r>
              <w:rPr>
                <w:rFonts w:ascii="Times New Roman"/>
                <w:b w:val="false"/>
                <w:i w:val="false"/>
                <w:color w:val="000000"/>
                <w:sz w:val="20"/>
              </w:rPr>
              <w:t xml:space="preserve">
- техникалық құралдарға жүйелік-техникалық қызмет көрсету; </w:t>
            </w:r>
            <w:r>
              <w:br/>
            </w:r>
            <w:r>
              <w:rPr>
                <w:rFonts w:ascii="Times New Roman"/>
                <w:b w:val="false"/>
                <w:i w:val="false"/>
                <w:color w:val="000000"/>
                <w:sz w:val="20"/>
              </w:rPr>
              <w:t xml:space="preserve">
- Интернет желісіне қол жеткізу қызметтері. </w:t>
            </w:r>
            <w:r>
              <w:br/>
            </w:r>
            <w:r>
              <w:rPr>
                <w:rFonts w:ascii="Times New Roman"/>
                <w:b w:val="false"/>
                <w:i w:val="false"/>
                <w:color w:val="000000"/>
                <w:sz w:val="20"/>
              </w:rPr>
              <w:t xml:space="preserve">
2. Мониторингі жүйесін құру және бағдарламаны іске асырудың мерзімдік талдауын жүргізу:  </w:t>
            </w:r>
            <w:r>
              <w:br/>
            </w:r>
            <w:r>
              <w:rPr>
                <w:rFonts w:ascii="Times New Roman"/>
                <w:b w:val="false"/>
                <w:i w:val="false"/>
                <w:color w:val="000000"/>
                <w:sz w:val="20"/>
              </w:rPr>
              <w:t xml:space="preserve">
1) Халықтың компьютерлік сауаттылығының көрсеткішін әкімдердің қызметін рейтингілік бағалау жүйесіне қосу; </w:t>
            </w:r>
            <w:r>
              <w:br/>
            </w:r>
            <w:r>
              <w:rPr>
                <w:rFonts w:ascii="Times New Roman"/>
                <w:b w:val="false"/>
                <w:i w:val="false"/>
                <w:color w:val="000000"/>
                <w:sz w:val="20"/>
              </w:rPr>
              <w:t xml:space="preserve">
2) халықты компьютерлік сауаттылыққа оқытудың нәтижесінің талдау және оны одан әрі тиімді оқыту жөніндегі ұсынысты қалыптастыру. </w:t>
            </w:r>
            <w:r>
              <w:br/>
            </w:r>
            <w:r>
              <w:rPr>
                <w:rFonts w:ascii="Times New Roman"/>
                <w:b w:val="false"/>
                <w:i w:val="false"/>
                <w:color w:val="000000"/>
                <w:sz w:val="20"/>
              </w:rPr>
              <w:t xml:space="preserve">
3) Қазақстан халқының өмірінде Интернеттің маңыздылығының дәрежелері мен өлшемдерін анықтау жөніндегі жұмыстарды жүргізу және Интернет қызметтеріндегі халықтың қызығушылығын қалыптастыру жөніндегі ұсыныстарды өңдеу;  </w:t>
            </w:r>
            <w:r>
              <w:br/>
            </w:r>
            <w:r>
              <w:rPr>
                <w:rFonts w:ascii="Times New Roman"/>
                <w:b w:val="false"/>
                <w:i w:val="false"/>
                <w:color w:val="000000"/>
                <w:sz w:val="20"/>
              </w:rPr>
              <w:t xml:space="preserve">
4) Қазақстанда ақпараттық теңсіздікті төмендету бойынша іс-шараларды іске асыруға қатысу үшін жеке бизнесті тарту тетігін әзірлеу бойынша жұмыстарды жүргізу. </w:t>
            </w:r>
            <w:r>
              <w:br/>
            </w:r>
            <w:r>
              <w:rPr>
                <w:rFonts w:ascii="Times New Roman"/>
                <w:b w:val="false"/>
                <w:i w:val="false"/>
                <w:color w:val="000000"/>
                <w:sz w:val="20"/>
              </w:rPr>
              <w:t xml:space="preserve">
3. Отандық АТ-мамандарды дайындау: </w:t>
            </w:r>
            <w:r>
              <w:br/>
            </w:r>
            <w:r>
              <w:rPr>
                <w:rFonts w:ascii="Times New Roman"/>
                <w:b w:val="false"/>
                <w:i w:val="false"/>
                <w:color w:val="000000"/>
                <w:sz w:val="20"/>
              </w:rPr>
              <w:t xml:space="preserve">
1) Менеджменттер мен ақпараттық технологиялар саласында қашықтықтан және күндізгі оқытудың оқу-консалтингтік орталығын құру: </w:t>
            </w:r>
            <w:r>
              <w:br/>
            </w:r>
            <w:r>
              <w:rPr>
                <w:rFonts w:ascii="Times New Roman"/>
                <w:b w:val="false"/>
                <w:i w:val="false"/>
                <w:color w:val="000000"/>
                <w:sz w:val="20"/>
              </w:rPr>
              <w:t xml:space="preserve">
- техникалық құралдарды сатып алу; </w:t>
            </w:r>
            <w:r>
              <w:br/>
            </w:r>
            <w:r>
              <w:rPr>
                <w:rFonts w:ascii="Times New Roman"/>
                <w:b w:val="false"/>
                <w:i w:val="false"/>
                <w:color w:val="000000"/>
                <w:sz w:val="20"/>
              </w:rPr>
              <w:t xml:space="preserve">
- бағдарламалық қамтамасыз етуді сатып алу; </w:t>
            </w:r>
            <w:r>
              <w:br/>
            </w:r>
            <w:r>
              <w:rPr>
                <w:rFonts w:ascii="Times New Roman"/>
                <w:b w:val="false"/>
                <w:i w:val="false"/>
                <w:color w:val="000000"/>
                <w:sz w:val="20"/>
              </w:rPr>
              <w:t xml:space="preserve">
- қашықтықтан және күндізгі оқу үшін әдістемелік материалдарды әзірлеу;  </w:t>
            </w:r>
            <w:r>
              <w:br/>
            </w:r>
            <w:r>
              <w:rPr>
                <w:rFonts w:ascii="Times New Roman"/>
                <w:b w:val="false"/>
                <w:i w:val="false"/>
                <w:color w:val="000000"/>
                <w:sz w:val="20"/>
              </w:rPr>
              <w:t xml:space="preserve">
2) ақпараттық технологиялардың қазақстандық ақпараттық-білім Интернет-университетін ұйымдастыру: </w:t>
            </w:r>
            <w:r>
              <w:br/>
            </w:r>
            <w:r>
              <w:rPr>
                <w:rFonts w:ascii="Times New Roman"/>
                <w:b w:val="false"/>
                <w:i w:val="false"/>
                <w:color w:val="000000"/>
                <w:sz w:val="20"/>
              </w:rPr>
              <w:t xml:space="preserve">
- сертификатталған электрондық курстардың бағдарламалық қамтамасыз етуін сатып алу;  </w:t>
            </w:r>
            <w:r>
              <w:br/>
            </w:r>
            <w:r>
              <w:rPr>
                <w:rFonts w:ascii="Times New Roman"/>
                <w:b w:val="false"/>
                <w:i w:val="false"/>
                <w:color w:val="000000"/>
                <w:sz w:val="20"/>
              </w:rPr>
              <w:t xml:space="preserve">
- веб-сайтты әзірлеу және оның алғашқы толықтырылуы. </w:t>
            </w:r>
            <w:r>
              <w:br/>
            </w:r>
            <w:r>
              <w:rPr>
                <w:rFonts w:ascii="Times New Roman"/>
                <w:b w:val="false"/>
                <w:i w:val="false"/>
                <w:color w:val="000000"/>
                <w:sz w:val="20"/>
              </w:rPr>
              <w:t xml:space="preserve">
4. Ақпаратты-коммуникациялық технологияларды (АКТ) игеруді азаматтардың қызығушылығын қалыптастыру: </w:t>
            </w:r>
            <w:r>
              <w:br/>
            </w:r>
            <w:r>
              <w:rPr>
                <w:rFonts w:ascii="Times New Roman"/>
                <w:b w:val="false"/>
                <w:i w:val="false"/>
                <w:color w:val="000000"/>
                <w:sz w:val="20"/>
              </w:rPr>
              <w:t xml:space="preserve">
1) ақпаратты-танымдық, ақпараттық іздеу порталдарында ақпараттық ресурстардың зияткерлік іздестіру жүйесін әзірлеу және ақпараттық қамтамасыз ету; </w:t>
            </w:r>
            <w:r>
              <w:br/>
            </w:r>
            <w:r>
              <w:rPr>
                <w:rFonts w:ascii="Times New Roman"/>
                <w:b w:val="false"/>
                <w:i w:val="false"/>
                <w:color w:val="000000"/>
                <w:sz w:val="20"/>
              </w:rPr>
              <w:t xml:space="preserve">
2) ақпараттық технологиялар саласында ақпаратты-танымдық веб-порталды құру және жаңалануын қамтамасыз ету.  </w:t>
            </w:r>
            <w:r>
              <w:br/>
            </w:r>
            <w:r>
              <w:rPr>
                <w:rFonts w:ascii="Times New Roman"/>
                <w:b w:val="false"/>
                <w:i w:val="false"/>
                <w:color w:val="000000"/>
                <w:sz w:val="20"/>
              </w:rPr>
              <w:t xml:space="preserve">
5. Мемлекеттік және орыс тілдерінде бағдарламаның іс-шараларының орындалуына қоғамдық қолдауды қалыптастыру:  </w:t>
            </w:r>
            <w:r>
              <w:br/>
            </w:r>
            <w:r>
              <w:rPr>
                <w:rFonts w:ascii="Times New Roman"/>
                <w:b w:val="false"/>
                <w:i w:val="false"/>
                <w:color w:val="000000"/>
                <w:sz w:val="20"/>
              </w:rPr>
              <w:t xml:space="preserve">
1) Қазақстан Республикасында ақпараттық теңсіздікті төмендету жөніндегі халықаралық сарапшылардың қатысуымен бейне конференцияларды, семинарларды өткізу;  </w:t>
            </w:r>
            <w:r>
              <w:br/>
            </w:r>
            <w:r>
              <w:rPr>
                <w:rFonts w:ascii="Times New Roman"/>
                <w:b w:val="false"/>
                <w:i w:val="false"/>
                <w:color w:val="000000"/>
                <w:sz w:val="20"/>
              </w:rPr>
              <w:t xml:space="preserve">
2) Қазақстан Республикасында ақпараттық теңсіздікті төмендету бағдарламасының іс-шараларын іске асыру барысында БАҚ (жарнамалық материалдар, РR-мақалалар, ТД-роликтері, презентациялық фильмдер, баспаматериалдары - үндеу хаттар, плакаттар және веб-сайттар) Веб-сайттар, "дөңгелек үстел" конференциялар арқылы мемлекеттік және орыс тілдерінде жария етуді ұйымдастыру.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1) Қазақстан Республикасының 14 облыстарында, Астана, Алматы қалаларында халықты компьютерлік сауаттылыққа оқыту 3% кем болмайды; </w:t>
      </w:r>
      <w:r>
        <w:br/>
      </w:r>
      <w:r>
        <w:rPr>
          <w:rFonts w:ascii="Times New Roman"/>
          <w:b w:val="false"/>
          <w:i w:val="false"/>
          <w:color w:val="000000"/>
          <w:sz w:val="28"/>
        </w:rPr>
        <w:t xml:space="preserve">
2) отандық АТ-мамандарының дайындау және біліктілігін жоғарылату үшін жағдай жасау; </w:t>
      </w:r>
      <w:r>
        <w:br/>
      </w:r>
      <w:r>
        <w:rPr>
          <w:rFonts w:ascii="Times New Roman"/>
          <w:b w:val="false"/>
          <w:i w:val="false"/>
          <w:color w:val="000000"/>
          <w:sz w:val="28"/>
        </w:rPr>
        <w:t xml:space="preserve">
3) халық үшін Интернет желісіндегі ақпараттарды ыңғайлы және сапалы іздестіру; </w:t>
      </w:r>
      <w:r>
        <w:br/>
      </w:r>
      <w:r>
        <w:rPr>
          <w:rFonts w:ascii="Times New Roman"/>
          <w:b w:val="false"/>
          <w:i w:val="false"/>
          <w:color w:val="000000"/>
          <w:sz w:val="28"/>
        </w:rPr>
        <w:t xml:space="preserve">
4) веб-портал арқылы ақпараттық технологиялар саласында жаңаланған және танымды ақпараттарды халыққа ұсыну; </w:t>
      </w:r>
      <w:r>
        <w:br/>
      </w:r>
      <w:r>
        <w:rPr>
          <w:rFonts w:ascii="Times New Roman"/>
          <w:b w:val="false"/>
          <w:i w:val="false"/>
          <w:color w:val="000000"/>
          <w:sz w:val="28"/>
        </w:rPr>
        <w:t xml:space="preserve">
5) Қазақстан Республикасында мемлекеттік және орыс тілдерінде ақпараттық теңсіздікті төмендетудің бағдарламасының іс-шараларының іске асыру барысын ірі ауқымды баяндау.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