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0f5e" w14:textId="d1b0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бюджеттік бағдарламалардың паспорттарын бекiту туралы (Қазақстан Республикасының Жер ресурстарын басқару агенттігі)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430 </w:t>
      </w:r>
      <w:r>
        <w:rPr>
          <w:rFonts w:ascii="Times New Roman"/>
          <w:b w:val="false"/>
          <w:i w:val="false"/>
          <w:color w:val="000000"/>
          <w:sz w:val="28"/>
        </w:rPr>
        <w:t>
, 
</w:t>
      </w:r>
      <w:r>
        <w:rPr>
          <w:rFonts w:ascii="Times New Roman"/>
          <w:b w:val="false"/>
          <w:i w:val="false"/>
          <w:color w:val="000000"/>
          <w:sz w:val="28"/>
        </w:rPr>
        <w:t xml:space="preserve"> 431 </w:t>
      </w:r>
      <w:r>
        <w:rPr>
          <w:rFonts w:ascii="Times New Roman"/>
          <w:b w:val="false"/>
          <w:i w:val="false"/>
          <w:color w:val="000000"/>
          <w:sz w:val="28"/>
        </w:rPr>
        <w:t>
, 
</w:t>
      </w:r>
      <w:r>
        <w:rPr>
          <w:rFonts w:ascii="Times New Roman"/>
          <w:b w:val="false"/>
          <w:i w:val="false"/>
          <w:color w:val="000000"/>
          <w:sz w:val="28"/>
        </w:rPr>
        <w:t xml:space="preserve"> 432 </w:t>
      </w:r>
      <w:r>
        <w:rPr>
          <w:rFonts w:ascii="Times New Roman"/>
          <w:b w:val="false"/>
          <w:i w:val="false"/>
          <w:color w:val="000000"/>
          <w:sz w:val="28"/>
        </w:rPr>
        <w:t>
, 
</w:t>
      </w:r>
      <w:r>
        <w:rPr>
          <w:rFonts w:ascii="Times New Roman"/>
          <w:b w:val="false"/>
          <w:i w:val="false"/>
          <w:color w:val="000000"/>
          <w:sz w:val="28"/>
        </w:rPr>
        <w:t xml:space="preserve"> 433 </w:t>
      </w:r>
      <w:r>
        <w:rPr>
          <w:rFonts w:ascii="Times New Roman"/>
          <w:b w:val="false"/>
          <w:i w:val="false"/>
          <w:color w:val="000000"/>
          <w:sz w:val="28"/>
        </w:rPr>
        <w:t>
, 
</w:t>
      </w:r>
      <w:r>
        <w:rPr>
          <w:rFonts w:ascii="Times New Roman"/>
          <w:b w:val="false"/>
          <w:i w:val="false"/>
          <w:color w:val="000000"/>
          <w:sz w:val="28"/>
        </w:rPr>
        <w:t xml:space="preserve"> 434 </w:t>
      </w:r>
      <w:r>
        <w:rPr>
          <w:rFonts w:ascii="Times New Roman"/>
          <w:b w:val="false"/>
          <w:i w:val="false"/>
          <w:color w:val="000000"/>
          <w:sz w:val="28"/>
        </w:rPr>
        <w:t>
, 
</w:t>
      </w:r>
      <w:r>
        <w:rPr>
          <w:rFonts w:ascii="Times New Roman"/>
          <w:b w:val="false"/>
          <w:i w:val="false"/>
          <w:color w:val="000000"/>
          <w:sz w:val="28"/>
        </w:rPr>
        <w:t xml:space="preserve"> 435-қосымшаларға </w:t>
      </w:r>
      <w:r>
        <w:rPr>
          <w:rFonts w:ascii="Times New Roman"/>
          <w:b w:val="false"/>
          <w:i w:val="false"/>
          <w:color w:val="000000"/>
          <w:sz w:val="28"/>
        </w:rPr>
        <w:t>
 сәйкес Қазақстан Республикасы Жер ресурстарын басқару агенттiгiнiң 2007 жылға арналған республикалық бюджеттiк бағдарламаларының паспорттары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Pecпубликасының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ресурстарын мемлекеттiк басқаруды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425870 мың теңге (төрт жүз жиырма бес миллион сегіз жүз жетпiс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2003 жылғы 20 маусымдағы Жер кодексiнің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144 </w:t>
      </w:r>
      <w:r>
        <w:rPr>
          <w:rFonts w:ascii="Times New Roman"/>
          <w:b w:val="false"/>
          <w:i w:val="false"/>
          <w:color w:val="000000"/>
          <w:sz w:val="28"/>
        </w:rPr>
        <w:t>
, 
</w:t>
      </w:r>
      <w:r>
        <w:rPr>
          <w:rFonts w:ascii="Times New Roman"/>
          <w:b w:val="false"/>
          <w:i w:val="false"/>
          <w:color w:val="000000"/>
          <w:sz w:val="28"/>
        </w:rPr>
        <w:t xml:space="preserve"> 145 </w:t>
      </w:r>
      <w:r>
        <w:rPr>
          <w:rFonts w:ascii="Times New Roman"/>
          <w:b w:val="false"/>
          <w:i w:val="false"/>
          <w:color w:val="000000"/>
          <w:sz w:val="28"/>
        </w:rPr>
        <w:t>
, 
</w:t>
      </w:r>
      <w:r>
        <w:rPr>
          <w:rFonts w:ascii="Times New Roman"/>
          <w:b w:val="false"/>
          <w:i w:val="false"/>
          <w:color w:val="000000"/>
          <w:sz w:val="28"/>
        </w:rPr>
        <w:t xml:space="preserve"> 146 </w:t>
      </w:r>
      <w:r>
        <w:rPr>
          <w:rFonts w:ascii="Times New Roman"/>
          <w:b w:val="false"/>
          <w:i w:val="false"/>
          <w:color w:val="000000"/>
          <w:sz w:val="28"/>
        </w:rPr>
        <w:t>
, 
</w:t>
      </w:r>
      <w:r>
        <w:rPr>
          <w:rFonts w:ascii="Times New Roman"/>
          <w:b w:val="false"/>
          <w:i w:val="false"/>
          <w:color w:val="000000"/>
          <w:sz w:val="28"/>
        </w:rPr>
        <w:t xml:space="preserve"> 147 </w:t>
      </w:r>
      <w:r>
        <w:rPr>
          <w:rFonts w:ascii="Times New Roman"/>
          <w:b w:val="false"/>
          <w:i w:val="false"/>
          <w:color w:val="000000"/>
          <w:sz w:val="28"/>
        </w:rPr>
        <w:t>
, 
</w:t>
      </w:r>
      <w:r>
        <w:rPr>
          <w:rFonts w:ascii="Times New Roman"/>
          <w:b w:val="false"/>
          <w:i w:val="false"/>
          <w:color w:val="000000"/>
          <w:sz w:val="28"/>
        </w:rPr>
        <w:t xml:space="preserve"> 148-баптары </w:t>
      </w:r>
      <w:r>
        <w:rPr>
          <w:rFonts w:ascii="Times New Roman"/>
          <w:b w:val="false"/>
          <w:i w:val="false"/>
          <w:color w:val="000000"/>
          <w:sz w:val="28"/>
        </w:rPr>
        <w:t>
; "Мемлекеттiк қызмет туралы" Қазақстан Республикасы 1999 жылғы 23 шiлдедегi Заңының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22,23-баптары </w:t>
      </w:r>
      <w:r>
        <w:rPr>
          <w:rFonts w:ascii="Times New Roman"/>
          <w:b w:val="false"/>
          <w:i w:val="false"/>
          <w:color w:val="000000"/>
          <w:sz w:val="28"/>
        </w:rPr>
        <w:t>
; "Қазақстан Республикасы Жер ресурстарын басқару агенттiгi туралы Ереженi бекiту туралы" Қазақстан Республикасы Үкiметiнің 2005 жылғы 14 қаңтардағы N 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 қатынастары, геодезия және картография салаларындағы мемлекеттiк функцияларды жоғарғы деңгейдегi тиiмділiкпен орындауға жету.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 қатынастарының барлық субъектiлерiмен жердi пайдалану мен қорғауды мемлекеттiк бақылауды жүзеге асыру; кәсiптік қызмет саласында бiлiм беру бағдарламалары бойынша теориялық және практикалық бiлiмдердi, машықтануды және дағдылануды жаңарту.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13"/>
        <w:gridCol w:w="1573"/>
        <w:gridCol w:w="21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мемлекеттік басқаруды қамтамасыз ету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жер кадастры мен жер мониторингін дұрыс жүргізудi бақылауды жүзеге асыру;
</w:t>
            </w:r>
            <w:r>
              <w:br/>
            </w:r>
            <w:r>
              <w:rPr>
                <w:rFonts w:ascii="Times New Roman"/>
                <w:b w:val="false"/>
                <w:i w:val="false"/>
                <w:color w:val="000000"/>
                <w:sz w:val="20"/>
              </w:rPr>
              <w:t>
мемлекеттік жер кадастрын жүргізудi ұйымдастыру және облыстардың (республикалық маңызы бар қаланың, астананың) жер балансының деректерi негізiнде Қазақстан Республикасының жер балансын жасау; топографиялық-геодезиялық және картографиялық жұмыстар өндiрiсін лицензиялау; аэротүсiрiс, геодезиялық және картографиялық жұмыстарды жүргізуге рұқсаттарды тiркеу, есепке алу және беру.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органдардың аппараттары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пайдалану мен қорғауды мемлекеттiк бақылауды жүргізу;
</w:t>
            </w:r>
            <w:r>
              <w:br/>
            </w:r>
            <w:r>
              <w:rPr>
                <w:rFonts w:ascii="Times New Roman"/>
                <w:b w:val="false"/>
                <w:i w:val="false"/>
                <w:color w:val="000000"/>
                <w:sz w:val="20"/>
              </w:rPr>
              <w:t>
жер мониторингін жүргiзудi ұйымдастыру; мемлекеттік жер кадастрын дұрыс жүргізуді ұйымдастыру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r>
        <w:trPr>
          <w:trHeight w:val="684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қызметшілердiң бiлiктiлiгiн арттыру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Мынадай бес бағыт бойынша мемлекеттік қызметкерлердің бiлiктiлiгін арттыру жөнiндегі қызметтердi сатып алу: жердің пайдалануы мен қорғалуын мемлекеттік бақылауды жүзеге асырудың құқықтық негiзі;
</w:t>
            </w:r>
            <w:r>
              <w:br/>
            </w:r>
            <w:r>
              <w:rPr>
                <w:rFonts w:ascii="Times New Roman"/>
                <w:b w:val="false"/>
                <w:i w:val="false"/>
                <w:color w:val="000000"/>
                <w:sz w:val="20"/>
              </w:rPr>
              <w:t>
мемлекеттік жер кадастрының ақпараттық технологиясы;
</w:t>
            </w:r>
            <w:r>
              <w:br/>
            </w:r>
            <w:r>
              <w:rPr>
                <w:rFonts w:ascii="Times New Roman"/>
                <w:b w:val="false"/>
                <w:i w:val="false"/>
                <w:color w:val="000000"/>
                <w:sz w:val="20"/>
              </w:rPr>
              <w:t>
геоақпараттық жүйелер және цифрлық картографиялау;
</w:t>
            </w:r>
            <w:r>
              <w:br/>
            </w:r>
            <w:r>
              <w:rPr>
                <w:rFonts w:ascii="Times New Roman"/>
                <w:b w:val="false"/>
                <w:i w:val="false"/>
                <w:color w:val="000000"/>
                <w:sz w:val="20"/>
              </w:rPr>
              <w:t>
геодезиядағы және жерге орналастырудағы жерсерiктік технологиялар;
</w:t>
            </w:r>
            <w:r>
              <w:br/>
            </w:r>
            <w:r>
              <w:rPr>
                <w:rFonts w:ascii="Times New Roman"/>
                <w:b w:val="false"/>
                <w:i w:val="false"/>
                <w:color w:val="000000"/>
                <w:sz w:val="20"/>
              </w:rPr>
              <w:t>
мемлекеттiк қызметшілердi мемлекеттік тiлге үйрету.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тоқсан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органдарды материалдық-техникалық жарақтандыру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жабдықтармен қамтамасыз ету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ақпан, наурыз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агенттiгi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жүйелердiң жұмыс істеуін қамтамасыз ету және мемлекеттік органдарды ақпараттық-техникалық қамтамасыз ету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технологиялық және бағдарламалық қамтамасыз ету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агенттiгi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жердің ұтымды, нысаналы пайдаланылуын және қорғалуын қамтамасыз ету жөнiндегi жұмысты ұйымдастыру; кәсiби деңгейiн арттыру - 50 адам; мемлекеттiк тiлге үйрету - 150 адам.
</w:t>
      </w:r>
      <w:r>
        <w:br/>
      </w:r>
      <w:r>
        <w:rPr>
          <w:rFonts w:ascii="Times New Roman"/>
          <w:b w:val="false"/>
          <w:i w:val="false"/>
          <w:color w:val="000000"/>
          <w:sz w:val="28"/>
        </w:rPr>
        <w:t>
Түпкi нәтиже: жер телiмдерi иелерiнің және жер пайдаланушылардың жердің ұтымды, нысаналы пайдаланылуын және қорғалуын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бiр мемлекеттiк қызметкердің бiлiктiлiгiн арттырудың орташа шығындары - 12,4 мың теңге; бiр мемлекеттiк қызметкердi мемлекеттiк тiлге үйретуге кететiн орташа шығындар - 12,4 мың теңге.
</w:t>
      </w:r>
      <w:r>
        <w:br/>
      </w:r>
      <w:r>
        <w:rPr>
          <w:rFonts w:ascii="Times New Roman"/>
          <w:b w:val="false"/>
          <w:i w:val="false"/>
          <w:color w:val="000000"/>
          <w:sz w:val="28"/>
        </w:rPr>
        <w:t>
Уақтылығы: орталық аппараттың және аумақтық органдар аппараттарының жұмыс жоспарына және нормативтiк актiлермен белгiленген мерзiмдерге сәйкес.
</w:t>
      </w:r>
      <w:r>
        <w:br/>
      </w:r>
      <w:r>
        <w:rPr>
          <w:rFonts w:ascii="Times New Roman"/>
          <w:b w:val="false"/>
          <w:i w:val="false"/>
          <w:color w:val="000000"/>
          <w:sz w:val="28"/>
        </w:rPr>
        <w:t>
Сапасы: жоспарлы және жоспардан тыс жұмыстарды толық көлемде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Yкiметiнiң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қатынастарын жүзеге асыруды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1265385 мың теңге (бiр миллиард екi жүз алпыс бес миллион үш жүз сексен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2003 жылғы 20 маусымдағы Жер кодексінің 
</w:t>
      </w:r>
      <w:r>
        <w:rPr>
          <w:rFonts w:ascii="Times New Roman"/>
          <w:b w:val="false"/>
          <w:i w:val="false"/>
          <w:color w:val="000000"/>
          <w:sz w:val="28"/>
        </w:rPr>
        <w:t xml:space="preserve"> 163-бабы </w:t>
      </w:r>
      <w:r>
        <w:rPr>
          <w:rFonts w:ascii="Times New Roman"/>
          <w:b w:val="false"/>
          <w:i w:val="false"/>
          <w:color w:val="000000"/>
          <w:sz w:val="28"/>
        </w:rPr>
        <w:t>
; "Ауылдық аумақтарын дамытудың 2004-2010 жылдарға арналған мемлекеттiк бағдарламасы туралы" Қазақстан Республикасы Президентi 2003 жылғы 10 шiлдедегi N 1149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жер мониторингiн жүргізу және оның деректерiн пайдалану ережесiн бекiту туралы" Қазақстан Республикасы Үкiметінің 2003 жылғы 19 қыркүйектегi N 956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жер кадастрын жүргiзудің Ережесiн бекiту туралы" Қазақстан Республикасы Үкiметiнің 2003 жылғы 20 қыркүйектегi N 958 
</w:t>
      </w:r>
      <w:r>
        <w:rPr>
          <w:rFonts w:ascii="Times New Roman"/>
          <w:b w:val="false"/>
          <w:i w:val="false"/>
          <w:color w:val="000000"/>
          <w:sz w:val="28"/>
        </w:rPr>
        <w:t xml:space="preserve"> қаулысы </w:t>
      </w:r>
      <w:r>
        <w:rPr>
          <w:rFonts w:ascii="Times New Roman"/>
          <w:b w:val="false"/>
          <w:i w:val="false"/>
          <w:color w:val="000000"/>
          <w:sz w:val="28"/>
        </w:rPr>
        <w:t>
; "Ауыл шаруашылығы мақсатындағы жерлердi ұтымды пайдалану жөнiндегi 2005-2007 жылдарға арналған бағдарлама туралы" Қазақстан Республикасы Yкіметінің 2005 жылғы 5 қаңтардағы N 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жерiн тиiмдi пайдалану.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 кадастрын, мониторингiн жүргiзу, сондай-ақ жер нарығының дамуына жағдай жасау; ауыл шаруашылығы мақсатындағы жерлердi ұтымды пайдалануды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217"/>
        <w:gridCol w:w="1113"/>
        <w:gridCol w:w="1985"/>
        <w:gridCol w:w="5034"/>
        <w:gridCol w:w="1632"/>
        <w:gridCol w:w="2256"/>
      </w:tblGrid>
      <w:tr>
        <w:trPr>
          <w:trHeight w:val="90"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қатынастарын жүзеге асыруды қамтамасыз ету
</w:t>
            </w:r>
          </w:p>
        </w:tc>
        <w:tc>
          <w:tcPr>
            <w:tcW w:w="5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Жер-кадастрлық жұмыстар
</w:t>
            </w:r>
          </w:p>
        </w:tc>
        <w:tc>
          <w:tcPr>
            <w:tcW w:w="5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Жер-кадастрлық жұмыстар: 12100 мың га аэросурет түсіру;
</w:t>
            </w:r>
            <w:r>
              <w:br/>
            </w:r>
            <w:r>
              <w:rPr>
                <w:rFonts w:ascii="Times New Roman"/>
                <w:b w:val="false"/>
                <w:i w:val="false"/>
                <w:color w:val="000000"/>
                <w:sz w:val="20"/>
              </w:rPr>
              <w:t>
10250 мың га - аэросуреттермен сурет жоспарларының дешифровкасын жасау;
</w:t>
            </w:r>
            <w:r>
              <w:br/>
            </w:r>
            <w:r>
              <w:rPr>
                <w:rFonts w:ascii="Times New Roman"/>
                <w:b w:val="false"/>
                <w:i w:val="false"/>
                <w:color w:val="000000"/>
                <w:sz w:val="20"/>
              </w:rPr>
              <w:t>
6620,5 мың га - дайындау және соңғы картографиялық-жоспарлы өнімін тапсыру;
</w:t>
            </w:r>
            <w:r>
              <w:br/>
            </w:r>
            <w:r>
              <w:rPr>
                <w:rFonts w:ascii="Times New Roman"/>
                <w:b w:val="false"/>
                <w:i w:val="false"/>
                <w:color w:val="000000"/>
                <w:sz w:val="20"/>
              </w:rPr>
              <w:t>
968 мың га - топырақты зерттеу; 850 мың га - геоботаникалық зерттеу; 2355 мың га - ауылшаруашылық алқаптар топырағының және геоботаникалық табиғатын есепке алу; 50 есептiк кварталдардың, ауданның және әкiмшілік аудандардың электрондық жер-кадастры картасын жасау; 8100 мың га алқаптағы жер иелерi мен жер пайдаланушылар туралы жер кадастры деректерiнің электрондық қорын жасау; республиканың  барлық аумағындағы жерді мемлекеттік есепке алу; 1241 мың га жердегі ауылдық елдi мекендердің жер-кадастрлық карталарын дайындау және басып шығару; 1150 мың га ауыл шаруашылық мақсаттағы жер топырағының сапасын айыру; шаруа қожалықтарын паспорттау - 21,7 мың паспортын; 743 мың га жердi паспортизациялау үшін топырақ туралы материалдарды жаңарту; 1128 мың га жерді паспортизациялау үшін топырақ сапасын анықтау.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r>
        <w:trPr>
          <w:trHeight w:val="90"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9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мониторингiн жүргiзу
</w:t>
            </w:r>
          </w:p>
        </w:tc>
        <w:tc>
          <w:tcPr>
            <w:tcW w:w="5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млн. га аумақтағы жер мониторингін жүргізу.
</w:t>
            </w:r>
          </w:p>
        </w:tc>
        <w:tc>
          <w:tcPr>
            <w:tcW w:w="16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12100 мың га жер аумағында аэрофото түсiру, 10250 мың га жер аумағында аэрофотосуреттер мен фотожоспарлардың дешифровкасын жасау, 6620,5 мың га жер аумағында жоспарлы-картографиялық өнiмдi дайындау, 1241 ауылды елдi мекендерде жер-кадастрлық карталарды дайындау және шығару, шаруа қожалықтарының жер учаскесiне 21,7 мың паспортын дайындау, 12,9 млн. га аумағында жер мониторингiн жүргiзу.
</w:t>
      </w:r>
      <w:r>
        <w:br/>
      </w:r>
      <w:r>
        <w:rPr>
          <w:rFonts w:ascii="Times New Roman"/>
          <w:b w:val="false"/>
          <w:i w:val="false"/>
          <w:color w:val="000000"/>
          <w:sz w:val="28"/>
        </w:rPr>
        <w:t>
Түпкi нәтиже: 48,6 пайыз ауылды елдi мекендердi жер-кадастрлық карталармен қамтамасыз ету, Мемлекеттiк жер кадастрын жүргізу барысында МЖК ААЖ мәлiметтер базасына 77,8 пайыз жер учаскелерi енгiзiлетiн болады. Жер учаскелерiне паспортты 55,9 пайыз шаруа қожалықтары алады. Жер мониторингi бойынша жүргізiлген жұмыстар 40 пайызды құрайтын болады.
</w:t>
      </w:r>
      <w:r>
        <w:br/>
      </w:r>
      <w:r>
        <w:rPr>
          <w:rFonts w:ascii="Times New Roman"/>
          <w:b w:val="false"/>
          <w:i w:val="false"/>
          <w:color w:val="000000"/>
          <w:sz w:val="28"/>
        </w:rPr>
        <w:t>
Қаржылық-экономикалық нәтиже: жер-кадастрлық жұмыстар көлемiнің орташа құны 1000 га - 9918 теңге, жер мониторингiн жүргiзу бойынша 1000 га жерге - 4580 теңге. 
</w:t>
      </w:r>
      <w:r>
        <w:br/>
      </w:r>
      <w:r>
        <w:rPr>
          <w:rFonts w:ascii="Times New Roman"/>
          <w:b w:val="false"/>
          <w:i w:val="false"/>
          <w:color w:val="000000"/>
          <w:sz w:val="28"/>
        </w:rPr>
        <w:t>
Уақтылығы: осы бағдарлама бойынша жоспарланған iс-шараларды 100 пайызға мерзімiнде орындау.
</w:t>
      </w:r>
      <w:r>
        <w:br/>
      </w:r>
      <w:r>
        <w:rPr>
          <w:rFonts w:ascii="Times New Roman"/>
          <w:b w:val="false"/>
          <w:i w:val="false"/>
          <w:color w:val="000000"/>
          <w:sz w:val="28"/>
        </w:rPr>
        <w:t>
Сапасы: ауыл шаруашылық мақсатындағы жерлердiң пайдаланылуы мен сапасы туралы дұрыс ақпарат aлу, жер сапасына әсер ететiн жағымсыз процестердi жою, сондай-ақ жердi пайдаланумен қорғауды мемлекеттiк бақылау органдарын уақтылы хабардар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"Топография-геодезиялық және картографиялық өнiмдердi және олардың сақталуын қамтамасыз ету"
</w:t>
      </w:r>
      <w:r>
        <w:br/>
      </w:r>
      <w:r>
        <w:rPr>
          <w:rFonts w:ascii="Times New Roman"/>
          <w:b w:val="false"/>
          <w:i w:val="false"/>
          <w:color w:val="000000"/>
          <w:sz w:val="28"/>
        </w:rPr>
        <w:t>
деген 004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847615 мың теңге (сегiз жүз қырық жетi миллион алты жүз он бес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"Геодезия және картография туралы" Қазақстан Республикасы 2002 жылғы 3 шiлдедегi Заңының 
</w:t>
      </w:r>
      <w:r>
        <w:rPr>
          <w:rFonts w:ascii="Times New Roman"/>
          <w:b w:val="false"/>
          <w:i w:val="false"/>
          <w:color w:val="000000"/>
          <w:sz w:val="28"/>
        </w:rPr>
        <w:t xml:space="preserve"> 4-бабы </w:t>
      </w:r>
      <w:r>
        <w:rPr>
          <w:rFonts w:ascii="Times New Roman"/>
          <w:b w:val="false"/>
          <w:i w:val="false"/>
          <w:color w:val="000000"/>
          <w:sz w:val="28"/>
        </w:rPr>
        <w:t>
; "Ұлттық архивтер қоры және архивтер туралы" Қазақстан Республикасы 1998 жылғы 22 желтоқсандағы Заңының 
</w:t>
      </w:r>
      <w:r>
        <w:rPr>
          <w:rFonts w:ascii="Times New Roman"/>
          <w:b w:val="false"/>
          <w:i w:val="false"/>
          <w:color w:val="000000"/>
          <w:sz w:val="28"/>
        </w:rPr>
        <w:t xml:space="preserve"> 4-бабы </w:t>
      </w:r>
      <w:r>
        <w:rPr>
          <w:rFonts w:ascii="Times New Roman"/>
          <w:b w:val="false"/>
          <w:i w:val="false"/>
          <w:color w:val="000000"/>
          <w:sz w:val="28"/>
        </w:rPr>
        <w:t>
; "Республикалық бюджет қаражаты есебiнен орындалатын топографиялық-геодезиялық және картографиялық жұмыстардың тiзбесi туралы" Қазақстан Республикасы Үкiметiнің 2002 жылғы 30 қарашадағы N 1273 
</w:t>
      </w:r>
      <w:r>
        <w:rPr>
          <w:rFonts w:ascii="Times New Roman"/>
          <w:b w:val="false"/>
          <w:i w:val="false"/>
          <w:color w:val="000000"/>
          <w:sz w:val="28"/>
        </w:rPr>
        <w:t xml:space="preserve"> қаулысы </w:t>
      </w:r>
      <w:r>
        <w:rPr>
          <w:rFonts w:ascii="Times New Roman"/>
          <w:b w:val="false"/>
          <w:i w:val="false"/>
          <w:color w:val="000000"/>
          <w:sz w:val="28"/>
        </w:rPr>
        <w:t>
; "2005-2007 жылдарға арналған Қазақстан Республикасында геодезия және картографияны дамыту бағдарламасын бекiту туралы" Қазақстан Республикасы Үкiметiнің 2004 жылғы 31 желтоқсандағы N 1455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мемлекеттің әлеуметтiк-экономикалық дамуына қажеттi мөлшерде бәсекеге қабiлеттi геодезиялық және картографиялық өнiмдермен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геодезиялық және картографиялық өнiмдердi нормативтiк-техникалық актiлерге сәйкес жасау және жаңарту, топографиялық-геодезиялық және картографиялық өндiрiстің материалдары мен құжаттарын мемлекеттiк есепке алу, сақтау, қолдану және олардың сақталуын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жөнiндегі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13"/>
        <w:gridCol w:w="1573"/>
        <w:gridCol w:w="21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Топография-геодезиялық және картографиялық өнiмдердi және олардың сақталуын қамтамасыз ету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Топографиялық карталардың  Мемлекеттік масштабтық қатарын  жаңарту үшiн аэро суретке түсiріс орындау - 40000 шар. км.
</w:t>
            </w:r>
            <w:r>
              <w:br/>
            </w:r>
            <w:r>
              <w:rPr>
                <w:rFonts w:ascii="Times New Roman"/>
                <w:b w:val="false"/>
                <w:i w:val="false"/>
                <w:color w:val="000000"/>
                <w:sz w:val="20"/>
              </w:rPr>
              <w:t>
- Арал теңізiнің аумағы - 40000 шар.км
</w:t>
            </w:r>
            <w:r>
              <w:br/>
            </w:r>
            <w:r>
              <w:rPr>
                <w:rFonts w:ascii="Times New Roman"/>
                <w:b w:val="false"/>
                <w:i w:val="false"/>
                <w:color w:val="000000"/>
                <w:sz w:val="20"/>
              </w:rPr>
              <w:t>
- Топографиялық-геодезиялық жұмыстар:
</w:t>
            </w:r>
            <w:r>
              <w:br/>
            </w:r>
            <w:r>
              <w:rPr>
                <w:rFonts w:ascii="Times New Roman"/>
                <w:b w:val="false"/>
                <w:i w:val="false"/>
                <w:color w:val="000000"/>
                <w:sz w:val="20"/>
              </w:rPr>
              <w:t>
Қарағанды базисiн қалпына келтiру - (12 пункт) геодезиялық құралдарды сертификатттау үшiн (базис):
</w:t>
            </w:r>
            <w:r>
              <w:br/>
            </w:r>
            <w:r>
              <w:rPr>
                <w:rFonts w:ascii="Times New Roman"/>
                <w:b w:val="false"/>
                <w:i w:val="false"/>
                <w:color w:val="000000"/>
                <w:sz w:val="20"/>
              </w:rPr>
              <w:t>
617 текше.км нивелирлеу, зерттеу, қайта жөндеу, орналастыру;
</w:t>
            </w:r>
            <w:r>
              <w:br/>
            </w:r>
            <w:r>
              <w:rPr>
                <w:rFonts w:ascii="Times New Roman"/>
                <w:b w:val="false"/>
                <w:i w:val="false"/>
                <w:color w:val="000000"/>
                <w:sz w:val="20"/>
              </w:rPr>
              <w:t>
топографиялық карталардың мемлекеттік масштабын жаңарту - 1197 парақ
</w:t>
            </w:r>
            <w:r>
              <w:br/>
            </w:r>
            <w:r>
              <w:rPr>
                <w:rFonts w:ascii="Times New Roman"/>
                <w:b w:val="false"/>
                <w:i w:val="false"/>
                <w:color w:val="000000"/>
                <w:sz w:val="20"/>
              </w:rPr>
              <w:t>
Жинақ каталогтарын құру - 6 каталог;
</w:t>
            </w:r>
            <w:r>
              <w:br/>
            </w:r>
            <w:r>
              <w:rPr>
                <w:rFonts w:ascii="Times New Roman"/>
                <w:b w:val="false"/>
                <w:i w:val="false"/>
                <w:color w:val="000000"/>
                <w:sz w:val="20"/>
              </w:rPr>
              <w:t>
Мемлекеттік геодезиялық жүйенің 1263 пунктерiн зерттеу, қалпына келтіру, орналастыру;
</w:t>
            </w:r>
            <w:r>
              <w:br/>
            </w:r>
            <w:r>
              <w:rPr>
                <w:rFonts w:ascii="Times New Roman"/>
                <w:b w:val="false"/>
                <w:i w:val="false"/>
                <w:color w:val="000000"/>
                <w:sz w:val="20"/>
              </w:rPr>
              <w:t>
(Алматы, Шелек, Жамбыл, Зайсан) полигондарында геодинамикалық зерттеулер жасау, оның ішінде:
</w:t>
            </w:r>
            <w:r>
              <w:br/>
            </w:r>
            <w:r>
              <w:rPr>
                <w:rFonts w:ascii="Times New Roman"/>
                <w:b w:val="false"/>
                <w:i w:val="false"/>
                <w:color w:val="000000"/>
                <w:sz w:val="20"/>
              </w:rPr>
              <w:t>
1) бұрыштық және сызықтық өлшеулер (пункт/жақ) - 88/146
</w:t>
            </w:r>
            <w:r>
              <w:br/>
            </w:r>
            <w:r>
              <w:rPr>
                <w:rFonts w:ascii="Times New Roman"/>
                <w:b w:val="false"/>
                <w:i w:val="false"/>
                <w:color w:val="000000"/>
                <w:sz w:val="20"/>
              </w:rPr>
              <w:t>
2) биіктік өлшеулер - 1508 текше км
</w:t>
            </w:r>
            <w:r>
              <w:br/>
            </w:r>
            <w:r>
              <w:rPr>
                <w:rFonts w:ascii="Times New Roman"/>
                <w:b w:val="false"/>
                <w:i w:val="false"/>
                <w:color w:val="000000"/>
                <w:sz w:val="20"/>
              </w:rPr>
              <w:t>
Картографиялық жұмыстар:
</w:t>
            </w:r>
            <w:r>
              <w:br/>
            </w:r>
            <w:r>
              <w:rPr>
                <w:rFonts w:ascii="Times New Roman"/>
                <w:b w:val="false"/>
                <w:i w:val="false"/>
                <w:color w:val="000000"/>
                <w:sz w:val="20"/>
              </w:rPr>
              <w:t>
1) топографиялық карталарды баспаға даярлау - 114 парақ
</w:t>
            </w:r>
            <w:r>
              <w:br/>
            </w:r>
            <w:r>
              <w:rPr>
                <w:rFonts w:ascii="Times New Roman"/>
                <w:b w:val="false"/>
                <w:i w:val="false"/>
                <w:color w:val="000000"/>
                <w:sz w:val="20"/>
              </w:rPr>
              <w:t>
2) топокарттарды цифрлеу - 999 парақ;
</w:t>
            </w:r>
            <w:r>
              <w:br/>
            </w:r>
            <w:r>
              <w:rPr>
                <w:rFonts w:ascii="Times New Roman"/>
                <w:b w:val="false"/>
                <w:i w:val="false"/>
                <w:color w:val="000000"/>
                <w:sz w:val="20"/>
              </w:rPr>
              <w:t>
3) географиялық, оқу және тақырыптық карталар, атластар құру - 32 парақ.
</w:t>
            </w:r>
            <w:r>
              <w:br/>
            </w:r>
            <w:r>
              <w:rPr>
                <w:rFonts w:ascii="Times New Roman"/>
                <w:b w:val="false"/>
                <w:i w:val="false"/>
                <w:color w:val="000000"/>
                <w:sz w:val="20"/>
              </w:rPr>
              <w:t>
Географиялық объектілер атауларының каталогын құру және басып шығару, соның ішінде - 1 том.
</w:t>
            </w:r>
            <w:r>
              <w:br/>
            </w:r>
            <w:r>
              <w:rPr>
                <w:rFonts w:ascii="Times New Roman"/>
                <w:b w:val="false"/>
                <w:i w:val="false"/>
                <w:color w:val="000000"/>
                <w:sz w:val="20"/>
              </w:rPr>
              <w:t>
Географиялық атаулар каталогын шығару - 5 дана.
</w:t>
            </w:r>
            <w:r>
              <w:br/>
            </w:r>
            <w:r>
              <w:rPr>
                <w:rFonts w:ascii="Times New Roman"/>
                <w:b w:val="false"/>
                <w:i w:val="false"/>
                <w:color w:val="000000"/>
                <w:sz w:val="20"/>
              </w:rPr>
              <w:t>
Топографиялық-геодезиялық және картографиялық жұмыстар өндiрісі нәтижесiнде құрастырылған материалдар мен құжаттардың сақталуын қамтамасыз ету, мемлекеттік есепке алу, сақтау - 13500 мың дана құжат.
</w:t>
            </w:r>
            <w:r>
              <w:br/>
            </w:r>
            <w:r>
              <w:rPr>
                <w:rFonts w:ascii="Times New Roman"/>
                <w:b w:val="false"/>
                <w:i w:val="false"/>
                <w:color w:val="000000"/>
                <w:sz w:val="20"/>
              </w:rPr>
              <w:t>
Геодезия және картография саласында нормативтi-техникалық құжаттардың 5 данасын жасап шығару.
</w:t>
            </w:r>
            <w:r>
              <w:br/>
            </w:r>
            <w:r>
              <w:rPr>
                <w:rFonts w:ascii="Times New Roman"/>
                <w:b w:val="false"/>
                <w:i w:val="false"/>
                <w:color w:val="000000"/>
                <w:sz w:val="20"/>
              </w:rPr>
              <w:t>
Мемлекеттік тілде топографиялық карталарды дайындау және оларды 1636 данада жасап шығару.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Тiкелей нәтиже: 40000 шаршы км. аумақта Арал теңiзiнің аэросурет материалдарын шығару, нивелирлiк сызықтарының нүктелерiн анықтау, 1197 парақта топографиялық карталарды жаңарту, топографиялық карталардың 114 парағын басып шығару, цифрлiк карталардың 999 парағын, тематикалық карталардың 32 парағын басып шығару, Географиялық атаулар каталогын 1 құру және 5 басып шығару, нормативтi-техникалық құжаттардың 5 данасын жасап шығару, сондай-ақ мемлекеттiк тiлде топографиялық карталарды дайындау және оларды 1636 данада жасап шығару. 
</w:t>
      </w:r>
      <w:r>
        <w:br/>
      </w:r>
      <w:r>
        <w:rPr>
          <w:rFonts w:ascii="Times New Roman"/>
          <w:b w:val="false"/>
          <w:i w:val="false"/>
          <w:color w:val="000000"/>
          <w:sz w:val="28"/>
        </w:rPr>
        <w:t>
Түпкi нәтиже: республикамыздың жалпы 2,7 млн. шаршы км территориясының 8% аумағын аэротүсiру, I және II классты нивелирлеу сызығының 21% ұзындығын нивелирлеу, республиканың жалпы территориясының 5% аумағының топографиялық карталарын жаңарту, карталардың қажетті парақ санының (4342 парақ) 6% құрылған және басып шығарылған.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Топографиялық-геодезиялық жұмыстар өндiрiсiнің ерекшелiктерi үздiксiз циклдi қажетсiнедi. Объектiдегi жұмыстардың орташа ұзақтығы 3 жыл.
</w:t>
      </w:r>
      <w:r>
        <w:br/>
      </w:r>
      <w:r>
        <w:rPr>
          <w:rFonts w:ascii="Times New Roman"/>
          <w:b w:val="false"/>
          <w:i w:val="false"/>
          <w:color w:val="000000"/>
          <w:sz w:val="28"/>
        </w:rPr>
        <w:t>
1) бiр шаршы км аэроғарыштық түсiрiс бағасы күрделiлiк категориясына және масштабқа байланысты - 1924,0 теңге;
</w:t>
      </w:r>
      <w:r>
        <w:br/>
      </w:r>
      <w:r>
        <w:rPr>
          <w:rFonts w:ascii="Times New Roman"/>
          <w:b w:val="false"/>
          <w:i w:val="false"/>
          <w:color w:val="000000"/>
          <w:sz w:val="28"/>
        </w:rPr>
        <w:t>
2) нивелирлеу класына байланысты нивелирлеудiң бiр текше км бағасы - 21500 теңге;
</w:t>
      </w:r>
      <w:r>
        <w:br/>
      </w:r>
      <w:r>
        <w:rPr>
          <w:rFonts w:ascii="Times New Roman"/>
          <w:b w:val="false"/>
          <w:i w:val="false"/>
          <w:color w:val="000000"/>
          <w:sz w:val="28"/>
        </w:rPr>
        <w:t>
3) масштабқа байланысты топографиялық картаның бiр шаршы км жаңартудың орташа бағасы далалық жұмыстар - 66400 теңге; камералдық жұмыстар - 30200 теңге;
</w:t>
      </w:r>
      <w:r>
        <w:br/>
      </w:r>
      <w:r>
        <w:rPr>
          <w:rFonts w:ascii="Times New Roman"/>
          <w:b w:val="false"/>
          <w:i w:val="false"/>
          <w:color w:val="000000"/>
          <w:sz w:val="28"/>
        </w:rPr>
        <w:t>
4) масштабына байланысты картаның бiр парағының орташа бағасы - 57300 теңге, сандалған - 221800 теңге, басып шығару - 900 теңге.
</w:t>
      </w:r>
      <w:r>
        <w:br/>
      </w:r>
      <w:r>
        <w:rPr>
          <w:rFonts w:ascii="Times New Roman"/>
          <w:b w:val="false"/>
          <w:i w:val="false"/>
          <w:color w:val="000000"/>
          <w:sz w:val="28"/>
        </w:rPr>
        <w:t>
Уақтылығы: Бағдарламаны iске асыру бойынша iс-шаралар 2007 жылдың 25 желтоқсанында толық көлемде орындалады.
</w:t>
      </w:r>
      <w:r>
        <w:br/>
      </w:r>
      <w:r>
        <w:rPr>
          <w:rFonts w:ascii="Times New Roman"/>
          <w:b w:val="false"/>
          <w:i w:val="false"/>
          <w:color w:val="000000"/>
          <w:sz w:val="28"/>
        </w:rPr>
        <w:t>
Сапасы: жергiліктi жердің нақты жағдайына сәйкес келетiн топографиялық карталардың 4% басып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"Жер ресурстарын басқару саласындағы қолданбалы ғылыми зерттеулер"
</w:t>
      </w:r>
      <w:r>
        <w:br/>
      </w:r>
      <w:r>
        <w:rPr>
          <w:rFonts w:ascii="Times New Roman"/>
          <w:b w:val="false"/>
          <w:i w:val="false"/>
          <w:color w:val="000000"/>
          <w:sz w:val="28"/>
        </w:rPr>
        <w:t>
деген 006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43071 мың теңге (қырық үш миллион жетпiс бiр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2003 жылғы 20 маусымдағы N 442 Жер 
</w:t>
      </w:r>
      <w:r>
        <w:rPr>
          <w:rFonts w:ascii="Times New Roman"/>
          <w:b w:val="false"/>
          <w:i w:val="false"/>
          <w:color w:val="000000"/>
          <w:sz w:val="28"/>
        </w:rPr>
        <w:t xml:space="preserve"> кодексі </w:t>
      </w:r>
      <w:r>
        <w:rPr>
          <w:rFonts w:ascii="Times New Roman"/>
          <w:b w:val="false"/>
          <w:i w:val="false"/>
          <w:color w:val="000000"/>
          <w:sz w:val="28"/>
        </w:rPr>
        <w:t>
, "Қазақстанның 2030 жылға дейiнгi даму стратегиясын одан әрi iске асыру жөніндегi шаралар туралы" Қазақстан Республикасы Президентiнің 2001 жылғы 4 желтоқсандағы N 735 
</w:t>
      </w:r>
      <w:r>
        <w:rPr>
          <w:rFonts w:ascii="Times New Roman"/>
          <w:b w:val="false"/>
          <w:i w:val="false"/>
          <w:color w:val="000000"/>
          <w:sz w:val="28"/>
        </w:rPr>
        <w:t xml:space="preserve"> Жарлығы </w:t>
      </w:r>
      <w:r>
        <w:rPr>
          <w:rFonts w:ascii="Times New Roman"/>
          <w:b w:val="false"/>
          <w:i w:val="false"/>
          <w:color w:val="000000"/>
          <w:sz w:val="28"/>
        </w:rPr>
        <w:t>
; "Жылжымайтын мүлiкке құқықтарды және онымен жасалатын мәмiлелердi мемлекеттiк тiркеу туралы" Қазақстан Республикасы Президентiнің 1995 жылғы 25 желтоқсандағы, заңдық күшi бар N 2727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Индустриялық-инновациялық дамуының 2003-2015 жылдарға арналған стратегиясы туралы" Қазақстан Республикасы Президентiнің 2003 жылғы 17 мамырдағы N 1096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2003 жылғы 10 шілдедегi N 1149 
</w:t>
      </w:r>
      <w:r>
        <w:rPr>
          <w:rFonts w:ascii="Times New Roman"/>
          <w:b w:val="false"/>
          <w:i w:val="false"/>
          <w:color w:val="000000"/>
          <w:sz w:val="28"/>
        </w:rPr>
        <w:t xml:space="preserve"> Жарлығымен </w:t>
      </w:r>
      <w:r>
        <w:rPr>
          <w:rFonts w:ascii="Times New Roman"/>
          <w:b w:val="false"/>
          <w:i w:val="false"/>
          <w:color w:val="000000"/>
          <w:sz w:val="28"/>
        </w:rPr>
        <w:t>
 бекiтiлген 2004-2010 жылдарға арналған Қазақстан Республикасының ауылдық аумақтарды дамыту мемлекеттiк бағдарламасы; "Сандық геоақпараттық жүйелер негiзiнде Қазақстан Республикасы табиғи объектiлерiнің бiрыңғай мемлекеттiк кадастрлар жүйесiн құру туралы" Қазақстан Республикасы Үкiметiнің 2000 жылғы 25 қыркүйектегi N 1449 
</w:t>
      </w:r>
      <w:r>
        <w:rPr>
          <w:rFonts w:ascii="Times New Roman"/>
          <w:b w:val="false"/>
          <w:i w:val="false"/>
          <w:color w:val="000000"/>
          <w:sz w:val="28"/>
        </w:rPr>
        <w:t xml:space="preserve"> қаулысы </w:t>
      </w:r>
      <w:r>
        <w:rPr>
          <w:rFonts w:ascii="Times New Roman"/>
          <w:b w:val="false"/>
          <w:i w:val="false"/>
          <w:color w:val="000000"/>
          <w:sz w:val="28"/>
        </w:rPr>
        <w:t>
; "Жер учаскелерi жеке меншікке берiлген кезде, мемлекет немесе мемлекеттiк жер пайдаланушылар жалға берген кезде олар үшін төлемақының базалық ставкаларын, сондай-ақ жер учаскелерiн жалдау құқығын сату төлемақысының мөлшерiн бекiту туралы" Қазақстан Республикасы Үкiметiнің 2003 жылғы 2 қыркүйектегi N 890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жер мониторингiн жүргiзу және оның деректерiн пайдалану ережесiн бекiту туралы" Қазақстан Республикасы Yкiметінің 2003 жылғы 19 қыркүйектегi N 956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мемлекеттік жер кадастрын жүргізудің Ережелерін бекіту туралы" Қазақстан Республикасы Yкiметiнің 2003 жылғы 20 қыркүйектегі N 958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 ресурстарын ұтымды пайдалану және әлеуетiн сақтауды қамтамасыз етуде қолданбалы ғылыми зерттеудің инновациялық нәтижелеpiн қолдану.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Көрсетiлген мақсаттарға сәйкес Бағдарламаның келесі міндеттерін шешу қарастырылған: ғылыми-әдiстемелік, бағдарламалы-технологиялық әзiрлемелердi ГАЖ және ғарыштық технологиялар негізінде дамыту мемлекеттік жер кадастрының және оның автоматтандырылған ақпараттық жүйесiн (МЖК ААЖ), жердi картографиялау және зерттеу, мониторингi, ландшафтық-экологиялық тәсіл негізінде аумақты ұйымдастыру, жерді  ақылы пайдалану механизмiн экономикалық жетiлдiру, нормативтер мен стандарттар.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жөніндeгi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13"/>
        <w:gridCol w:w="1573"/>
        <w:gridCol w:w="21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ресурстарын басқару саласындағы қолданбалы ғылыми зерттеулер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ресурстарының әлеуетiн қорғау және ұтымды пайдалануды ғылыми әдiстемемен қамтамасыз етуге"  бағытталған, жер ресурстарын басқару саласында қолданбалы ғылыми-зерттеулер жүргізу, 5 тақырыпты қосады:
</w:t>
            </w:r>
            <w:r>
              <w:br/>
            </w:r>
            <w:r>
              <w:rPr>
                <w:rFonts w:ascii="Times New Roman"/>
                <w:b w:val="false"/>
                <w:i w:val="false"/>
                <w:color w:val="000000"/>
                <w:sz w:val="20"/>
              </w:rPr>
              <w:t>
1. Мемлекеттік жер кадастрын ғылыми-әдiстемемен, бағдарламамен және  технологиямен қамтамасыз ету;
</w:t>
            </w:r>
            <w:r>
              <w:br/>
            </w:r>
            <w:r>
              <w:rPr>
                <w:rFonts w:ascii="Times New Roman"/>
                <w:b w:val="false"/>
                <w:i w:val="false"/>
                <w:color w:val="000000"/>
                <w:sz w:val="20"/>
              </w:rPr>
              <w:t>
2. Жаңа жер құрылымы жағдайында жер мониторингі жүйесiн қалыптастыру принциптері;
</w:t>
            </w:r>
            <w:r>
              <w:br/>
            </w:r>
            <w:r>
              <w:rPr>
                <w:rFonts w:ascii="Times New Roman"/>
                <w:b w:val="false"/>
                <w:i w:val="false"/>
                <w:color w:val="000000"/>
                <w:sz w:val="20"/>
              </w:rPr>
              <w:t>
3. Ландшафтық-экологиялық тәсіл негiзiнде аумақты ұйымдастырудың ғылыми-әдістемелік негiздемесі;
</w:t>
            </w:r>
            <w:r>
              <w:br/>
            </w:r>
            <w:r>
              <w:rPr>
                <w:rFonts w:ascii="Times New Roman"/>
                <w:b w:val="false"/>
                <w:i w:val="false"/>
                <w:color w:val="000000"/>
                <w:sz w:val="20"/>
              </w:rPr>
              <w:t>
4. Жердi ақылы пайдалану жүйесiнің ғылыми-әдістемелік негіздемесi және жер ресурстарын қорғау мен тиiмдi пайдалануды экономикалық қалыптастыру.
</w:t>
            </w:r>
            <w:r>
              <w:br/>
            </w:r>
            <w:r>
              <w:rPr>
                <w:rFonts w:ascii="Times New Roman"/>
                <w:b w:val="false"/>
                <w:i w:val="false"/>
                <w:color w:val="000000"/>
                <w:sz w:val="20"/>
              </w:rPr>
              <w:t>
5. Әдiстемелік негіздемелер және нормативтердi дайындау.
</w:t>
            </w:r>
            <w:r>
              <w:br/>
            </w:r>
            <w:r>
              <w:rPr>
                <w:rFonts w:ascii="Times New Roman"/>
                <w:b w:val="false"/>
                <w:i w:val="false"/>
                <w:color w:val="000000"/>
                <w:sz w:val="20"/>
              </w:rPr>
              <w:t>
Мемлекеттік ғылыми-техникалық экспертиза жүргізу қызметiне ақы төлеу.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5 тақырыпты қосатын 1 бағыт бойынша жер ресурстарының әлеуетiн қорғау және ұтымды пайдалануды қамтамасыз ету жөнiндегi қолданбалы зерттеудің инновациялық нәтижелерiн пайдалану.
</w:t>
      </w:r>
      <w:r>
        <w:br/>
      </w:r>
      <w:r>
        <w:rPr>
          <w:rFonts w:ascii="Times New Roman"/>
          <w:b w:val="false"/>
          <w:i w:val="false"/>
          <w:color w:val="000000"/>
          <w:sz w:val="28"/>
        </w:rPr>
        <w:t>
Түпкi нәтиже: инновациялық технологияларды қолдану топырақты-өсiмдiк жамылғыларын картографиялау және мониторингiлеу, жер кадастры мен жерге орналастыру жылдамдығын арттырады, сондай-ақ жердің сапасы мен саны туралы деpектердің дұрыстығы 10-15 пайызға; жердi ақылы пайдаланудың ғылыми-әдiстемелік базасы жер нарығының трансакциялық шығынын 3-4 пайызға азайтуға мүмкiндік бередi.
</w:t>
      </w:r>
      <w:r>
        <w:br/>
      </w:r>
      <w:r>
        <w:rPr>
          <w:rFonts w:ascii="Times New Roman"/>
          <w:b w:val="false"/>
          <w:i w:val="false"/>
          <w:color w:val="000000"/>
          <w:sz w:val="28"/>
        </w:rPr>
        <w:t>
Қаржы-экономикалық нәтиже: қолданбалы ғылыми-зерттеу жүргізудің орташа құны 8614 мың теңге.
</w:t>
      </w:r>
      <w:r>
        <w:br/>
      </w:r>
      <w:r>
        <w:rPr>
          <w:rFonts w:ascii="Times New Roman"/>
          <w:b w:val="false"/>
          <w:i w:val="false"/>
          <w:color w:val="000000"/>
          <w:sz w:val="28"/>
        </w:rPr>
        <w:t>
Уақтылығы: шартқа сәйкес бір жыл ішінде.
</w:t>
      </w:r>
      <w:r>
        <w:br/>
      </w:r>
      <w:r>
        <w:rPr>
          <w:rFonts w:ascii="Times New Roman"/>
          <w:b w:val="false"/>
          <w:i w:val="false"/>
          <w:color w:val="000000"/>
          <w:sz w:val="28"/>
        </w:rPr>
        <w:t>
Сапасы: қолданбалы ғылыми-зерттеу жүргiзу еңбек шығынын және жер туралы ақпараттық ресурс қалыптастыру жөнiндегi қаржыны 15-20 пайызға төмендетуге (арзандатуға) жағдай жасайды, ол жердің нарықтық айналымын жүзеге асыруды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"Облыстық бюджеттерге, Астана және Алматы қалаларының бюджеттерiне мемлекеттiк басқару деңгейлерi арасындағы өкiлеттiктердiң аражiгiн ажырату шеңберiнде берiлетiн әкiмшiлiк функцияларға ағымдағы нысаналы трансферттер"
</w:t>
      </w:r>
      <w:r>
        <w:br/>
      </w:r>
      <w:r>
        <w:rPr>
          <w:rFonts w:ascii="Times New Roman"/>
          <w:b w:val="false"/>
          <w:i w:val="false"/>
          <w:color w:val="000000"/>
          <w:sz w:val="28"/>
        </w:rPr>
        <w:t>
деген 111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445316 мың теңге (төрт жүз қырық бес миллион үш жүз он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кейбiр заңнамалық актiлерiне мемлекеттiк басқару деңгейлерi арасындағы өкiлеттiктердің аражiгiн ажырату мәселелерi бойынша өзгерiстер мен толықтырулар енгiзу туралы" Қазақстан Республикасының 2006 жылғы 10 қаңтардағы N 116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жергiлiктi мемлекеттiк басқарудың үлгiлi құрылымының және жергiлiктi атқарушы органдарының штат саны лимиттерiнің кейбiр мәселелерi туралы" Қазақстан Республикасы Үкiметiнің 2005 жылғы 27 желтоқсандағы N 1294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жергiлiктi органдардың жүктелген функцияларды толық және тиiмдi атқару үшiн қызметпен қамтамасыздандыру.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жергiлiктi аппараты ұстап тұру.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1233"/>
        <w:gridCol w:w="1128"/>
        <w:gridCol w:w="2048"/>
        <w:gridCol w:w="4746"/>
        <w:gridCol w:w="1654"/>
        <w:gridCol w:w="2286"/>
      </w:tblGrid>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1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бюджеттерге, Астана және Алматы қалаларының бюджеттерiне мемлекеттiк басқару деңгейлерi арасындағы өкiлеттiктердiң  аражiгін ажырату шеңберiнде берiлетiн әкiмшiлiк функцияларға ағымдағы нысаналы трансферттер
</w:t>
            </w:r>
          </w:p>
        </w:tc>
        <w:tc>
          <w:tcPr>
            <w:tcW w:w="47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Бекiтілген штаттық шектеу шеңберінде 529 бірлік штат саны ұстау үшін облыстардың бюджеттерiне, Астана және Алматы қалаларының бюджеттерiне мемлекеттік басқару өкiлеттіктердің аражiгін ажырату шеңберiнде әкімшілік  функцияларға берiлетiн нысаналы трансферттер 
</w:t>
            </w:r>
          </w:p>
        </w:tc>
        <w:tc>
          <w:tcPr>
            <w:tcW w:w="16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жергіліктi органдар аппараттарына жүктелген функциялар мен мiндеттердi сапалы және уақтылы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Үкiметінің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435-ҚОСЫМША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614 - Қазақстан Республикасы Жер ресурстарын басқару агенттiгi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"Электрондық үкiмет құру"
</w:t>
      </w:r>
      <w:r>
        <w:br/>
      </w:r>
      <w:r>
        <w:rPr>
          <w:rFonts w:ascii="Times New Roman"/>
          <w:b w:val="false"/>
          <w:i w:val="false"/>
          <w:color w:val="000000"/>
          <w:sz w:val="28"/>
        </w:rPr>
        <w:t>
деген 112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796800 мың теңге (жетi жүз тоқсан алты миллион сегiз жүз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2004 жылғы 24 сәуiрдегi N 548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 2003 жылғы 20 маусымдағы Жер кодексiнің 
</w:t>
      </w:r>
      <w:r>
        <w:rPr>
          <w:rFonts w:ascii="Times New Roman"/>
          <w:b w:val="false"/>
          <w:i w:val="false"/>
          <w:color w:val="000000"/>
          <w:sz w:val="28"/>
        </w:rPr>
        <w:t xml:space="preserve"> 152 </w:t>
      </w:r>
      <w:r>
        <w:rPr>
          <w:rFonts w:ascii="Times New Roman"/>
          <w:b w:val="false"/>
          <w:i w:val="false"/>
          <w:color w:val="000000"/>
          <w:sz w:val="28"/>
        </w:rPr>
        <w:t>
, 
</w:t>
      </w:r>
      <w:r>
        <w:rPr>
          <w:rFonts w:ascii="Times New Roman"/>
          <w:b w:val="false"/>
          <w:i w:val="false"/>
          <w:color w:val="000000"/>
          <w:sz w:val="28"/>
        </w:rPr>
        <w:t xml:space="preserve"> 153 </w:t>
      </w:r>
      <w:r>
        <w:rPr>
          <w:rFonts w:ascii="Times New Roman"/>
          <w:b w:val="false"/>
          <w:i w:val="false"/>
          <w:color w:val="000000"/>
          <w:sz w:val="28"/>
        </w:rPr>
        <w:t>
, 
</w:t>
      </w:r>
      <w:r>
        <w:rPr>
          <w:rFonts w:ascii="Times New Roman"/>
          <w:b w:val="false"/>
          <w:i w:val="false"/>
          <w:color w:val="000000"/>
          <w:sz w:val="28"/>
        </w:rPr>
        <w:t xml:space="preserve"> 157 </w:t>
      </w:r>
      <w:r>
        <w:rPr>
          <w:rFonts w:ascii="Times New Roman"/>
          <w:b w:val="false"/>
          <w:i w:val="false"/>
          <w:color w:val="000000"/>
          <w:sz w:val="28"/>
        </w:rPr>
        <w:t>
, 
</w:t>
      </w:r>
      <w:r>
        <w:rPr>
          <w:rFonts w:ascii="Times New Roman"/>
          <w:b w:val="false"/>
          <w:i w:val="false"/>
          <w:color w:val="000000"/>
          <w:sz w:val="28"/>
        </w:rPr>
        <w:t xml:space="preserve"> 158-баптары </w:t>
      </w:r>
      <w:r>
        <w:rPr>
          <w:rFonts w:ascii="Times New Roman"/>
          <w:b w:val="false"/>
          <w:i w:val="false"/>
          <w:color w:val="000000"/>
          <w:sz w:val="28"/>
        </w:rPr>
        <w:t>
; "2005-2007 жылдарға арналған Қазақстан Республикасында "электрондық үкiмет" құру мемлекеттiк бағдарламасы туралы" Қазақстан Республикасы Президентiнің 2004 жылғы 10 қарашадағы N 1471 
</w:t>
      </w:r>
      <w:r>
        <w:rPr>
          <w:rFonts w:ascii="Times New Roman"/>
          <w:b w:val="false"/>
          <w:i w:val="false"/>
          <w:color w:val="000000"/>
          <w:sz w:val="28"/>
        </w:rPr>
        <w:t xml:space="preserve"> қаулысы </w:t>
      </w:r>
      <w:r>
        <w:rPr>
          <w:rFonts w:ascii="Times New Roman"/>
          <w:b w:val="false"/>
          <w:i w:val="false"/>
          <w:color w:val="000000"/>
          <w:sz w:val="28"/>
        </w:rPr>
        <w:t>
; "Цифрлы геоақпараттық жүйе негізiнде Қазақстан Республикасының табиғи объектілерінің Бiрыңғай мемлекеттік кадастр жүйесiн құру туралы" Қазақстан Республикасы Үкiметiнің 2000 жылғы 25 қыркүйектегi N 1449 
</w:t>
      </w:r>
      <w:r>
        <w:rPr>
          <w:rFonts w:ascii="Times New Roman"/>
          <w:b w:val="false"/>
          <w:i w:val="false"/>
          <w:color w:val="000000"/>
          <w:sz w:val="28"/>
        </w:rPr>
        <w:t xml:space="preserve"> қаулысы </w:t>
      </w:r>
      <w:r>
        <w:rPr>
          <w:rFonts w:ascii="Times New Roman"/>
          <w:b w:val="false"/>
          <w:i w:val="false"/>
          <w:color w:val="000000"/>
          <w:sz w:val="28"/>
        </w:rPr>
        <w:t>
; "Ауыл шаруашылығы мақсатындағы жерлердi ұтымды пайдалану жөнiндегi 2005-2007 жылдарға арналған бағдарлама туралы" Қазақстан Республикасы Үкiметінің 2005 жылғы 5 қаңтардағы N 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жер кадастрын жүргiзудің Ережелерiн бекіту туралы" Қазақстан Республикасы Yкiметiнің 2003 жылғы 20 қыркүйектегi N 958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ақпараттық технологияларды пайдалану жолымен жер ресурстарын басқарудың тәсiлдерi мен жүйесiн жетiлдiру.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мемлекеттiк жер кадастрын жүргiзудің жаңа әдiстерiн қалыптастыру; кадастрлық есеп объектiлерi бойынша автоматтандырылған ақпараттар базасын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13"/>
        <w:gridCol w:w="1573"/>
        <w:gridCol w:w="217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үкімет құру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жүйесiн құру
</w:t>
            </w:r>
          </w:p>
        </w:tc>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жер кадастрын жүргізудің қызметiн кеңейту:
</w:t>
            </w:r>
            <w:r>
              <w:br/>
            </w:r>
            <w:r>
              <w:rPr>
                <w:rFonts w:ascii="Times New Roman"/>
                <w:b w:val="false"/>
                <w:i w:val="false"/>
                <w:color w:val="000000"/>
                <w:sz w:val="20"/>
              </w:rPr>
              <w:t>
Мемлекеттік жер кадастры автоматтандырылған ақпараттық жүйесінің кішi жүйелерiн әзiрлеу:
</w:t>
            </w:r>
            <w:r>
              <w:br/>
            </w:r>
            <w:r>
              <w:rPr>
                <w:rFonts w:ascii="Times New Roman"/>
                <w:b w:val="false"/>
                <w:i w:val="false"/>
                <w:color w:val="000000"/>
                <w:sz w:val="20"/>
              </w:rPr>
              <w:t>
"Мәліметтердi сақтау орны", 
</w:t>
            </w:r>
            <w:r>
              <w:br/>
            </w:r>
            <w:r>
              <w:rPr>
                <w:rFonts w:ascii="Times New Roman"/>
                <w:b w:val="false"/>
                <w:i w:val="false"/>
                <w:color w:val="000000"/>
                <w:sz w:val="20"/>
              </w:rPr>
              <w:t>
"Мұрағат",
</w:t>
            </w:r>
            <w:r>
              <w:br/>
            </w:r>
            <w:r>
              <w:rPr>
                <w:rFonts w:ascii="Times New Roman"/>
                <w:b w:val="false"/>
                <w:i w:val="false"/>
                <w:color w:val="000000"/>
                <w:sz w:val="20"/>
              </w:rPr>
              <w:t>
"Жержобасы";
</w:t>
            </w:r>
            <w:r>
              <w:br/>
            </w:r>
            <w:r>
              <w:rPr>
                <w:rFonts w:ascii="Times New Roman"/>
                <w:b w:val="false"/>
                <w:i w:val="false"/>
                <w:color w:val="000000"/>
                <w:sz w:val="20"/>
              </w:rPr>
              <w:t>
тематикалық цифрлық карталарды жасау;
</w:t>
            </w:r>
            <w:r>
              <w:br/>
            </w:r>
            <w:r>
              <w:rPr>
                <w:rFonts w:ascii="Times New Roman"/>
                <w:b w:val="false"/>
                <w:i w:val="false"/>
                <w:color w:val="000000"/>
                <w:sz w:val="20"/>
              </w:rPr>
              <w:t>
цифрлық кадастрлық карталарды жасау.
</w:t>
            </w:r>
            <w:r>
              <w:br/>
            </w:r>
            <w:r>
              <w:rPr>
                <w:rFonts w:ascii="Times New Roman"/>
                <w:b w:val="false"/>
                <w:i w:val="false"/>
                <w:color w:val="000000"/>
                <w:sz w:val="20"/>
              </w:rPr>
              <w:t>
Мемлекеттік жер кадастры автоматтандырылған ақпараттық жүйесінің кiшi жүйелерiн бiріктіру.
</w:t>
            </w:r>
            <w:r>
              <w:br/>
            </w:r>
            <w:r>
              <w:rPr>
                <w:rFonts w:ascii="Times New Roman"/>
                <w:b w:val="false"/>
                <w:i w:val="false"/>
                <w:color w:val="000000"/>
                <w:sz w:val="20"/>
              </w:rPr>
              <w:t>
Есеп техникасының құралдарын сатып алу (сканер; электронды тахеометрлер; GPS кешені;
</w:t>
            </w:r>
            <w:r>
              <w:br/>
            </w:r>
            <w:r>
              <w:rPr>
                <w:rFonts w:ascii="Times New Roman"/>
                <w:b w:val="false"/>
                <w:i w:val="false"/>
                <w:color w:val="000000"/>
                <w:sz w:val="20"/>
              </w:rPr>
              <w:t>
санаткерлік мәліметтер сақтау орны).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ақпан-наурыз
</w:t>
            </w:r>
            <w:r>
              <w:br/>
            </w:r>
            <w:r>
              <w:rPr>
                <w:rFonts w:ascii="Times New Roman"/>
                <w:b w:val="false"/>
                <w:i w:val="false"/>
                <w:color w:val="000000"/>
                <w:sz w:val="20"/>
              </w:rPr>
              <w:t>
сәуір-мамыр
</w:t>
            </w:r>
            <w:r>
              <w:br/>
            </w:r>
            <w:r>
              <w:rPr>
                <w:rFonts w:ascii="Times New Roman"/>
                <w:b w:val="false"/>
                <w:i w:val="false"/>
                <w:color w:val="000000"/>
                <w:sz w:val="20"/>
              </w:rPr>
              <w:t>
маусым-шiлде
</w:t>
            </w:r>
            <w:r>
              <w:br/>
            </w:r>
            <w:r>
              <w:rPr>
                <w:rFonts w:ascii="Times New Roman"/>
                <w:b w:val="false"/>
                <w:i w:val="false"/>
                <w:color w:val="000000"/>
                <w:sz w:val="20"/>
              </w:rPr>
              <w:t>
ақпан, сәуір
</w:t>
            </w:r>
            <w:r>
              <w:br/>
            </w:r>
            <w:r>
              <w:rPr>
                <w:rFonts w:ascii="Times New Roman"/>
                <w:b w:val="false"/>
                <w:i w:val="false"/>
                <w:color w:val="000000"/>
                <w:sz w:val="20"/>
              </w:rPr>
              <w:t>
ақпан, мамыр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желтоқсан
</w:t>
            </w:r>
            <w:r>
              <w:br/>
            </w:r>
            <w:r>
              <w:rPr>
                <w:rFonts w:ascii="Times New Roman"/>
                <w:b w:val="false"/>
                <w:i w:val="false"/>
                <w:color w:val="000000"/>
                <w:sz w:val="20"/>
              </w:rPr>
              <w:t>
</w:t>
            </w:r>
            <w:r>
              <w:br/>
            </w:r>
            <w:r>
              <w:rPr>
                <w:rFonts w:ascii="Times New Roman"/>
                <w:b w:val="false"/>
                <w:i w:val="false"/>
                <w:color w:val="000000"/>
                <w:sz w:val="20"/>
              </w:rPr>
              <w:t>
ақпан мамыр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Жер ресурстарын басқару агенттігі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күтiлетiн нәтижелер
</w:t>
      </w:r>
      <w:r>
        <w:rPr>
          <w:rFonts w:ascii="Times New Roman"/>
          <w:b w:val="false"/>
          <w:i w:val="false"/>
          <w:color w:val="000000"/>
          <w:sz w:val="28"/>
        </w:rPr>
        <w:t>
: Кадастрлық қызметтiң басқару және техникалық құрылымын ақпаратты есепке алу, сақтау және өңдеу бойынша қолмен жасалатын жұмыстан 80 пайызға босату, ақпараттың тез арада, сапалық қабылдануын, есепке алуын, сақталуын және өңделуiн қамтамасыз ету.
</w:t>
      </w:r>
      <w:r>
        <w:br/>
      </w:r>
      <w:r>
        <w:rPr>
          <w:rFonts w:ascii="Times New Roman"/>
          <w:b w:val="false"/>
          <w:i w:val="false"/>
          <w:color w:val="000000"/>
          <w:sz w:val="28"/>
        </w:rPr>
        <w:t>
Жердің азаматтық айналымы мен жер нарығындағы жылжымайтын мүлiкке байланысты мәмiлелердi дамыту және жандандыру және транзакциялық ұстауды 15 пайызға төмендету, барлық деңгейдегi бюджеттерге кiретiн салық түрiндегi және басқа да кiрістердi орташа алғанда 8-10 пайызға көбейту.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