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2ed3" w14:textId="63f2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Орталық сайлау комиссиясы)</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407-қосымшаға сәйкес Қазақстан Республикасы Орталық сайлау комиссиясының;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407-ҚОСЫМША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407-қосымшаға өзгерту енгізілді - ҚР Үкіметінің 206.11.17.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470и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690 - Қазақстан Республикасы Орталық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"Сайлау өткiзудi ұйымдастыру"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795207 мың теңге (жетi жүз тоқсан бес миллион екi жүз жетi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негiзi
</w:t>
      </w:r>
      <w:r>
        <w:rPr>
          <w:rFonts w:ascii="Times New Roman"/>
          <w:b w:val="false"/>
          <w:i w:val="false"/>
          <w:color w:val="000000"/>
          <w:sz w:val="28"/>
        </w:rPr>
        <w:t>
: "Қазақстан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 Орталық сайлау комиссиясы туралы Ереженi бекiту туралы" 1996 жылғы 11 қарашадағы N 3205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аудандары, облыстық маңызы бар қалалары әкімдерінің сайлауын өткізу туралы" 2006 жылғы 6 маусымдағы N 
</w:t>
      </w:r>
      <w:r>
        <w:rPr>
          <w:rFonts w:ascii="Times New Roman"/>
          <w:b w:val="false"/>
          <w:i w:val="false"/>
          <w:color w:val="000000"/>
          <w:sz w:val="28"/>
        </w:rPr>
        <w:t xml:space="preserve"> 130 </w:t>
      </w:r>
      <w:r>
        <w:rPr>
          <w:rFonts w:ascii="Times New Roman"/>
          <w:b w:val="false"/>
          <w:i w:val="false"/>
          <w:color w:val="000000"/>
          <w:sz w:val="28"/>
        </w:rPr>
        <w:t>
 Жарлығы; Қазақстан Республикасы Президентiнің "Мемлекеттік әкiмшілiк қызметшілер лауазымдарының санаттары бойынша тізілімiн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"Қызметтiк телефондар және мемлекеттiк органдардың аппараттарын орналастыру үшін алаңдардың нормалары туралы" Қазақстан Республикасы Үкiметiнің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 орталық сайлау комиссиясының аппараты штатының саны туралы" 1998 жылғы 29 қазандағы N 1108 қаулысы; "Бюджет қаражатынан қаржыландыратын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Yкiметiнің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органдарына көлiк қызметiн көрсету үшін қызметтiк жеңiл автомобильдердi пайдалануды ретке келтiру туралы" Қазақстан Республикасы Үкiметiнің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есебiнен ұсталатын мемлекеттiк мекемелер қызметшілерiнiң, сондай-ақ Қазақстан Республикасының Парламентi депутаттарының Қазақстан Республикасының шегіндегi қызметтiк iссапарлары туралы ереженi бекіту туралы" Қазақстан Республикасы Үкiметiнің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Парламент Сенаты, Мәжiлiсi депутаттарын, мәслихаттар депутаттарын және аудандар, облыстық маңызы бар қалалар әкімдерін сайлауда жүктелген функцияларды барынша тиiмдi орындау үшiн Қазақстан Республикасы Орталық сайлау комиссиясы аппаратының қызметiн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Қазақстан Республикасы Орталық сайлау комиссиясы аппаратының Парламент депутаттарының, мәслихаттар депутаттарының және аудандар, облыстық маңызы бар қалалар әкімдерінің сайлауларын әзiрлеу мен өткiзудi ұйымдастыру мақсатында қамту, сайлауларды өткізу кезінде аумақтық, округтік және учаскелiк сайлау комиссияларына басшылықты жүзеге асыру, комиссияны материалдық-техникалық жарақтандыру, оқулық семинар өткiзу; қызметшiлердің қойылатын бiлiктілік талаптарына сәйкес өз лауазымдық мiндеттерiн тиiмдi орындау және кәсiби шеберлiктерiн жетілдiру үшiн кәсiби қызмет саласындағы оқыту бағдарламалары бойынша теориялық және практикалық бiлiмдерін, икемдiлiгi мен машықтарын жаңарту, "Сайлау" ААЖ бағдарламасын сүйемелдеу.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093"/>
        <w:gridCol w:w="1873"/>
        <w:gridCol w:w="4653"/>
        <w:gridCol w:w="1653"/>
        <w:gridCol w:w="209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w:t>
            </w:r>
            <w:r>
              <w:br/>
            </w:r>
            <w:r>
              <w:rPr>
                <w:rFonts w:ascii="Times New Roman"/>
                <w:b w:val="false"/>
                <w:i w:val="false"/>
                <w:color w:val="000000"/>
                <w:sz w:val="20"/>
              </w:rPr>
              <w:t>
өткізуді
</w:t>
            </w:r>
            <w:r>
              <w:br/>
            </w:r>
            <w:r>
              <w:rPr>
                <w:rFonts w:ascii="Times New Roman"/>
                <w:b w:val="false"/>
                <w:i w:val="false"/>
                <w:color w:val="000000"/>
                <w:sz w:val="20"/>
              </w:rPr>
              <w:t>
ұйымдас-
</w:t>
            </w:r>
            <w:r>
              <w:br/>
            </w:r>
            <w:r>
              <w:rPr>
                <w:rFonts w:ascii="Times New Roman"/>
                <w:b w:val="false"/>
                <w:i w:val="false"/>
                <w:color w:val="000000"/>
                <w:sz w:val="20"/>
              </w:rPr>
              <w:t>
тыру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Орталық сайлау комис-
</w:t>
            </w:r>
            <w:r>
              <w:br/>
            </w:r>
            <w:r>
              <w:rPr>
                <w:rFonts w:ascii="Times New Roman"/>
                <w:b w:val="false"/>
                <w:i w:val="false"/>
                <w:color w:val="000000"/>
                <w:sz w:val="20"/>
              </w:rPr>
              <w:t>
сиясының аппаратын
</w:t>
            </w:r>
            <w:r>
              <w:br/>
            </w:r>
            <w:r>
              <w:rPr>
                <w:rFonts w:ascii="Times New Roman"/>
                <w:b w:val="false"/>
                <w:i w:val="false"/>
                <w:color w:val="000000"/>
                <w:sz w:val="20"/>
              </w:rPr>
              <w:t>
штат кестесі бойынша ұстау.
</w:t>
            </w:r>
            <w:r>
              <w:br/>
            </w:r>
            <w:r>
              <w:rPr>
                <w:rFonts w:ascii="Times New Roman"/>
                <w:b w:val="false"/>
                <w:i w:val="false"/>
                <w:color w:val="000000"/>
                <w:sz w:val="20"/>
              </w:rPr>
              <w:t>
Бекітілген тиесілілік
</w:t>
            </w:r>
            <w:r>
              <w:br/>
            </w:r>
            <w:r>
              <w:rPr>
                <w:rFonts w:ascii="Times New Roman"/>
                <w:b w:val="false"/>
                <w:i w:val="false"/>
                <w:color w:val="000000"/>
                <w:sz w:val="20"/>
              </w:rPr>
              <w:t>
нормативі бойынша
</w:t>
            </w:r>
            <w:r>
              <w:br/>
            </w:r>
            <w:r>
              <w:rPr>
                <w:rFonts w:ascii="Times New Roman"/>
                <w:b w:val="false"/>
                <w:i w:val="false"/>
                <w:color w:val="000000"/>
                <w:sz w:val="20"/>
              </w:rPr>
              <w:t>
қызметтік автокөлік
</w:t>
            </w:r>
            <w:r>
              <w:br/>
            </w:r>
            <w:r>
              <w:rPr>
                <w:rFonts w:ascii="Times New Roman"/>
                <w:b w:val="false"/>
                <w:i w:val="false"/>
                <w:color w:val="000000"/>
                <w:sz w:val="20"/>
              </w:rPr>
              <w:t>
ұстау және жалдау.
</w:t>
            </w:r>
            <w:r>
              <w:br/>
            </w:r>
            <w:r>
              <w:rPr>
                <w:rFonts w:ascii="Times New Roman"/>
                <w:b w:val="false"/>
                <w:i w:val="false"/>
                <w:color w:val="000000"/>
                <w:sz w:val="20"/>
              </w:rPr>
              <w:t>
Көшіру аппаратына тех-
</w:t>
            </w:r>
            <w:r>
              <w:br/>
            </w:r>
            <w:r>
              <w:rPr>
                <w:rFonts w:ascii="Times New Roman"/>
                <w:b w:val="false"/>
                <w:i w:val="false"/>
                <w:color w:val="000000"/>
                <w:sz w:val="20"/>
              </w:rPr>
              <w:t>
никалық күтім көрсету
</w:t>
            </w:r>
            <w:r>
              <w:br/>
            </w:r>
            <w:r>
              <w:rPr>
                <w:rFonts w:ascii="Times New Roman"/>
                <w:b w:val="false"/>
                <w:i w:val="false"/>
                <w:color w:val="000000"/>
                <w:sz w:val="20"/>
              </w:rPr>
              <w:t>
және жөндеу.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Орталық сайлау
</w:t>
            </w:r>
            <w:r>
              <w:br/>
            </w:r>
            <w:r>
              <w:rPr>
                <w:rFonts w:ascii="Times New Roman"/>
                <w:b w:val="false"/>
                <w:i w:val="false"/>
                <w:color w:val="000000"/>
                <w:sz w:val="20"/>
              </w:rPr>
              <w:t>
комиссия-
</w:t>
            </w:r>
            <w:r>
              <w:br/>
            </w:r>
            <w:r>
              <w:rPr>
                <w:rFonts w:ascii="Times New Roman"/>
                <w:b w:val="false"/>
                <w:i w:val="false"/>
                <w:color w:val="000000"/>
                <w:sz w:val="20"/>
              </w:rPr>
              <w:t>
сы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Мынандай бес тақырып
</w:t>
            </w:r>
            <w:r>
              <w:br/>
            </w:r>
            <w:r>
              <w:rPr>
                <w:rFonts w:ascii="Times New Roman"/>
                <w:b w:val="false"/>
                <w:i w:val="false"/>
                <w:color w:val="000000"/>
                <w:sz w:val="20"/>
              </w:rPr>
              <w:t>
бойынша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жөніндегі қызметшілер-
</w:t>
            </w:r>
            <w:r>
              <w:br/>
            </w:r>
            <w:r>
              <w:rPr>
                <w:rFonts w:ascii="Times New Roman"/>
                <w:b w:val="false"/>
                <w:i w:val="false"/>
                <w:color w:val="000000"/>
                <w:sz w:val="20"/>
              </w:rPr>
              <w:t>
ді сатып алу: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касындағы бюджеттік процесс және бюджет саясаты - 1-тоқсан;
</w:t>
            </w:r>
            <w:r>
              <w:br/>
            </w:r>
            <w:r>
              <w:rPr>
                <w:rFonts w:ascii="Times New Roman"/>
                <w:b w:val="false"/>
                <w:i w:val="false"/>
                <w:color w:val="000000"/>
                <w:sz w:val="20"/>
              </w:rPr>
              <w:t>
- мемлекеттік сатып
</w:t>
            </w:r>
            <w:r>
              <w:br/>
            </w:r>
            <w:r>
              <w:rPr>
                <w:rFonts w:ascii="Times New Roman"/>
                <w:b w:val="false"/>
                <w:i w:val="false"/>
                <w:color w:val="000000"/>
                <w:sz w:val="20"/>
              </w:rPr>
              <w:t>
алулар - 1-тоқсан;
</w:t>
            </w:r>
            <w:r>
              <w:br/>
            </w:r>
            <w:r>
              <w:rPr>
                <w:rFonts w:ascii="Times New Roman"/>
                <w:b w:val="false"/>
                <w:i w:val="false"/>
                <w:color w:val="000000"/>
                <w:sz w:val="20"/>
              </w:rPr>
              <w:t>
- іс жүргізуді ұйым-
</w:t>
            </w:r>
            <w:r>
              <w:br/>
            </w:r>
            <w:r>
              <w:rPr>
                <w:rFonts w:ascii="Times New Roman"/>
                <w:b w:val="false"/>
                <w:i w:val="false"/>
                <w:color w:val="000000"/>
                <w:sz w:val="20"/>
              </w:rPr>
              <w:t>
дастыру және құжаттану
</w:t>
            </w:r>
            <w:r>
              <w:br/>
            </w:r>
            <w:r>
              <w:rPr>
                <w:rFonts w:ascii="Times New Roman"/>
                <w:b w:val="false"/>
                <w:i w:val="false"/>
                <w:color w:val="000000"/>
                <w:sz w:val="20"/>
              </w:rPr>
              <w:t>
- 2-3-тоқсан;
</w:t>
            </w:r>
            <w:r>
              <w:br/>
            </w:r>
            <w:r>
              <w:rPr>
                <w:rFonts w:ascii="Times New Roman"/>
                <w:b w:val="false"/>
                <w:i w:val="false"/>
                <w:color w:val="000000"/>
                <w:sz w:val="20"/>
              </w:rPr>
              <w:t>
- Қазақстан Республикасындағы құқық шығармашылығы және заң шығару
</w:t>
            </w:r>
            <w:r>
              <w:br/>
            </w:r>
            <w:r>
              <w:rPr>
                <w:rFonts w:ascii="Times New Roman"/>
                <w:b w:val="false"/>
                <w:i w:val="false"/>
                <w:color w:val="000000"/>
                <w:sz w:val="20"/>
              </w:rPr>
              <w:t>
процессі - 2-3-тоқсан;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Конституциясы
</w:t>
            </w:r>
            <w:r>
              <w:br/>
            </w:r>
            <w:r>
              <w:rPr>
                <w:rFonts w:ascii="Times New Roman"/>
                <w:b w:val="false"/>
                <w:i w:val="false"/>
                <w:color w:val="000000"/>
                <w:sz w:val="20"/>
              </w:rPr>
              <w:t>
және халықаралық
</w:t>
            </w:r>
            <w:r>
              <w:br/>
            </w:r>
            <w:r>
              <w:rPr>
                <w:rFonts w:ascii="Times New Roman"/>
                <w:b w:val="false"/>
                <w:i w:val="false"/>
                <w:color w:val="000000"/>
                <w:sz w:val="20"/>
              </w:rPr>
              <w:t>
құқық - 2-3-тоқсан;
</w:t>
            </w:r>
            <w:r>
              <w:br/>
            </w:r>
            <w:r>
              <w:rPr>
                <w:rFonts w:ascii="Times New Roman"/>
                <w:b w:val="false"/>
                <w:i w:val="false"/>
                <w:color w:val="000000"/>
                <w:sz w:val="20"/>
              </w:rPr>
              <w:t>
- Мемлекеттік және
</w:t>
            </w:r>
            <w:r>
              <w:br/>
            </w:r>
            <w:r>
              <w:rPr>
                <w:rFonts w:ascii="Times New Roman"/>
                <w:b w:val="false"/>
                <w:i w:val="false"/>
                <w:color w:val="000000"/>
                <w:sz w:val="20"/>
              </w:rPr>
              <w:t>
ағылшын тілдерін
</w:t>
            </w:r>
            <w:r>
              <w:br/>
            </w:r>
            <w:r>
              <w:rPr>
                <w:rFonts w:ascii="Times New Roman"/>
                <w:b w:val="false"/>
                <w:i w:val="false"/>
                <w:color w:val="000000"/>
                <w:sz w:val="20"/>
              </w:rPr>
              <w:t>
үйрету - 3-4-тоқсан.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Орталық сайлау комиссия-
</w:t>
            </w:r>
            <w:r>
              <w:br/>
            </w:r>
            <w:r>
              <w:rPr>
                <w:rFonts w:ascii="Times New Roman"/>
                <w:b w:val="false"/>
                <w:i w:val="false"/>
                <w:color w:val="000000"/>
                <w:sz w:val="20"/>
              </w:rPr>
              <w:t>
сы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аппараттың
</w:t>
            </w:r>
            <w:r>
              <w:br/>
            </w:r>
            <w:r>
              <w:rPr>
                <w:rFonts w:ascii="Times New Roman"/>
                <w:b w:val="false"/>
                <w:i w:val="false"/>
                <w:color w:val="000000"/>
                <w:sz w:val="20"/>
              </w:rPr>
              <w:t>
және оның аумақтық
</w:t>
            </w:r>
            <w:r>
              <w:br/>
            </w:r>
            <w:r>
              <w:rPr>
                <w:rFonts w:ascii="Times New Roman"/>
                <w:b w:val="false"/>
                <w:i w:val="false"/>
                <w:color w:val="000000"/>
                <w:sz w:val="20"/>
              </w:rPr>
              <w:t>
органдарының жұмысына
</w:t>
            </w:r>
            <w:r>
              <w:br/>
            </w:r>
            <w:r>
              <w:rPr>
                <w:rFonts w:ascii="Times New Roman"/>
                <w:b w:val="false"/>
                <w:i w:val="false"/>
                <w:color w:val="000000"/>
                <w:sz w:val="20"/>
              </w:rPr>
              <w:t>
жағдай жасау және
</w:t>
            </w:r>
            <w:r>
              <w:br/>
            </w:r>
            <w:r>
              <w:rPr>
                <w:rFonts w:ascii="Times New Roman"/>
                <w:b w:val="false"/>
                <w:i w:val="false"/>
                <w:color w:val="000000"/>
                <w:sz w:val="20"/>
              </w:rPr>
              <w:t>
тиімділендіру үшін
</w:t>
            </w:r>
            <w:r>
              <w:br/>
            </w:r>
            <w:r>
              <w:rPr>
                <w:rFonts w:ascii="Times New Roman"/>
                <w:b w:val="false"/>
                <w:i w:val="false"/>
                <w:color w:val="000000"/>
                <w:sz w:val="20"/>
              </w:rPr>
              <w:t>
мынандай тауарлар мен
</w:t>
            </w:r>
            <w:r>
              <w:br/>
            </w:r>
            <w:r>
              <w:rPr>
                <w:rFonts w:ascii="Times New Roman"/>
                <w:b w:val="false"/>
                <w:i w:val="false"/>
                <w:color w:val="000000"/>
                <w:sz w:val="20"/>
              </w:rPr>
              <w:t>
жабдықтар сатып алу:
</w:t>
            </w:r>
            <w:r>
              <w:br/>
            </w:r>
            <w:r>
              <w:rPr>
                <w:rFonts w:ascii="Times New Roman"/>
                <w:b w:val="false"/>
                <w:i w:val="false"/>
                <w:color w:val="000000"/>
                <w:sz w:val="20"/>
              </w:rPr>
              <w:t>
қағаз жойғыштар,
</w:t>
            </w:r>
            <w:r>
              <w:br/>
            </w:r>
            <w:r>
              <w:rPr>
                <w:rFonts w:ascii="Times New Roman"/>
                <w:b w:val="false"/>
                <w:i w:val="false"/>
                <w:color w:val="000000"/>
                <w:sz w:val="20"/>
              </w:rPr>
              <w:t>
диктофондар, бейнемаг-
</w:t>
            </w:r>
            <w:r>
              <w:br/>
            </w:r>
            <w:r>
              <w:rPr>
                <w:rFonts w:ascii="Times New Roman"/>
                <w:b w:val="false"/>
                <w:i w:val="false"/>
                <w:color w:val="000000"/>
                <w:sz w:val="20"/>
              </w:rPr>
              <w:t>
нитофондар, магнито-
</w:t>
            </w:r>
            <w:r>
              <w:br/>
            </w:r>
            <w:r>
              <w:rPr>
                <w:rFonts w:ascii="Times New Roman"/>
                <w:b w:val="false"/>
                <w:i w:val="false"/>
                <w:color w:val="000000"/>
                <w:sz w:val="20"/>
              </w:rPr>
              <w:t>
фондар, бейнеқосақ-
</w:t>
            </w:r>
            <w:r>
              <w:br/>
            </w:r>
            <w:r>
              <w:rPr>
                <w:rFonts w:ascii="Times New Roman"/>
                <w:b w:val="false"/>
                <w:i w:val="false"/>
                <w:color w:val="000000"/>
                <w:sz w:val="20"/>
              </w:rPr>
              <w:t>
тар, көшіру-көбейту
</w:t>
            </w:r>
            <w:r>
              <w:br/>
            </w:r>
            <w:r>
              <w:rPr>
                <w:rFonts w:ascii="Times New Roman"/>
                <w:b w:val="false"/>
                <w:i w:val="false"/>
                <w:color w:val="000000"/>
                <w:sz w:val="20"/>
              </w:rPr>
              <w:t>
аппараттары, бейнека-
</w:t>
            </w:r>
            <w:r>
              <w:br/>
            </w:r>
            <w:r>
              <w:rPr>
                <w:rFonts w:ascii="Times New Roman"/>
                <w:b w:val="false"/>
                <w:i w:val="false"/>
                <w:color w:val="000000"/>
                <w:sz w:val="20"/>
              </w:rPr>
              <w:t>
мералар, факсимильдік аппараттар, тоңазыт-
</w:t>
            </w:r>
            <w:r>
              <w:br/>
            </w:r>
            <w:r>
              <w:rPr>
                <w:rFonts w:ascii="Times New Roman"/>
                <w:b w:val="false"/>
                <w:i w:val="false"/>
                <w:color w:val="000000"/>
                <w:sz w:val="20"/>
              </w:rPr>
              <w:t>
қыштар, сейфтер, кеңсе
</w:t>
            </w:r>
            <w:r>
              <w:br/>
            </w:r>
            <w:r>
              <w:rPr>
                <w:rFonts w:ascii="Times New Roman"/>
                <w:b w:val="false"/>
                <w:i w:val="false"/>
                <w:color w:val="000000"/>
                <w:sz w:val="20"/>
              </w:rPr>
              <w:t>
жиһаздары басшы үшін және бөлім меңгеруші-
</w:t>
            </w:r>
            <w:r>
              <w:br/>
            </w:r>
            <w:r>
              <w:rPr>
                <w:rFonts w:ascii="Times New Roman"/>
                <w:b w:val="false"/>
                <w:i w:val="false"/>
                <w:color w:val="000000"/>
                <w:sz w:val="20"/>
              </w:rPr>
              <w:t>
лері үшін, құжаттарды
</w:t>
            </w:r>
            <w:r>
              <w:br/>
            </w:r>
            <w:r>
              <w:rPr>
                <w:rFonts w:ascii="Times New Roman"/>
                <w:b w:val="false"/>
                <w:i w:val="false"/>
                <w:color w:val="000000"/>
                <w:sz w:val="20"/>
              </w:rPr>
              <w:t>
сақтайтын, сырт киімдер үшін шкафтар,
</w:t>
            </w:r>
            <w:r>
              <w:br/>
            </w:r>
            <w:r>
              <w:rPr>
                <w:rFonts w:ascii="Times New Roman"/>
                <w:b w:val="false"/>
                <w:i w:val="false"/>
                <w:color w:val="000000"/>
                <w:sz w:val="20"/>
              </w:rPr>
              <w:t>
креслолар, орындықтар,
</w:t>
            </w:r>
            <w:r>
              <w:br/>
            </w:r>
            <w:r>
              <w:rPr>
                <w:rFonts w:ascii="Times New Roman"/>
                <w:b w:val="false"/>
                <w:i w:val="false"/>
                <w:color w:val="000000"/>
                <w:sz w:val="20"/>
              </w:rPr>
              <w:t>
стеллаждар, күнперде-
</w:t>
            </w:r>
            <w:r>
              <w:br/>
            </w:r>
            <w:r>
              <w:rPr>
                <w:rFonts w:ascii="Times New Roman"/>
                <w:b w:val="false"/>
                <w:i w:val="false"/>
                <w:color w:val="000000"/>
                <w:sz w:val="20"/>
              </w:rPr>
              <w:t>
лер, "Nurl@n" жерсеріктік жүйесінің
</w:t>
            </w:r>
            <w:r>
              <w:br/>
            </w:r>
            <w:r>
              <w:rPr>
                <w:rFonts w:ascii="Times New Roman"/>
                <w:b w:val="false"/>
                <w:i w:val="false"/>
                <w:color w:val="000000"/>
                <w:sz w:val="20"/>
              </w:rPr>
              <w:t>
электрондық 
</w:t>
            </w:r>
            <w:r>
              <w:br/>
            </w:r>
            <w:r>
              <w:rPr>
                <w:rFonts w:ascii="Times New Roman"/>
                <w:b w:val="false"/>
                <w:i w:val="false"/>
                <w:color w:val="000000"/>
                <w:sz w:val="20"/>
              </w:rPr>
              <w:t>
кинотеатрлары.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комиссия-
</w:t>
            </w:r>
            <w:r>
              <w:br/>
            </w:r>
            <w:r>
              <w:rPr>
                <w:rFonts w:ascii="Times New Roman"/>
                <w:b w:val="false"/>
                <w:i w:val="false"/>
                <w:color w:val="000000"/>
                <w:sz w:val="20"/>
              </w:rPr>
              <w:t>
сы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жүйелер-
</w:t>
            </w:r>
            <w:r>
              <w:br/>
            </w:r>
            <w:r>
              <w:rPr>
                <w:rFonts w:ascii="Times New Roman"/>
                <w:b w:val="false"/>
                <w:i w:val="false"/>
                <w:color w:val="000000"/>
                <w:sz w:val="20"/>
              </w:rPr>
              <w:t>
дің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ААЖ мамандан-
</w:t>
            </w:r>
            <w:r>
              <w:br/>
            </w:r>
            <w:r>
              <w:rPr>
                <w:rFonts w:ascii="Times New Roman"/>
                <w:b w:val="false"/>
                <w:i w:val="false"/>
                <w:color w:val="000000"/>
                <w:sz w:val="20"/>
              </w:rPr>
              <w:t>
дырылған жабдықтарына
</w:t>
            </w:r>
            <w:r>
              <w:br/>
            </w:r>
            <w:r>
              <w:rPr>
                <w:rFonts w:ascii="Times New Roman"/>
                <w:b w:val="false"/>
                <w:i w:val="false"/>
                <w:color w:val="000000"/>
                <w:sz w:val="20"/>
              </w:rPr>
              <w:t>
және есептеу техникасы
</w:t>
            </w:r>
            <w:r>
              <w:br/>
            </w:r>
            <w:r>
              <w:rPr>
                <w:rFonts w:ascii="Times New Roman"/>
                <w:b w:val="false"/>
                <w:i w:val="false"/>
                <w:color w:val="000000"/>
                <w:sz w:val="20"/>
              </w:rPr>
              <w:t>
құралдарына техникалық
</w:t>
            </w:r>
            <w:r>
              <w:br/>
            </w:r>
            <w:r>
              <w:rPr>
                <w:rFonts w:ascii="Times New Roman"/>
                <w:b w:val="false"/>
                <w:i w:val="false"/>
                <w:color w:val="000000"/>
                <w:sz w:val="20"/>
              </w:rPr>
              <w:t>
қызмет көрсету, "Сай-
</w:t>
            </w:r>
            <w:r>
              <w:br/>
            </w:r>
            <w:r>
              <w:rPr>
                <w:rFonts w:ascii="Times New Roman"/>
                <w:b w:val="false"/>
                <w:i w:val="false"/>
                <w:color w:val="000000"/>
                <w:sz w:val="20"/>
              </w:rPr>
              <w:t>
лау" ААЖ ақпараттық
</w:t>
            </w:r>
            <w:r>
              <w:br/>
            </w:r>
            <w:r>
              <w:rPr>
                <w:rFonts w:ascii="Times New Roman"/>
                <w:b w:val="false"/>
                <w:i w:val="false"/>
                <w:color w:val="000000"/>
                <w:sz w:val="20"/>
              </w:rPr>
              <w:t>
жүйелерін сүйемелдеу,
</w:t>
            </w:r>
            <w:r>
              <w:br/>
            </w:r>
            <w:r>
              <w:rPr>
                <w:rFonts w:ascii="Times New Roman"/>
                <w:b w:val="false"/>
                <w:i w:val="false"/>
                <w:color w:val="000000"/>
                <w:sz w:val="20"/>
              </w:rPr>
              <w:t>
жабдықтамалық қамтама-
</w:t>
            </w:r>
            <w:r>
              <w:br/>
            </w:r>
            <w:r>
              <w:rPr>
                <w:rFonts w:ascii="Times New Roman"/>
                <w:b w:val="false"/>
                <w:i w:val="false"/>
                <w:color w:val="000000"/>
                <w:sz w:val="20"/>
              </w:rPr>
              <w:t>
сыз ету және желілер-
</w:t>
            </w:r>
            <w:r>
              <w:br/>
            </w:r>
            <w:r>
              <w:rPr>
                <w:rFonts w:ascii="Times New Roman"/>
                <w:b w:val="false"/>
                <w:i w:val="false"/>
                <w:color w:val="000000"/>
                <w:sz w:val="20"/>
              </w:rPr>
              <w:t>
дегі ақпаратты қорғау-
</w:t>
            </w:r>
            <w:r>
              <w:br/>
            </w:r>
            <w:r>
              <w:rPr>
                <w:rFonts w:ascii="Times New Roman"/>
                <w:b w:val="false"/>
                <w:i w:val="false"/>
                <w:color w:val="000000"/>
                <w:sz w:val="20"/>
              </w:rPr>
              <w:t>
ды қамтамасыз ету.
</w:t>
            </w:r>
            <w:r>
              <w:br/>
            </w:r>
            <w:r>
              <w:rPr>
                <w:rFonts w:ascii="Times New Roman"/>
                <w:b w:val="false"/>
                <w:i w:val="false"/>
                <w:color w:val="000000"/>
                <w:sz w:val="20"/>
              </w:rPr>
              <w:t>
Ақпараттық жүйелерге
</w:t>
            </w:r>
            <w:r>
              <w:br/>
            </w:r>
            <w:r>
              <w:rPr>
                <w:rFonts w:ascii="Times New Roman"/>
                <w:b w:val="false"/>
                <w:i w:val="false"/>
                <w:color w:val="000000"/>
                <w:sz w:val="20"/>
              </w:rPr>
              <w:t>
әкімшілік ету
</w:t>
            </w:r>
            <w:r>
              <w:br/>
            </w:r>
            <w:r>
              <w:rPr>
                <w:rFonts w:ascii="Times New Roman"/>
                <w:b w:val="false"/>
                <w:i w:val="false"/>
                <w:color w:val="000000"/>
                <w:sz w:val="20"/>
              </w:rPr>
              <w:t>
жөніндегі қызметтерді,
</w:t>
            </w:r>
            <w:r>
              <w:br/>
            </w:r>
            <w:r>
              <w:rPr>
                <w:rFonts w:ascii="Times New Roman"/>
                <w:b w:val="false"/>
                <w:i w:val="false"/>
                <w:color w:val="000000"/>
                <w:sz w:val="20"/>
              </w:rPr>
              <w:t>
орталық аппараттың
</w:t>
            </w:r>
            <w:r>
              <w:br/>
            </w:r>
            <w:r>
              <w:rPr>
                <w:rFonts w:ascii="Times New Roman"/>
                <w:b w:val="false"/>
                <w:i w:val="false"/>
                <w:color w:val="000000"/>
                <w:sz w:val="20"/>
              </w:rPr>
              <w:t>
"Сайлау" ААЖ деректер-
</w:t>
            </w:r>
            <w:r>
              <w:br/>
            </w:r>
            <w:r>
              <w:rPr>
                <w:rFonts w:ascii="Times New Roman"/>
                <w:b w:val="false"/>
                <w:i w:val="false"/>
                <w:color w:val="000000"/>
                <w:sz w:val="20"/>
              </w:rPr>
              <w:t>
ді беру желісіне және
</w:t>
            </w:r>
            <w:r>
              <w:br/>
            </w:r>
            <w:r>
              <w:rPr>
                <w:rFonts w:ascii="Times New Roman"/>
                <w:b w:val="false"/>
                <w:i w:val="false"/>
                <w:color w:val="000000"/>
                <w:sz w:val="20"/>
              </w:rPr>
              <w:t>
Интернет желісіне қол
</w:t>
            </w:r>
            <w:r>
              <w:br/>
            </w:r>
            <w:r>
              <w:rPr>
                <w:rFonts w:ascii="Times New Roman"/>
                <w:b w:val="false"/>
                <w:i w:val="false"/>
                <w:color w:val="000000"/>
                <w:sz w:val="20"/>
              </w:rPr>
              <w:t>
жеткізу қызметтерін
</w:t>
            </w:r>
            <w:r>
              <w:br/>
            </w:r>
            <w:r>
              <w:rPr>
                <w:rFonts w:ascii="Times New Roman"/>
                <w:b w:val="false"/>
                <w:i w:val="false"/>
                <w:color w:val="000000"/>
                <w:sz w:val="20"/>
              </w:rPr>
              <w:t>
сатып алу. "Сайлау"
</w:t>
            </w:r>
            <w:r>
              <w:br/>
            </w:r>
            <w:r>
              <w:rPr>
                <w:rFonts w:ascii="Times New Roman"/>
                <w:b w:val="false"/>
                <w:i w:val="false"/>
                <w:color w:val="000000"/>
                <w:sz w:val="20"/>
              </w:rPr>
              <w:t>
ААЖ жұмысын толық
</w:t>
            </w:r>
            <w:r>
              <w:br/>
            </w:r>
            <w:r>
              <w:rPr>
                <w:rFonts w:ascii="Times New Roman"/>
                <w:b w:val="false"/>
                <w:i w:val="false"/>
                <w:color w:val="000000"/>
                <w:sz w:val="20"/>
              </w:rPr>
              <w:t>
қамтамасыз ету үшін
</w:t>
            </w:r>
            <w:r>
              <w:br/>
            </w:r>
            <w:r>
              <w:rPr>
                <w:rFonts w:ascii="Times New Roman"/>
                <w:b w:val="false"/>
                <w:i w:val="false"/>
                <w:color w:val="000000"/>
                <w:sz w:val="20"/>
              </w:rPr>
              <w:t>
шығындық материалдар,
</w:t>
            </w:r>
            <w:r>
              <w:br/>
            </w:r>
            <w:r>
              <w:rPr>
                <w:rFonts w:ascii="Times New Roman"/>
                <w:b w:val="false"/>
                <w:i w:val="false"/>
                <w:color w:val="000000"/>
                <w:sz w:val="20"/>
              </w:rPr>
              <w:t>
жинақтауыш қосалқы
</w:t>
            </w:r>
            <w:r>
              <w:br/>
            </w:r>
            <w:r>
              <w:rPr>
                <w:rFonts w:ascii="Times New Roman"/>
                <w:b w:val="false"/>
                <w:i w:val="false"/>
                <w:color w:val="000000"/>
                <w:sz w:val="20"/>
              </w:rPr>
              <w:t>
бөлшектер мен қызмет-
</w:t>
            </w:r>
            <w:r>
              <w:br/>
            </w:r>
            <w:r>
              <w:rPr>
                <w:rFonts w:ascii="Times New Roman"/>
                <w:b w:val="false"/>
                <w:i w:val="false"/>
                <w:color w:val="000000"/>
                <w:sz w:val="20"/>
              </w:rPr>
              <w:t>
терді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комиссия-
</w:t>
            </w:r>
            <w:r>
              <w:br/>
            </w:r>
            <w:r>
              <w:rPr>
                <w:rFonts w:ascii="Times New Roman"/>
                <w:b w:val="false"/>
                <w:i w:val="false"/>
                <w:color w:val="000000"/>
                <w:sz w:val="20"/>
              </w:rPr>
              <w:t>
сы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w:t>
            </w:r>
            <w:r>
              <w:br/>
            </w:r>
            <w:r>
              <w:rPr>
                <w:rFonts w:ascii="Times New Roman"/>
                <w:b w:val="false"/>
                <w:i w:val="false"/>
                <w:color w:val="000000"/>
                <w:sz w:val="20"/>
              </w:rPr>
              <w:t>
өткізу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Шығып қалғандардың
</w:t>
            </w:r>
            <w:r>
              <w:br/>
            </w:r>
            <w:r>
              <w:rPr>
                <w:rFonts w:ascii="Times New Roman"/>
                <w:b w:val="false"/>
                <w:i w:val="false"/>
                <w:color w:val="000000"/>
                <w:sz w:val="20"/>
              </w:rPr>
              <w:t>
орнына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Парламенті Сенаты мен
</w:t>
            </w:r>
            <w:r>
              <w:br/>
            </w:r>
            <w:r>
              <w:rPr>
                <w:rFonts w:ascii="Times New Roman"/>
                <w:b w:val="false"/>
                <w:i w:val="false"/>
                <w:color w:val="000000"/>
                <w:sz w:val="20"/>
              </w:rPr>
              <w:t>
Мәжілісінің депутатта-
</w:t>
            </w:r>
            <w:r>
              <w:br/>
            </w:r>
            <w:r>
              <w:rPr>
                <w:rFonts w:ascii="Times New Roman"/>
                <w:b w:val="false"/>
                <w:i w:val="false"/>
                <w:color w:val="000000"/>
                <w:sz w:val="20"/>
              </w:rPr>
              <w:t>
рын, мәслихаттар депутаттарын және аудандар, облыстық маңызы бар қалалар әкімдерін сайлауды
</w:t>
            </w:r>
            <w:r>
              <w:br/>
            </w:r>
            <w:r>
              <w:rPr>
                <w:rFonts w:ascii="Times New Roman"/>
                <w:b w:val="false"/>
                <w:i w:val="false"/>
                <w:color w:val="000000"/>
                <w:sz w:val="20"/>
              </w:rPr>
              <w:t>
әзірлейді және өткізу-
</w:t>
            </w:r>
            <w:r>
              <w:br/>
            </w:r>
            <w:r>
              <w:rPr>
                <w:rFonts w:ascii="Times New Roman"/>
                <w:b w:val="false"/>
                <w:i w:val="false"/>
                <w:color w:val="000000"/>
                <w:sz w:val="20"/>
              </w:rPr>
              <w:t>
ді ұйымдастыру. Сайлау
</w:t>
            </w:r>
            <w:r>
              <w:br/>
            </w:r>
            <w:r>
              <w:rPr>
                <w:rFonts w:ascii="Times New Roman"/>
                <w:b w:val="false"/>
                <w:i w:val="false"/>
                <w:color w:val="000000"/>
                <w:sz w:val="20"/>
              </w:rPr>
              <w:t>
комиссиялары мүшелері-
</w:t>
            </w:r>
            <w:r>
              <w:br/>
            </w:r>
            <w:r>
              <w:rPr>
                <w:rFonts w:ascii="Times New Roman"/>
                <w:b w:val="false"/>
                <w:i w:val="false"/>
                <w:color w:val="000000"/>
                <w:sz w:val="20"/>
              </w:rPr>
              <w:t>
мен сайлауларды әзір-
</w:t>
            </w:r>
            <w:r>
              <w:br/>
            </w:r>
            <w:r>
              <w:rPr>
                <w:rFonts w:ascii="Times New Roman"/>
                <w:b w:val="false"/>
                <w:i w:val="false"/>
                <w:color w:val="000000"/>
                <w:sz w:val="20"/>
              </w:rPr>
              <w:t>
леу және өткізу мәсе-
</w:t>
            </w:r>
            <w:r>
              <w:br/>
            </w:r>
            <w:r>
              <w:rPr>
                <w:rFonts w:ascii="Times New Roman"/>
                <w:b w:val="false"/>
                <w:i w:val="false"/>
                <w:color w:val="000000"/>
                <w:sz w:val="20"/>
              </w:rPr>
              <w:t>
лелері бойынша екі
</w:t>
            </w:r>
            <w:r>
              <w:br/>
            </w:r>
            <w:r>
              <w:rPr>
                <w:rFonts w:ascii="Times New Roman"/>
                <w:b w:val="false"/>
                <w:i w:val="false"/>
                <w:color w:val="000000"/>
                <w:sz w:val="20"/>
              </w:rPr>
              <w:t>
семинар өткізу.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комиссия-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нәтижелер:
</w:t>
      </w:r>
      <w:r>
        <w:br/>
      </w:r>
      <w:r>
        <w:rPr>
          <w:rFonts w:ascii="Times New Roman"/>
          <w:b w:val="false"/>
          <w:i w:val="false"/>
          <w:color w:val="000000"/>
          <w:sz w:val="28"/>
        </w:rPr>
        <w:t>
- Қазақстан Республикасы Орталық сайлау комиссиясының орталық аппаратын 51 бiрлік штат санының лимитi бойынша қамту, орталық аппарат қызметкерлерiнің материалдық-техникалық жарақталуын 100% қамтамасыз ету;
</w:t>
      </w:r>
      <w:r>
        <w:br/>
      </w:r>
      <w:r>
        <w:rPr>
          <w:rFonts w:ascii="Times New Roman"/>
          <w:b w:val="false"/>
          <w:i w:val="false"/>
          <w:color w:val="000000"/>
          <w:sz w:val="28"/>
        </w:rPr>
        <w:t>
- Республика бойынша тұтас алғанда Парламент депутаттарын сайлау қорытындыларын шығару;
</w:t>
      </w:r>
      <w:r>
        <w:br/>
      </w:r>
      <w:r>
        <w:rPr>
          <w:rFonts w:ascii="Times New Roman"/>
          <w:b w:val="false"/>
          <w:i w:val="false"/>
          <w:color w:val="000000"/>
          <w:sz w:val="28"/>
        </w:rPr>
        <w:t>
- сайланған комиссияларының қызметiне қажетті материалдық-техникалық жағдайлар жасау;
</w:t>
      </w:r>
      <w:r>
        <w:br/>
      </w:r>
      <w:r>
        <w:rPr>
          <w:rFonts w:ascii="Times New Roman"/>
          <w:b w:val="false"/>
          <w:i w:val="false"/>
          <w:color w:val="000000"/>
          <w:sz w:val="28"/>
        </w:rPr>
        <w:t>
- аумақтық және округтік сайлау комиссияларының шешімдерi мен iс-әрекеттерiне түскен арыздар мен шағымдар қарау;
</w:t>
      </w:r>
      <w:r>
        <w:br/>
      </w:r>
      <w:r>
        <w:rPr>
          <w:rFonts w:ascii="Times New Roman"/>
          <w:b w:val="false"/>
          <w:i w:val="false"/>
          <w:color w:val="000000"/>
          <w:sz w:val="28"/>
        </w:rPr>
        <w:t>
- саны - 10 адамның кәсiби деңгейiн жоғарылату, саны - 25 адамға мемлекеттiк тiлдi үйрету, саны - 20 адамға ағылшын тiлін үйрету.
</w:t>
      </w:r>
      <w:r>
        <w:br/>
      </w:r>
      <w:r>
        <w:rPr>
          <w:rFonts w:ascii="Times New Roman"/>
          <w:b w:val="false"/>
          <w:i w:val="false"/>
          <w:color w:val="000000"/>
          <w:sz w:val="28"/>
        </w:rPr>
        <w:t>
Түпкiлiкті нәтижелер:
</w:t>
      </w:r>
      <w:r>
        <w:br/>
      </w:r>
      <w:r>
        <w:rPr>
          <w:rFonts w:ascii="Times New Roman"/>
          <w:b w:val="false"/>
          <w:i w:val="false"/>
          <w:color w:val="000000"/>
          <w:sz w:val="28"/>
        </w:rPr>
        <w:t>
- Республиканың аумағында сайлау туралы заңдардың атқарылуына бақылауды жүзеге асыруға бiрыңғай қолдануын қамтамасыз етуге қажеттi жағдайлар жасау;
</w:t>
      </w:r>
      <w:r>
        <w:br/>
      </w:r>
      <w:r>
        <w:rPr>
          <w:rFonts w:ascii="Times New Roman"/>
          <w:b w:val="false"/>
          <w:i w:val="false"/>
          <w:color w:val="000000"/>
          <w:sz w:val="28"/>
        </w:rPr>
        <w:t>
- мемлекеттік қызметшілердің сұранысын кәсiпқойлық деңгейiн көтеруде - 20%, мемлекеттiк тiлдi үйренуде - 50%, ағылшын тілін үйренуде - 40% қамтамасыз ету.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 бюджеттiк қаржыны Қазақстан Республикасы Орталық сайлау комиссиясы қызметінің сапасын жоғарылатуға пайдалану;
</w:t>
      </w:r>
      <w:r>
        <w:br/>
      </w:r>
      <w:r>
        <w:rPr>
          <w:rFonts w:ascii="Times New Roman"/>
          <w:b w:val="false"/>
          <w:i w:val="false"/>
          <w:color w:val="000000"/>
          <w:sz w:val="28"/>
        </w:rPr>
        <w:t>
- бюджеттiк қаржыны дер кезiнде және толық игеру;
</w:t>
      </w:r>
      <w:r>
        <w:br/>
      </w:r>
      <w:r>
        <w:rPr>
          <w:rFonts w:ascii="Times New Roman"/>
          <w:b w:val="false"/>
          <w:i w:val="false"/>
          <w:color w:val="000000"/>
          <w:sz w:val="28"/>
        </w:rPr>
        <w:t>
- орталық аппараттың бiр мемлекеттік қызметшiсiн қамтуға арналған қаржылық-шаруашылық шығыстар - 9725,5 мың теңге;
</w:t>
      </w:r>
      <w:r>
        <w:br/>
      </w:r>
      <w:r>
        <w:rPr>
          <w:rFonts w:ascii="Times New Roman"/>
          <w:b w:val="false"/>
          <w:i w:val="false"/>
          <w:color w:val="000000"/>
          <w:sz w:val="28"/>
        </w:rPr>
        <w:t>
-  штаттан тыс бiр қызметкердi қамтуға арналған қаржылық-шаруашылық шығыстар - 499,5 мың теңге;
</w:t>
      </w:r>
      <w:r>
        <w:br/>
      </w:r>
      <w:r>
        <w:rPr>
          <w:rFonts w:ascii="Times New Roman"/>
          <w:b w:val="false"/>
          <w:i w:val="false"/>
          <w:color w:val="000000"/>
          <w:sz w:val="28"/>
        </w:rPr>
        <w:t>
- бiр мемлекеттік қызметшінің бiлiктiлiгiн жоғарылатуға арналған орташа шығыстар - 22,3 мың теңге;
</w:t>
      </w:r>
      <w:r>
        <w:br/>
      </w:r>
      <w:r>
        <w:rPr>
          <w:rFonts w:ascii="Times New Roman"/>
          <w:b w:val="false"/>
          <w:i w:val="false"/>
          <w:color w:val="000000"/>
          <w:sz w:val="28"/>
        </w:rPr>
        <w:t>
- бiр мемлекеттiк қызметшiге мемлекеттiк тiлдi үйретуге арналған орташа шығыстар - 1З,76 мың. теңге;
</w:t>
      </w:r>
      <w:r>
        <w:br/>
      </w:r>
      <w:r>
        <w:rPr>
          <w:rFonts w:ascii="Times New Roman"/>
          <w:b w:val="false"/>
          <w:i w:val="false"/>
          <w:color w:val="000000"/>
          <w:sz w:val="28"/>
        </w:rPr>
        <w:t>
- бiр мемлекеттік қызметшіге ағылшын тiлiн үйретуге арналған орташа шығыстар - 6,0 мың теңге;
</w:t>
      </w:r>
      <w:r>
        <w:br/>
      </w:r>
      <w:r>
        <w:rPr>
          <w:rFonts w:ascii="Times New Roman"/>
          <w:b w:val="false"/>
          <w:i w:val="false"/>
          <w:color w:val="000000"/>
          <w:sz w:val="28"/>
        </w:rPr>
        <w:t>
- Сенатқа бiр депутатты сайлауға арналған орташа шығыстар - 860,0 мың теңге;
</w:t>
      </w:r>
      <w:r>
        <w:br/>
      </w:r>
      <w:r>
        <w:rPr>
          <w:rFonts w:ascii="Times New Roman"/>
          <w:b w:val="false"/>
          <w:i w:val="false"/>
          <w:color w:val="000000"/>
          <w:sz w:val="28"/>
        </w:rPr>
        <w:t>
- Мәжiлiске бiр депутатты сайлауға арналған орташа шығыстар - 2616,0 мың теңге;
</w:t>
      </w:r>
      <w:r>
        <w:br/>
      </w:r>
      <w:r>
        <w:rPr>
          <w:rFonts w:ascii="Times New Roman"/>
          <w:b w:val="false"/>
          <w:i w:val="false"/>
          <w:color w:val="000000"/>
          <w:sz w:val="28"/>
        </w:rPr>
        <w:t>
- мәслихаттарға бiр депутатты сайлауға арналған орташа шығыстар - 
</w:t>
      </w:r>
      <w:r>
        <w:br/>
      </w:r>
      <w:r>
        <w:rPr>
          <w:rFonts w:ascii="Times New Roman"/>
          <w:b w:val="false"/>
          <w:i w:val="false"/>
          <w:color w:val="000000"/>
          <w:sz w:val="28"/>
        </w:rPr>
        <w:t>
115,0 мың теңге.
</w:t>
      </w:r>
      <w:r>
        <w:br/>
      </w:r>
      <w:r>
        <w:rPr>
          <w:rFonts w:ascii="Times New Roman"/>
          <w:b w:val="false"/>
          <w:i w:val="false"/>
          <w:color w:val="000000"/>
          <w:sz w:val="28"/>
        </w:rPr>
        <w:t>
Уақтылығы:
</w:t>
      </w:r>
      <w:r>
        <w:br/>
      </w:r>
      <w:r>
        <w:rPr>
          <w:rFonts w:ascii="Times New Roman"/>
          <w:b w:val="false"/>
          <w:i w:val="false"/>
          <w:color w:val="000000"/>
          <w:sz w:val="28"/>
        </w:rPr>
        <w:t>
- сайлауларды "Қазақстан Республикасындағы сайлау туралы" 1995 жылғы 28 қыркүйектегi Конституциялық заңға сәйкес өткiзудi қамтамасыз ету;
</w:t>
      </w:r>
      <w:r>
        <w:br/>
      </w:r>
      <w:r>
        <w:rPr>
          <w:rFonts w:ascii="Times New Roman"/>
          <w:b w:val="false"/>
          <w:i w:val="false"/>
          <w:color w:val="000000"/>
          <w:sz w:val="28"/>
        </w:rPr>
        <w:t>
- жоспарланған iс-шараларды белгiленген мерзiмдерде атқару.
</w:t>
      </w:r>
      <w:r>
        <w:br/>
      </w:r>
      <w:r>
        <w:rPr>
          <w:rFonts w:ascii="Times New Roman"/>
          <w:b w:val="false"/>
          <w:i w:val="false"/>
          <w:color w:val="000000"/>
          <w:sz w:val="28"/>
        </w:rPr>
        <w:t>
Сапасы:
</w:t>
      </w:r>
      <w:r>
        <w:br/>
      </w:r>
      <w:r>
        <w:rPr>
          <w:rFonts w:ascii="Times New Roman"/>
          <w:b w:val="false"/>
          <w:i w:val="false"/>
          <w:color w:val="000000"/>
          <w:sz w:val="28"/>
        </w:rPr>
        <w:t>
- осы заманғы экономикалық жағдайларға сәйкес, мемлекеттiк қызметтің талаптары бойынша мемлекеттiк қызметшілердің кәсiби деңгейiн жоғарылату;
</w:t>
      </w:r>
      <w:r>
        <w:br/>
      </w:r>
      <w:r>
        <w:rPr>
          <w:rFonts w:ascii="Times New Roman"/>
          <w:b w:val="false"/>
          <w:i w:val="false"/>
          <w:color w:val="000000"/>
          <w:sz w:val="28"/>
        </w:rPr>
        <w:t>
- мемлекеттiк тiлдi үйрену курсын өткен соң мемлекеттiк қызметшілердің 10% iс жүргізудi мемлекеттік тiлде жүзеге асыратын болады;
</w:t>
      </w:r>
      <w:r>
        <w:br/>
      </w:r>
      <w:r>
        <w:rPr>
          <w:rFonts w:ascii="Times New Roman"/>
          <w:b w:val="false"/>
          <w:i w:val="false"/>
          <w:color w:val="000000"/>
          <w:sz w:val="28"/>
        </w:rPr>
        <w:t>
- ағылшын тiлін үйрену курсын өткен соң мемлекеттiк қызметшілердің 5% ағылшын тiлiндегi құжаттармен жұмыс iстейтiн болады;
</w:t>
      </w:r>
      <w:r>
        <w:br/>
      </w:r>
      <w:r>
        <w:rPr>
          <w:rFonts w:ascii="Times New Roman"/>
          <w:b w:val="false"/>
          <w:i w:val="false"/>
          <w:color w:val="000000"/>
          <w:sz w:val="28"/>
        </w:rPr>
        <w:t>
- бiлiктілiгiн жоғарылату курсын өткен соң мемлекеттік қызметшiлердің 2% жоғары тұрған лауазымдарға тағайындалатын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