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0728" w14:textId="8740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Табиғи монополияларды реттеу және бәсекелестiкті қорғау жөніндегi агенттiгi)</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Үкiметі қаулы етеді: </w:t>
      </w:r>
    </w:p>
    <w:bookmarkStart w:name="z1" w:id="0"/>
    <w:p>
      <w:pPr>
        <w:spacing w:after="0"/>
        <w:ind w:left="0"/>
        <w:jc w:val="both"/>
      </w:pPr>
      <w:r>
        <w:rPr>
          <w:rFonts w:ascii="Times New Roman"/>
          <w:b w:val="false"/>
          <w:i w:val="false"/>
          <w:color w:val="000000"/>
          <w:sz w:val="28"/>
        </w:rPr>
        <w:t xml:space="preserve">
      1. 410, 411-қосымшаларға сәйкес Қазақстан Республикасы Табиғи монополияларды реттеу және бәсекелестiкті қорғау жөніндегi агенттiгiнің 2004 жылға арналған республикалық бюджеттік бағдарламаларының паспорттары бекітiлсiн. </w:t>
      </w:r>
    </w:p>
    <w:bookmarkEnd w:id="0"/>
    <w:bookmarkStart w:name="z2" w:id="1"/>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410-қосымша     </w:t>
      </w:r>
    </w:p>
    <w:bookmarkEnd w:id="2"/>
    <w:p>
      <w:pPr>
        <w:spacing w:after="0"/>
        <w:ind w:left="0"/>
        <w:jc w:val="both"/>
      </w:pPr>
      <w:r>
        <w:rPr>
          <w:rFonts w:ascii="Times New Roman"/>
          <w:b w:val="false"/>
          <w:i w:val="false"/>
          <w:color w:val="000000"/>
          <w:sz w:val="28"/>
          <w:u w:val="single"/>
        </w:rPr>
        <w:t xml:space="preserve">620 - Қазақстан Республикасының Табиғи монополияларды реттеу </w:t>
      </w:r>
      <w:r>
        <w:br/>
      </w:r>
      <w:r>
        <w:rPr>
          <w:rFonts w:ascii="Times New Roman"/>
          <w:b w:val="false"/>
          <w:i w:val="false"/>
          <w:color w:val="000000"/>
          <w:sz w:val="28"/>
        </w:rPr>
        <w:t>
</w:t>
      </w:r>
      <w:r>
        <w:rPr>
          <w:rFonts w:ascii="Times New Roman"/>
          <w:b w:val="false"/>
          <w:i w:val="false"/>
          <w:color w:val="000000"/>
          <w:sz w:val="28"/>
          <w:u w:val="single"/>
        </w:rPr>
        <w:t xml:space="preserve">және бәсекелестiктi қорғау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"Табиғи монополия субъектiлерiнiң қызметiн реттеудi, бақылауды </w:t>
      </w:r>
      <w:r>
        <w:br/>
      </w:r>
      <w:r>
        <w:rPr>
          <w:rFonts w:ascii="Times New Roman"/>
          <w:b/>
          <w:i w:val="false"/>
          <w:color w:val="000000"/>
        </w:rPr>
        <w:t xml:space="preserve">
қамтамасыз ету және бәсекелестiктi дамыту"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865560 мың теңге (сегiз жүз алпыс бес миллион бес жүз алпыс мың теңге). </w:t>
      </w:r>
      <w:r>
        <w:br/>
      </w:r>
      <w:r>
        <w:rPr>
          <w:rFonts w:ascii="Times New Roman"/>
          <w:b w:val="false"/>
          <w:i w:val="false"/>
          <w:color w:val="000000"/>
          <w:sz w:val="28"/>
        </w:rPr>
        <w:t>
      2. Бюджеттiк бағдарламаның нормативтiк құқықтық негiзi: "Нормативтiк құқықтық кесiмдер туралы" Қазақстан Республикасының 1998 жылғы 24 наурыздағы </w:t>
      </w:r>
      <w:r>
        <w:rPr>
          <w:rFonts w:ascii="Times New Roman"/>
          <w:b w:val="false"/>
          <w:i w:val="false"/>
          <w:color w:val="000000"/>
          <w:sz w:val="28"/>
        </w:rPr>
        <w:t xml:space="preserve">Заңы </w:t>
      </w:r>
      <w:r>
        <w:rPr>
          <w:rFonts w:ascii="Times New Roman"/>
          <w:b w:val="false"/>
          <w:i w:val="false"/>
          <w:color w:val="000000"/>
          <w:sz w:val="28"/>
        </w:rPr>
        <w:t>(46-бап); "Табиғи монополиялар туралы" Қазақстан Республикасының 1998 жылғы 9 шiлдедегi Заңы ( </w:t>
      </w:r>
      <w:r>
        <w:rPr>
          <w:rFonts w:ascii="Times New Roman"/>
          <w:b w:val="false"/>
          <w:i w:val="false"/>
          <w:color w:val="000000"/>
          <w:sz w:val="28"/>
        </w:rPr>
        <w:t xml:space="preserve">13, </w:t>
      </w:r>
      <w:r>
        <w:rPr>
          <w:rFonts w:ascii="Times New Roman"/>
          <w:b w:val="false"/>
          <w:i w:val="false"/>
          <w:color w:val="000000"/>
          <w:sz w:val="28"/>
        </w:rPr>
        <w:t xml:space="preserve">14, </w:t>
      </w:r>
      <w:r>
        <w:rPr>
          <w:rFonts w:ascii="Times New Roman"/>
          <w:b w:val="false"/>
          <w:i w:val="false"/>
          <w:color w:val="000000"/>
          <w:sz w:val="28"/>
        </w:rPr>
        <w:t xml:space="preserve">17, </w:t>
      </w:r>
      <w:r>
        <w:rPr>
          <w:rFonts w:ascii="Times New Roman"/>
          <w:b w:val="false"/>
          <w:i w:val="false"/>
          <w:color w:val="000000"/>
          <w:sz w:val="28"/>
        </w:rPr>
        <w:t xml:space="preserve">18-баптар </w:t>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(1-30-баптар); "Бәсеке және монополистiк қызметтi шектеу туралы" Қазақстан Республикасының 2001 жылғы 19 қаңтардағы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(8-бап); "Қазақстан Республикасының кейбiр заң кесiмдерiне табиғи монополиялар мәселелерi бойынша өзгерiстер мен толықтырулар енгiзу туралы Қазақстан Республикасының 2002 жылғы 26 желтоқсандағы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қалыптастыру мен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әрi жетiлдiру туралы" 2003 жылғы 13 маусымдағы N 1107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 Табиғи монополияларды реттеу және бәсекелестiктi қорғау жөнiндегi агенттiгiнiң мәселелерi" туралы 2003 жылғы 20 маусымдағы N 1141 </w:t>
      </w:r>
      <w:r>
        <w:rPr>
          <w:rFonts w:ascii="Times New Roman"/>
          <w:b w:val="false"/>
          <w:i w:val="false"/>
          <w:color w:val="000000"/>
          <w:sz w:val="28"/>
        </w:rPr>
        <w:t xml:space="preserve">Жарлығы </w:t>
      </w:r>
      <w:r>
        <w:rPr>
          <w:rFonts w:ascii="Times New Roman"/>
          <w:b w:val="false"/>
          <w:i w:val="false"/>
          <w:color w:val="000000"/>
          <w:sz w:val="28"/>
        </w:rPr>
        <w:t>; "Табиғи монополия субъектiлерiнiң 2002-2004 жылдарға арналған тарифтiк саясатын жетiлдiру бағдарламасын бекiту туралы" Қазақстан Республикасы Үкiметiнiң 2002 жылғы 15 қазандағы N 1126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Табиғи монополияларды реттеу және бәсекелестiктi қорғау жөнiндегi агенттiгi төрағасының 2003 жылғы 27 қаңтардағы N 16-НҚ бұйрығы. Қазақстан Республикасының Әдiлет министрлiгiнде 2003 жылғы 6 ақпандағы N 2157 нөмiрмен тiркелген "Табиғи монополия субъектiлерiнiң инвестициялық бағдарламаларын (жобаларын) қарау және келiсу жөнiндегi нұсқаулықты бекiту туралы"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жүктелген функцияларды тиiмдi орындау үшiн Қазақстан Республикасы Табиғи монополияларды реттеу және бәсекелестiктi қорғау жөнiндегi агенттiгiнiң орталық аппараты мен аумақтық органдар аппараттарының қызметiн қамтамасыз ету, кәсiптiк қызмет саласында бiлiм беру бағдарламасы бойынша өзiнiң лауазымдық мiндеттерiн тиiмдi орындау үшiн қойылатын бiлiктiлiк талаптарына сәйкес теориялық және практикалық бiлiмдерiн, машықтары мен дағдыларын жаңарту және кәсiптiк шеберлiгiн жетiлдiру. </w:t>
      </w:r>
      <w:r>
        <w:br/>
      </w:r>
      <w:r>
        <w:rPr>
          <w:rFonts w:ascii="Times New Roman"/>
          <w:b w:val="false"/>
          <w:i w:val="false"/>
          <w:color w:val="000000"/>
          <w:sz w:val="28"/>
        </w:rPr>
        <w:t xml:space="preserve">
      5. Бюджеттiк бағдарламаның мiндеттерi: Қазақстан Республикасы Табиғи монополияларды реттеу және бәсекелестікті қорғау жөнiндегi агенттiгiнiң аппаратын ұстау; Агенттiктiң, табиғи монополия субъектiлерiнiң жәнe тaуар рыноктарында үстем жағдайға ие субъектiлердiң тиiмдi қызметiне тұтынушылардың құқықтары мен заңды мүдделерiн қорғауға жәрдемдесетiн қолданыстағы нормативтiк құқықтық және нормативтiк кесiмдердi жетiлдiру және жаңасын әзiрлеу; табиғи монополия субъектiлерiнiң техникалық және қаржылық жай-күйiн бағалау; тауар рыноктарын талдау, уәкiлеттi орган бекiткен тарифтердiң (бағалардың, алым ставкаларының) және тарифтiк сметалардың деңгейiне сараптама жасау; жария тыңдаулар өткiзу; мемлекеттiк қызметшiлердiң кәсiптiк бiлiктiлiгiн көтеру; Қазақстан Республикасының Табиғи монополияларды реттеу және бәсекелестiктi қорғау жөнiндегi агенттiгi аппаратының материалдық-техникалық базасын нығайту.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Бағ. Кіші  Кіші бағ.  Бағдарламаны іске асыру  Іске   Жауапты </w:t>
      </w:r>
      <w:r>
        <w:br/>
      </w:r>
      <w:r>
        <w:rPr>
          <w:rFonts w:ascii="Times New Roman"/>
          <w:b w:val="false"/>
          <w:i w:val="false"/>
          <w:color w:val="000000"/>
          <w:sz w:val="28"/>
        </w:rPr>
        <w:t xml:space="preserve">
п/п дар. бағ.  дарлама.   жөніндегі іс-шаралар     асыру  орындау. </w:t>
      </w:r>
      <w:r>
        <w:br/>
      </w:r>
      <w:r>
        <w:rPr>
          <w:rFonts w:ascii="Times New Roman"/>
          <w:b w:val="false"/>
          <w:i w:val="false"/>
          <w:color w:val="000000"/>
          <w:sz w:val="28"/>
        </w:rPr>
        <w:t xml:space="preserve">
    лама дар.  лардың                              мерзімі шылар </w:t>
      </w:r>
      <w:r>
        <w:br/>
      </w:r>
      <w:r>
        <w:rPr>
          <w:rFonts w:ascii="Times New Roman"/>
          <w:b w:val="false"/>
          <w:i w:val="false"/>
          <w:color w:val="000000"/>
          <w:sz w:val="28"/>
        </w:rPr>
        <w:t xml:space="preserve">
    коды лама  атауы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001       Табиғи моно. </w:t>
      </w:r>
      <w:r>
        <w:br/>
      </w:r>
      <w:r>
        <w:rPr>
          <w:rFonts w:ascii="Times New Roman"/>
          <w:b w:val="false"/>
          <w:i w:val="false"/>
          <w:color w:val="000000"/>
          <w:sz w:val="28"/>
        </w:rPr>
        <w:t xml:space="preserve">
              полия </w:t>
      </w:r>
      <w:r>
        <w:br/>
      </w:r>
      <w:r>
        <w:rPr>
          <w:rFonts w:ascii="Times New Roman"/>
          <w:b w:val="false"/>
          <w:i w:val="false"/>
          <w:color w:val="000000"/>
          <w:sz w:val="28"/>
        </w:rPr>
        <w:t xml:space="preserve">
              субъектi. </w:t>
      </w:r>
      <w:r>
        <w:br/>
      </w:r>
      <w:r>
        <w:rPr>
          <w:rFonts w:ascii="Times New Roman"/>
          <w:b w:val="false"/>
          <w:i w:val="false"/>
          <w:color w:val="000000"/>
          <w:sz w:val="28"/>
        </w:rPr>
        <w:t xml:space="preserve">
              лерiнiң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реттеудi, </w:t>
      </w:r>
      <w:r>
        <w:br/>
      </w:r>
      <w:r>
        <w:rPr>
          <w:rFonts w:ascii="Times New Roman"/>
          <w:b w:val="false"/>
          <w:i w:val="false"/>
          <w:color w:val="000000"/>
          <w:sz w:val="28"/>
        </w:rPr>
        <w:t xml:space="preserve">
              бақылауды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және </w:t>
      </w:r>
      <w:r>
        <w:br/>
      </w:r>
      <w:r>
        <w:rPr>
          <w:rFonts w:ascii="Times New Roman"/>
          <w:b w:val="false"/>
          <w:i w:val="false"/>
          <w:color w:val="000000"/>
          <w:sz w:val="28"/>
        </w:rPr>
        <w:t xml:space="preserve">
              бәсеке. </w:t>
      </w:r>
      <w:r>
        <w:br/>
      </w:r>
      <w:r>
        <w:rPr>
          <w:rFonts w:ascii="Times New Roman"/>
          <w:b w:val="false"/>
          <w:i w:val="false"/>
          <w:color w:val="000000"/>
          <w:sz w:val="28"/>
        </w:rPr>
        <w:t xml:space="preserve">
              лестiктi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001       Орталық ор. Қазақстан Республикасы   Жыл    Қазақстан </w:t>
      </w:r>
      <w:r>
        <w:br/>
      </w:r>
      <w:r>
        <w:rPr>
          <w:rFonts w:ascii="Times New Roman"/>
          <w:b w:val="false"/>
          <w:i w:val="false"/>
          <w:color w:val="000000"/>
          <w:sz w:val="28"/>
        </w:rPr>
        <w:t xml:space="preserve">
              ганның аппа.Табиғи монополияларды    ішінде Республи. </w:t>
      </w:r>
      <w:r>
        <w:br/>
      </w:r>
      <w:r>
        <w:rPr>
          <w:rFonts w:ascii="Times New Roman"/>
          <w:b w:val="false"/>
          <w:i w:val="false"/>
          <w:color w:val="000000"/>
          <w:sz w:val="28"/>
        </w:rPr>
        <w:t xml:space="preserve">
              раты        реттеу және бәсекелес.   2004   касының </w:t>
      </w:r>
      <w:r>
        <w:br/>
      </w:r>
      <w:r>
        <w:rPr>
          <w:rFonts w:ascii="Times New Roman"/>
          <w:b w:val="false"/>
          <w:i w:val="false"/>
          <w:color w:val="000000"/>
          <w:sz w:val="28"/>
        </w:rPr>
        <w:t xml:space="preserve">
                          тiктi қорғау жөнiндегi   жыл    Табиғи </w:t>
      </w:r>
      <w:r>
        <w:br/>
      </w:r>
      <w:r>
        <w:rPr>
          <w:rFonts w:ascii="Times New Roman"/>
          <w:b w:val="false"/>
          <w:i w:val="false"/>
          <w:color w:val="000000"/>
          <w:sz w:val="28"/>
        </w:rPr>
        <w:t xml:space="preserve">
                          агенттiгiнiң орталық            монополия. </w:t>
      </w:r>
      <w:r>
        <w:br/>
      </w:r>
      <w:r>
        <w:rPr>
          <w:rFonts w:ascii="Times New Roman"/>
          <w:b w:val="false"/>
          <w:i w:val="false"/>
          <w:color w:val="000000"/>
          <w:sz w:val="28"/>
        </w:rPr>
        <w:t xml:space="preserve">
                          аппаратын штат саны -           ларды рет. </w:t>
      </w:r>
      <w:r>
        <w:br/>
      </w:r>
      <w:r>
        <w:rPr>
          <w:rFonts w:ascii="Times New Roman"/>
          <w:b w:val="false"/>
          <w:i w:val="false"/>
          <w:color w:val="000000"/>
          <w:sz w:val="28"/>
        </w:rPr>
        <w:t xml:space="preserve">
                          165 бiрлiк лимитiнiң            теу және </w:t>
      </w:r>
      <w:r>
        <w:br/>
      </w:r>
      <w:r>
        <w:rPr>
          <w:rFonts w:ascii="Times New Roman"/>
          <w:b w:val="false"/>
          <w:i w:val="false"/>
          <w:color w:val="000000"/>
          <w:sz w:val="28"/>
        </w:rPr>
        <w:t xml:space="preserve">
                          шегiнде ұстау.                  бәсекелес. </w:t>
      </w:r>
      <w:r>
        <w:br/>
      </w:r>
      <w:r>
        <w:rPr>
          <w:rFonts w:ascii="Times New Roman"/>
          <w:b w:val="false"/>
          <w:i w:val="false"/>
          <w:color w:val="000000"/>
          <w:sz w:val="28"/>
        </w:rPr>
        <w:t xml:space="preserve">
                          Бекiтiлген тиесiлiлiк           тікті қор. </w:t>
      </w:r>
      <w:r>
        <w:br/>
      </w:r>
      <w:r>
        <w:rPr>
          <w:rFonts w:ascii="Times New Roman"/>
          <w:b w:val="false"/>
          <w:i w:val="false"/>
          <w:color w:val="000000"/>
          <w:sz w:val="28"/>
        </w:rPr>
        <w:t xml:space="preserve">
                          нормативiне сәйкес 4            ғау жөнін. </w:t>
      </w:r>
      <w:r>
        <w:br/>
      </w:r>
      <w:r>
        <w:rPr>
          <w:rFonts w:ascii="Times New Roman"/>
          <w:b w:val="false"/>
          <w:i w:val="false"/>
          <w:color w:val="000000"/>
          <w:sz w:val="28"/>
        </w:rPr>
        <w:t xml:space="preserve">
                          бiрлiк автокөлiгiн              дегі </w:t>
      </w:r>
      <w:r>
        <w:br/>
      </w:r>
      <w:r>
        <w:rPr>
          <w:rFonts w:ascii="Times New Roman"/>
          <w:b w:val="false"/>
          <w:i w:val="false"/>
          <w:color w:val="000000"/>
          <w:sz w:val="28"/>
        </w:rPr>
        <w:t xml:space="preserve">
                          ұстау. Табиғи                   агенттігі. </w:t>
      </w:r>
      <w:r>
        <w:br/>
      </w:r>
      <w:r>
        <w:rPr>
          <w:rFonts w:ascii="Times New Roman"/>
          <w:b w:val="false"/>
          <w:i w:val="false"/>
          <w:color w:val="000000"/>
          <w:sz w:val="28"/>
        </w:rPr>
        <w:t xml:space="preserve">
                          монополия </w:t>
      </w:r>
      <w:r>
        <w:br/>
      </w:r>
      <w:r>
        <w:rPr>
          <w:rFonts w:ascii="Times New Roman"/>
          <w:b w:val="false"/>
          <w:i w:val="false"/>
          <w:color w:val="000000"/>
          <w:sz w:val="28"/>
        </w:rPr>
        <w:t xml:space="preserve">
                          субъектiлерiнiң </w:t>
      </w:r>
      <w:r>
        <w:br/>
      </w:r>
      <w:r>
        <w:rPr>
          <w:rFonts w:ascii="Times New Roman"/>
          <w:b w:val="false"/>
          <w:i w:val="false"/>
          <w:color w:val="000000"/>
          <w:sz w:val="28"/>
        </w:rPr>
        <w:t xml:space="preserve">
                          қызметiне кем дегенде </w:t>
      </w:r>
      <w:r>
        <w:br/>
      </w:r>
      <w:r>
        <w:rPr>
          <w:rFonts w:ascii="Times New Roman"/>
          <w:b w:val="false"/>
          <w:i w:val="false"/>
          <w:color w:val="000000"/>
          <w:sz w:val="28"/>
        </w:rPr>
        <w:t xml:space="preserve">
                          20 сараптамалық </w:t>
      </w:r>
      <w:r>
        <w:br/>
      </w:r>
      <w:r>
        <w:rPr>
          <w:rFonts w:ascii="Times New Roman"/>
          <w:b w:val="false"/>
          <w:i w:val="false"/>
          <w:color w:val="000000"/>
          <w:sz w:val="28"/>
        </w:rPr>
        <w:t xml:space="preserve">
                          бағалаулар </w:t>
      </w:r>
      <w:r>
        <w:br/>
      </w:r>
      <w:r>
        <w:rPr>
          <w:rFonts w:ascii="Times New Roman"/>
          <w:b w:val="false"/>
          <w:i w:val="false"/>
          <w:color w:val="000000"/>
          <w:sz w:val="28"/>
        </w:rPr>
        <w:t xml:space="preserve">
                          жүргiзу: табиғи </w:t>
      </w:r>
      <w:r>
        <w:br/>
      </w:r>
      <w:r>
        <w:rPr>
          <w:rFonts w:ascii="Times New Roman"/>
          <w:b w:val="false"/>
          <w:i w:val="false"/>
          <w:color w:val="000000"/>
          <w:sz w:val="28"/>
        </w:rPr>
        <w:t xml:space="preserve">
                          монополияның </w:t>
      </w:r>
      <w:r>
        <w:br/>
      </w:r>
      <w:r>
        <w:rPr>
          <w:rFonts w:ascii="Times New Roman"/>
          <w:b w:val="false"/>
          <w:i w:val="false"/>
          <w:color w:val="000000"/>
          <w:sz w:val="28"/>
        </w:rPr>
        <w:t xml:space="preserve">
                          мынадай салалары: </w:t>
      </w:r>
      <w:r>
        <w:br/>
      </w:r>
      <w:r>
        <w:rPr>
          <w:rFonts w:ascii="Times New Roman"/>
          <w:b w:val="false"/>
          <w:i w:val="false"/>
          <w:color w:val="000000"/>
          <w:sz w:val="28"/>
        </w:rPr>
        <w:t xml:space="preserve">
                          энергетика, көлiк, </w:t>
      </w:r>
      <w:r>
        <w:br/>
      </w:r>
      <w:r>
        <w:rPr>
          <w:rFonts w:ascii="Times New Roman"/>
          <w:b w:val="false"/>
          <w:i w:val="false"/>
          <w:color w:val="000000"/>
          <w:sz w:val="28"/>
        </w:rPr>
        <w:t xml:space="preserve">
                          байланыс, су шаруашы. </w:t>
      </w:r>
      <w:r>
        <w:br/>
      </w:r>
      <w:r>
        <w:rPr>
          <w:rFonts w:ascii="Times New Roman"/>
          <w:b w:val="false"/>
          <w:i w:val="false"/>
          <w:color w:val="000000"/>
          <w:sz w:val="28"/>
        </w:rPr>
        <w:t xml:space="preserve">
                          лығы және канализация </w:t>
      </w:r>
      <w:r>
        <w:br/>
      </w:r>
      <w:r>
        <w:rPr>
          <w:rFonts w:ascii="Times New Roman"/>
          <w:b w:val="false"/>
          <w:i w:val="false"/>
          <w:color w:val="000000"/>
          <w:sz w:val="28"/>
        </w:rPr>
        <w:t xml:space="preserve">
                          жүйелерi, труба </w:t>
      </w:r>
      <w:r>
        <w:br/>
      </w:r>
      <w:r>
        <w:rPr>
          <w:rFonts w:ascii="Times New Roman"/>
          <w:b w:val="false"/>
          <w:i w:val="false"/>
          <w:color w:val="000000"/>
          <w:sz w:val="28"/>
        </w:rPr>
        <w:t xml:space="preserve">
                          құбырларымен </w:t>
      </w:r>
      <w:r>
        <w:br/>
      </w:r>
      <w:r>
        <w:rPr>
          <w:rFonts w:ascii="Times New Roman"/>
          <w:b w:val="false"/>
          <w:i w:val="false"/>
          <w:color w:val="000000"/>
          <w:sz w:val="28"/>
        </w:rPr>
        <w:t xml:space="preserve">
                          тасымалдау бойынша </w:t>
      </w:r>
      <w:r>
        <w:br/>
      </w:r>
      <w:r>
        <w:rPr>
          <w:rFonts w:ascii="Times New Roman"/>
          <w:b w:val="false"/>
          <w:i w:val="false"/>
          <w:color w:val="000000"/>
          <w:sz w:val="28"/>
        </w:rPr>
        <w:t xml:space="preserve">
                          тендерлiк негiзде </w:t>
      </w:r>
      <w:r>
        <w:br/>
      </w:r>
      <w:r>
        <w:rPr>
          <w:rFonts w:ascii="Times New Roman"/>
          <w:b w:val="false"/>
          <w:i w:val="false"/>
          <w:color w:val="000000"/>
          <w:sz w:val="28"/>
        </w:rPr>
        <w:t xml:space="preserve">
                          тәуелсiз сарапшылар </w:t>
      </w:r>
      <w:r>
        <w:br/>
      </w:r>
      <w:r>
        <w:rPr>
          <w:rFonts w:ascii="Times New Roman"/>
          <w:b w:val="false"/>
          <w:i w:val="false"/>
          <w:color w:val="000000"/>
          <w:sz w:val="28"/>
        </w:rPr>
        <w:t xml:space="preserve">
                          мен сараптау ұйымдарын </w:t>
      </w:r>
      <w:r>
        <w:br/>
      </w:r>
      <w:r>
        <w:rPr>
          <w:rFonts w:ascii="Times New Roman"/>
          <w:b w:val="false"/>
          <w:i w:val="false"/>
          <w:color w:val="000000"/>
          <w:sz w:val="28"/>
        </w:rPr>
        <w:t xml:space="preserve">
                          тарту; </w:t>
      </w:r>
      <w:r>
        <w:br/>
      </w:r>
      <w:r>
        <w:rPr>
          <w:rFonts w:ascii="Times New Roman"/>
          <w:b w:val="false"/>
          <w:i w:val="false"/>
          <w:color w:val="000000"/>
          <w:sz w:val="28"/>
        </w:rPr>
        <w:t xml:space="preserve">
                          тәуелсiз сарапшылар </w:t>
      </w:r>
      <w:r>
        <w:br/>
      </w:r>
      <w:r>
        <w:rPr>
          <w:rFonts w:ascii="Times New Roman"/>
          <w:b w:val="false"/>
          <w:i w:val="false"/>
          <w:color w:val="000000"/>
          <w:sz w:val="28"/>
        </w:rPr>
        <w:t xml:space="preserve">
                          мен сараптау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қызметтерiне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сараптау қорытын. </w:t>
      </w:r>
      <w:r>
        <w:br/>
      </w:r>
      <w:r>
        <w:rPr>
          <w:rFonts w:ascii="Times New Roman"/>
          <w:b w:val="false"/>
          <w:i w:val="false"/>
          <w:color w:val="000000"/>
          <w:sz w:val="28"/>
        </w:rPr>
        <w:t xml:space="preserve">
                          дыларының уақытылы </w:t>
      </w:r>
      <w:r>
        <w:br/>
      </w:r>
      <w:r>
        <w:rPr>
          <w:rFonts w:ascii="Times New Roman"/>
          <w:b w:val="false"/>
          <w:i w:val="false"/>
          <w:color w:val="000000"/>
          <w:sz w:val="28"/>
        </w:rPr>
        <w:t xml:space="preserve">
                          орындалуын бақылау. </w:t>
      </w:r>
      <w:r>
        <w:br/>
      </w:r>
      <w:r>
        <w:rPr>
          <w:rFonts w:ascii="Times New Roman"/>
          <w:b w:val="false"/>
          <w:i w:val="false"/>
          <w:color w:val="000000"/>
          <w:sz w:val="28"/>
        </w:rPr>
        <w:t xml:space="preserve">
                          Табиғи монополия </w:t>
      </w:r>
      <w:r>
        <w:br/>
      </w:r>
      <w:r>
        <w:rPr>
          <w:rFonts w:ascii="Times New Roman"/>
          <w:b w:val="false"/>
          <w:i w:val="false"/>
          <w:color w:val="000000"/>
          <w:sz w:val="28"/>
        </w:rPr>
        <w:t xml:space="preserve">
                          субъектiлерi мен </w:t>
      </w:r>
      <w:r>
        <w:br/>
      </w:r>
      <w:r>
        <w:rPr>
          <w:rFonts w:ascii="Times New Roman"/>
          <w:b w:val="false"/>
          <w:i w:val="false"/>
          <w:color w:val="000000"/>
          <w:sz w:val="28"/>
        </w:rPr>
        <w:t xml:space="preserve">
                          белгiлi бiр тауар </w:t>
      </w:r>
      <w:r>
        <w:br/>
      </w:r>
      <w:r>
        <w:rPr>
          <w:rFonts w:ascii="Times New Roman"/>
          <w:b w:val="false"/>
          <w:i w:val="false"/>
          <w:color w:val="000000"/>
          <w:sz w:val="28"/>
        </w:rPr>
        <w:t xml:space="preserve">
                          рыногында үстем </w:t>
      </w:r>
      <w:r>
        <w:br/>
      </w:r>
      <w:r>
        <w:rPr>
          <w:rFonts w:ascii="Times New Roman"/>
          <w:b w:val="false"/>
          <w:i w:val="false"/>
          <w:color w:val="000000"/>
          <w:sz w:val="28"/>
        </w:rPr>
        <w:t xml:space="preserve">
                          (монополиялық) </w:t>
      </w:r>
      <w:r>
        <w:br/>
      </w:r>
      <w:r>
        <w:rPr>
          <w:rFonts w:ascii="Times New Roman"/>
          <w:b w:val="false"/>
          <w:i w:val="false"/>
          <w:color w:val="000000"/>
          <w:sz w:val="28"/>
        </w:rPr>
        <w:t xml:space="preserve">
                          жағдайға ие </w:t>
      </w:r>
      <w:r>
        <w:br/>
      </w:r>
      <w:r>
        <w:rPr>
          <w:rFonts w:ascii="Times New Roman"/>
          <w:b w:val="false"/>
          <w:i w:val="false"/>
          <w:color w:val="000000"/>
          <w:sz w:val="28"/>
        </w:rPr>
        <w:t xml:space="preserve">
                          субъектiлердiң </w:t>
      </w:r>
      <w:r>
        <w:br/>
      </w:r>
      <w:r>
        <w:rPr>
          <w:rFonts w:ascii="Times New Roman"/>
          <w:b w:val="false"/>
          <w:i w:val="false"/>
          <w:color w:val="000000"/>
          <w:sz w:val="28"/>
        </w:rPr>
        <w:t xml:space="preserve">
                          қызметiн реттейтiн </w:t>
      </w:r>
      <w:r>
        <w:br/>
      </w:r>
      <w:r>
        <w:rPr>
          <w:rFonts w:ascii="Times New Roman"/>
          <w:b w:val="false"/>
          <w:i w:val="false"/>
          <w:color w:val="000000"/>
          <w:sz w:val="28"/>
        </w:rPr>
        <w:t xml:space="preserve">
                          кем дегенде 13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құқықтық және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кесiмдердi әзiрлеу </w:t>
      </w:r>
      <w:r>
        <w:br/>
      </w:r>
      <w:r>
        <w:rPr>
          <w:rFonts w:ascii="Times New Roman"/>
          <w:b w:val="false"/>
          <w:i w:val="false"/>
          <w:color w:val="000000"/>
          <w:sz w:val="28"/>
        </w:rPr>
        <w:t xml:space="preserve">
                          және жетiлдiру: </w:t>
      </w:r>
      <w:r>
        <w:br/>
      </w:r>
      <w:r>
        <w:rPr>
          <w:rFonts w:ascii="Times New Roman"/>
          <w:b w:val="false"/>
          <w:i w:val="false"/>
          <w:color w:val="000000"/>
          <w:sz w:val="28"/>
        </w:rPr>
        <w:t xml:space="preserve">
                          тендерлік негiзде </w:t>
      </w:r>
      <w:r>
        <w:br/>
      </w:r>
      <w:r>
        <w:rPr>
          <w:rFonts w:ascii="Times New Roman"/>
          <w:b w:val="false"/>
          <w:i w:val="false"/>
          <w:color w:val="000000"/>
          <w:sz w:val="28"/>
        </w:rPr>
        <w:t xml:space="preserve">
                          нормативтiк құқықтық </w:t>
      </w:r>
      <w:r>
        <w:br/>
      </w:r>
      <w:r>
        <w:rPr>
          <w:rFonts w:ascii="Times New Roman"/>
          <w:b w:val="false"/>
          <w:i w:val="false"/>
          <w:color w:val="000000"/>
          <w:sz w:val="28"/>
        </w:rPr>
        <w:t xml:space="preserve">
                          және нормативтiк </w:t>
      </w:r>
      <w:r>
        <w:br/>
      </w:r>
      <w:r>
        <w:rPr>
          <w:rFonts w:ascii="Times New Roman"/>
          <w:b w:val="false"/>
          <w:i w:val="false"/>
          <w:color w:val="000000"/>
          <w:sz w:val="28"/>
        </w:rPr>
        <w:t xml:space="preserve">
                          кесiмдердi әзiрлеу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белгiлеу; </w:t>
      </w:r>
      <w:r>
        <w:br/>
      </w:r>
      <w:r>
        <w:rPr>
          <w:rFonts w:ascii="Times New Roman"/>
          <w:b w:val="false"/>
          <w:i w:val="false"/>
          <w:color w:val="000000"/>
          <w:sz w:val="28"/>
        </w:rPr>
        <w:t xml:space="preserve">
                          консультанттардың </w:t>
      </w:r>
      <w:r>
        <w:br/>
      </w:r>
      <w:r>
        <w:rPr>
          <w:rFonts w:ascii="Times New Roman"/>
          <w:b w:val="false"/>
          <w:i w:val="false"/>
          <w:color w:val="000000"/>
          <w:sz w:val="28"/>
        </w:rPr>
        <w:t xml:space="preserve">
                          қызметiне ақы төлеу; </w:t>
      </w:r>
      <w:r>
        <w:br/>
      </w:r>
      <w:r>
        <w:rPr>
          <w:rFonts w:ascii="Times New Roman"/>
          <w:b w:val="false"/>
          <w:i w:val="false"/>
          <w:color w:val="000000"/>
          <w:sz w:val="28"/>
        </w:rPr>
        <w:t xml:space="preserve">
                          әзiрленетiн </w:t>
      </w:r>
      <w:r>
        <w:br/>
      </w:r>
      <w:r>
        <w:rPr>
          <w:rFonts w:ascii="Times New Roman"/>
          <w:b w:val="false"/>
          <w:i w:val="false"/>
          <w:color w:val="000000"/>
          <w:sz w:val="28"/>
        </w:rPr>
        <w:t xml:space="preserve">
                          нормативтiк құқықтық </w:t>
      </w:r>
      <w:r>
        <w:br/>
      </w:r>
      <w:r>
        <w:rPr>
          <w:rFonts w:ascii="Times New Roman"/>
          <w:b w:val="false"/>
          <w:i w:val="false"/>
          <w:color w:val="000000"/>
          <w:sz w:val="28"/>
        </w:rPr>
        <w:t xml:space="preserve">
                          және нормативтiк </w:t>
      </w:r>
      <w:r>
        <w:br/>
      </w:r>
      <w:r>
        <w:rPr>
          <w:rFonts w:ascii="Times New Roman"/>
          <w:b w:val="false"/>
          <w:i w:val="false"/>
          <w:color w:val="000000"/>
          <w:sz w:val="28"/>
        </w:rPr>
        <w:t xml:space="preserve">
                          кесiмдердiң уақытылы </w:t>
      </w:r>
      <w:r>
        <w:br/>
      </w:r>
      <w:r>
        <w:rPr>
          <w:rFonts w:ascii="Times New Roman"/>
          <w:b w:val="false"/>
          <w:i w:val="false"/>
          <w:color w:val="000000"/>
          <w:sz w:val="28"/>
        </w:rPr>
        <w:t xml:space="preserve">
                          орындалуын бақылау. </w:t>
      </w:r>
      <w:r>
        <w:br/>
      </w:r>
      <w:r>
        <w:rPr>
          <w:rFonts w:ascii="Times New Roman"/>
          <w:b w:val="false"/>
          <w:i w:val="false"/>
          <w:color w:val="000000"/>
          <w:sz w:val="28"/>
        </w:rPr>
        <w:t xml:space="preserve">
                          Тауар рыноктарына </w:t>
      </w:r>
      <w:r>
        <w:br/>
      </w:r>
      <w:r>
        <w:rPr>
          <w:rFonts w:ascii="Times New Roman"/>
          <w:b w:val="false"/>
          <w:i w:val="false"/>
          <w:color w:val="000000"/>
          <w:sz w:val="28"/>
        </w:rPr>
        <w:t xml:space="preserve">
                          талдау, табиғи </w:t>
      </w:r>
      <w:r>
        <w:br/>
      </w:r>
      <w:r>
        <w:rPr>
          <w:rFonts w:ascii="Times New Roman"/>
          <w:b w:val="false"/>
          <w:i w:val="false"/>
          <w:color w:val="000000"/>
          <w:sz w:val="28"/>
        </w:rPr>
        <w:t xml:space="preserve">
                          монополия </w:t>
      </w:r>
      <w:r>
        <w:br/>
      </w:r>
      <w:r>
        <w:rPr>
          <w:rFonts w:ascii="Times New Roman"/>
          <w:b w:val="false"/>
          <w:i w:val="false"/>
          <w:color w:val="000000"/>
          <w:sz w:val="28"/>
        </w:rPr>
        <w:t xml:space="preserve">
                          субъектiлерiнiң </w:t>
      </w:r>
      <w:r>
        <w:br/>
      </w:r>
      <w:r>
        <w:rPr>
          <w:rFonts w:ascii="Times New Roman"/>
          <w:b w:val="false"/>
          <w:i w:val="false"/>
          <w:color w:val="000000"/>
          <w:sz w:val="28"/>
        </w:rPr>
        <w:t xml:space="preserve">
                          қызметiне қаржылық </w:t>
      </w:r>
      <w:r>
        <w:br/>
      </w:r>
      <w:r>
        <w:rPr>
          <w:rFonts w:ascii="Times New Roman"/>
          <w:b w:val="false"/>
          <w:i w:val="false"/>
          <w:color w:val="000000"/>
          <w:sz w:val="28"/>
        </w:rPr>
        <w:t xml:space="preserve">
                          және техникалық </w:t>
      </w:r>
      <w:r>
        <w:br/>
      </w:r>
      <w:r>
        <w:rPr>
          <w:rFonts w:ascii="Times New Roman"/>
          <w:b w:val="false"/>
          <w:i w:val="false"/>
          <w:color w:val="000000"/>
          <w:sz w:val="28"/>
        </w:rPr>
        <w:t xml:space="preserve">
                          сараптама жүргiзу; </w:t>
      </w:r>
      <w:r>
        <w:br/>
      </w:r>
      <w:r>
        <w:rPr>
          <w:rFonts w:ascii="Times New Roman"/>
          <w:b w:val="false"/>
          <w:i w:val="false"/>
          <w:color w:val="000000"/>
          <w:sz w:val="28"/>
        </w:rPr>
        <w:t xml:space="preserve">
                          тендерлiк негiзде </w:t>
      </w:r>
      <w:r>
        <w:br/>
      </w:r>
      <w:r>
        <w:rPr>
          <w:rFonts w:ascii="Times New Roman"/>
          <w:b w:val="false"/>
          <w:i w:val="false"/>
          <w:color w:val="000000"/>
          <w:sz w:val="28"/>
        </w:rPr>
        <w:t xml:space="preserve">
                          сарапшылар белгiлеу; </w:t>
      </w:r>
      <w:r>
        <w:br/>
      </w:r>
      <w:r>
        <w:rPr>
          <w:rFonts w:ascii="Times New Roman"/>
          <w:b w:val="false"/>
          <w:i w:val="false"/>
          <w:color w:val="000000"/>
          <w:sz w:val="28"/>
        </w:rPr>
        <w:t xml:space="preserve">
                          тауар рыноктарына </w:t>
      </w:r>
      <w:r>
        <w:br/>
      </w:r>
      <w:r>
        <w:rPr>
          <w:rFonts w:ascii="Times New Roman"/>
          <w:b w:val="false"/>
          <w:i w:val="false"/>
          <w:color w:val="000000"/>
          <w:sz w:val="28"/>
        </w:rPr>
        <w:t xml:space="preserve">
                          талдау жүргізу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қаржылық сараптама </w:t>
      </w:r>
      <w:r>
        <w:br/>
      </w:r>
      <w:r>
        <w:rPr>
          <w:rFonts w:ascii="Times New Roman"/>
          <w:b w:val="false"/>
          <w:i w:val="false"/>
          <w:color w:val="000000"/>
          <w:sz w:val="28"/>
        </w:rPr>
        <w:t xml:space="preserve">
                          жүргiзу бойынша - 30 </w:t>
      </w:r>
      <w:r>
        <w:br/>
      </w:r>
      <w:r>
        <w:rPr>
          <w:rFonts w:ascii="Times New Roman"/>
          <w:b w:val="false"/>
          <w:i w:val="false"/>
          <w:color w:val="000000"/>
          <w:sz w:val="28"/>
        </w:rPr>
        <w:t xml:space="preserve">
                          қорытынды; </w:t>
      </w:r>
      <w:r>
        <w:br/>
      </w:r>
      <w:r>
        <w:rPr>
          <w:rFonts w:ascii="Times New Roman"/>
          <w:b w:val="false"/>
          <w:i w:val="false"/>
          <w:color w:val="000000"/>
          <w:sz w:val="28"/>
        </w:rPr>
        <w:t xml:space="preserve">
                          техникалық сараптама </w:t>
      </w:r>
      <w:r>
        <w:br/>
      </w:r>
      <w:r>
        <w:rPr>
          <w:rFonts w:ascii="Times New Roman"/>
          <w:b w:val="false"/>
          <w:i w:val="false"/>
          <w:color w:val="000000"/>
          <w:sz w:val="28"/>
        </w:rPr>
        <w:t xml:space="preserve">
                          жүргiзу бойынша - 30 </w:t>
      </w:r>
      <w:r>
        <w:br/>
      </w:r>
      <w:r>
        <w:rPr>
          <w:rFonts w:ascii="Times New Roman"/>
          <w:b w:val="false"/>
          <w:i w:val="false"/>
          <w:color w:val="000000"/>
          <w:sz w:val="28"/>
        </w:rPr>
        <w:t xml:space="preserve">
                          қорытынды; </w:t>
      </w:r>
      <w:r>
        <w:br/>
      </w:r>
      <w:r>
        <w:rPr>
          <w:rFonts w:ascii="Times New Roman"/>
          <w:b w:val="false"/>
          <w:i w:val="false"/>
          <w:color w:val="000000"/>
          <w:sz w:val="28"/>
        </w:rPr>
        <w:t xml:space="preserve">
                          сарапшылардың </w:t>
      </w:r>
      <w:r>
        <w:br/>
      </w:r>
      <w:r>
        <w:rPr>
          <w:rFonts w:ascii="Times New Roman"/>
          <w:b w:val="false"/>
          <w:i w:val="false"/>
          <w:color w:val="000000"/>
          <w:sz w:val="28"/>
        </w:rPr>
        <w:t xml:space="preserve">
                          қызметтерiне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сарапшылардың аралық </w:t>
      </w:r>
      <w:r>
        <w:br/>
      </w:r>
      <w:r>
        <w:rPr>
          <w:rFonts w:ascii="Times New Roman"/>
          <w:b w:val="false"/>
          <w:i w:val="false"/>
          <w:color w:val="000000"/>
          <w:sz w:val="28"/>
        </w:rPr>
        <w:t xml:space="preserve">
                          және түпкiлікттi </w:t>
      </w:r>
      <w:r>
        <w:br/>
      </w:r>
      <w:r>
        <w:rPr>
          <w:rFonts w:ascii="Times New Roman"/>
          <w:b w:val="false"/>
          <w:i w:val="false"/>
          <w:color w:val="000000"/>
          <w:sz w:val="28"/>
        </w:rPr>
        <w:t xml:space="preserve">
                          қорытындыларды </w:t>
      </w:r>
      <w:r>
        <w:br/>
      </w:r>
      <w:r>
        <w:rPr>
          <w:rFonts w:ascii="Times New Roman"/>
          <w:b w:val="false"/>
          <w:i w:val="false"/>
          <w:color w:val="000000"/>
          <w:sz w:val="28"/>
        </w:rPr>
        <w:t xml:space="preserve">
                          уақытылы ұсынуын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Кем дегенде 30 жария </w:t>
      </w:r>
      <w:r>
        <w:br/>
      </w:r>
      <w:r>
        <w:rPr>
          <w:rFonts w:ascii="Times New Roman"/>
          <w:b w:val="false"/>
          <w:i w:val="false"/>
          <w:color w:val="000000"/>
          <w:sz w:val="28"/>
        </w:rPr>
        <w:t xml:space="preserve">
                          тыңдаулар ұйымдастыру </w:t>
      </w:r>
      <w:r>
        <w:br/>
      </w:r>
      <w:r>
        <w:rPr>
          <w:rFonts w:ascii="Times New Roman"/>
          <w:b w:val="false"/>
          <w:i w:val="false"/>
          <w:color w:val="000000"/>
          <w:sz w:val="28"/>
        </w:rPr>
        <w:t xml:space="preserve">
                          және өткiзу.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002       Аумақтық    Қазақстан Республикасының Жыл   Қазақстан </w:t>
      </w:r>
      <w:r>
        <w:br/>
      </w:r>
      <w:r>
        <w:rPr>
          <w:rFonts w:ascii="Times New Roman"/>
          <w:b w:val="false"/>
          <w:i w:val="false"/>
          <w:color w:val="000000"/>
          <w:sz w:val="28"/>
        </w:rPr>
        <w:t xml:space="preserve">
              органдар.   Табиғи монополияларды    ішінде Республи. </w:t>
      </w:r>
      <w:r>
        <w:br/>
      </w:r>
      <w:r>
        <w:rPr>
          <w:rFonts w:ascii="Times New Roman"/>
          <w:b w:val="false"/>
          <w:i w:val="false"/>
          <w:color w:val="000000"/>
          <w:sz w:val="28"/>
        </w:rPr>
        <w:t xml:space="preserve">
              дың аппа.   реттеу және бәсекелес.          касының </w:t>
      </w:r>
      <w:r>
        <w:br/>
      </w:r>
      <w:r>
        <w:rPr>
          <w:rFonts w:ascii="Times New Roman"/>
          <w:b w:val="false"/>
          <w:i w:val="false"/>
          <w:color w:val="000000"/>
          <w:sz w:val="28"/>
        </w:rPr>
        <w:t xml:space="preserve">
              раттары     тікті қорғау жөнiндегi          Табиғи </w:t>
      </w:r>
      <w:r>
        <w:br/>
      </w:r>
      <w:r>
        <w:rPr>
          <w:rFonts w:ascii="Times New Roman"/>
          <w:b w:val="false"/>
          <w:i w:val="false"/>
          <w:color w:val="000000"/>
          <w:sz w:val="28"/>
        </w:rPr>
        <w:t xml:space="preserve">
                          агенттiгi аумақтық              монополия. </w:t>
      </w:r>
      <w:r>
        <w:br/>
      </w:r>
      <w:r>
        <w:rPr>
          <w:rFonts w:ascii="Times New Roman"/>
          <w:b w:val="false"/>
          <w:i w:val="false"/>
          <w:color w:val="000000"/>
          <w:sz w:val="28"/>
        </w:rPr>
        <w:t xml:space="preserve">
                          органдарының аппаратын          ларды рет. </w:t>
      </w:r>
      <w:r>
        <w:br/>
      </w:r>
      <w:r>
        <w:rPr>
          <w:rFonts w:ascii="Times New Roman"/>
          <w:b w:val="false"/>
          <w:i w:val="false"/>
          <w:color w:val="000000"/>
          <w:sz w:val="28"/>
        </w:rPr>
        <w:t xml:space="preserve">
                          штат саны - 408 бiрлiк          теу және </w:t>
      </w:r>
      <w:r>
        <w:br/>
      </w:r>
      <w:r>
        <w:rPr>
          <w:rFonts w:ascii="Times New Roman"/>
          <w:b w:val="false"/>
          <w:i w:val="false"/>
          <w:color w:val="000000"/>
          <w:sz w:val="28"/>
        </w:rPr>
        <w:t xml:space="preserve">
                          лимит шегiнде ұстау.            бәсекелес. </w:t>
      </w:r>
      <w:r>
        <w:br/>
      </w:r>
      <w:r>
        <w:rPr>
          <w:rFonts w:ascii="Times New Roman"/>
          <w:b w:val="false"/>
          <w:i w:val="false"/>
          <w:color w:val="000000"/>
          <w:sz w:val="28"/>
        </w:rPr>
        <w:t xml:space="preserve">
                          Бекiтiлген тиесiлiлiк           тікті қор. </w:t>
      </w:r>
      <w:r>
        <w:br/>
      </w:r>
      <w:r>
        <w:rPr>
          <w:rFonts w:ascii="Times New Roman"/>
          <w:b w:val="false"/>
          <w:i w:val="false"/>
          <w:color w:val="000000"/>
          <w:sz w:val="28"/>
        </w:rPr>
        <w:t xml:space="preserve">
                          нормативiне сәйкес 16           ғау жөнін. </w:t>
      </w:r>
      <w:r>
        <w:br/>
      </w:r>
      <w:r>
        <w:rPr>
          <w:rFonts w:ascii="Times New Roman"/>
          <w:b w:val="false"/>
          <w:i w:val="false"/>
          <w:color w:val="000000"/>
          <w:sz w:val="28"/>
        </w:rPr>
        <w:t xml:space="preserve">
                          бiрлiк автокөлiк жалдау.        дегі аген. </w:t>
      </w:r>
      <w:r>
        <w:br/>
      </w:r>
      <w:r>
        <w:rPr>
          <w:rFonts w:ascii="Times New Roman"/>
          <w:b w:val="false"/>
          <w:i w:val="false"/>
          <w:color w:val="000000"/>
          <w:sz w:val="28"/>
        </w:rPr>
        <w:t xml:space="preserve">
                          Жария тыңдаулар өткiзу.         ттігі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007      Мемлекеттік Бiлiктiлiктi көтерудiң   жыл    Қазақстан </w:t>
      </w:r>
      <w:r>
        <w:br/>
      </w:r>
      <w:r>
        <w:rPr>
          <w:rFonts w:ascii="Times New Roman"/>
          <w:b w:val="false"/>
          <w:i w:val="false"/>
          <w:color w:val="000000"/>
          <w:sz w:val="28"/>
        </w:rPr>
        <w:t xml:space="preserve">
              қызметшілер.бекiтiлген жоспарына     ішінде Республи. </w:t>
      </w:r>
      <w:r>
        <w:br/>
      </w:r>
      <w:r>
        <w:rPr>
          <w:rFonts w:ascii="Times New Roman"/>
          <w:b w:val="false"/>
          <w:i w:val="false"/>
          <w:color w:val="000000"/>
          <w:sz w:val="28"/>
        </w:rPr>
        <w:t xml:space="preserve">
              дің білікті.сәйкес мемлекеттiк              касының </w:t>
      </w:r>
      <w:r>
        <w:br/>
      </w:r>
      <w:r>
        <w:rPr>
          <w:rFonts w:ascii="Times New Roman"/>
          <w:b w:val="false"/>
          <w:i w:val="false"/>
          <w:color w:val="000000"/>
          <w:sz w:val="28"/>
        </w:rPr>
        <w:t xml:space="preserve">
              лігін арт.  қызметшiлердiң                  Табиғи </w:t>
      </w:r>
      <w:r>
        <w:br/>
      </w:r>
      <w:r>
        <w:rPr>
          <w:rFonts w:ascii="Times New Roman"/>
          <w:b w:val="false"/>
          <w:i w:val="false"/>
          <w:color w:val="000000"/>
          <w:sz w:val="28"/>
        </w:rPr>
        <w:t xml:space="preserve">
              тыру        бiлiктiлiгiн көтеру             монополия. </w:t>
      </w:r>
      <w:r>
        <w:br/>
      </w:r>
      <w:r>
        <w:rPr>
          <w:rFonts w:ascii="Times New Roman"/>
          <w:b w:val="false"/>
          <w:i w:val="false"/>
          <w:color w:val="000000"/>
          <w:sz w:val="28"/>
        </w:rPr>
        <w:t xml:space="preserve">
                          оның iшiнде мемлекеттiк         ларды </w:t>
      </w:r>
      <w:r>
        <w:br/>
      </w:r>
      <w:r>
        <w:rPr>
          <w:rFonts w:ascii="Times New Roman"/>
          <w:b w:val="false"/>
          <w:i w:val="false"/>
          <w:color w:val="000000"/>
          <w:sz w:val="28"/>
        </w:rPr>
        <w:t xml:space="preserve">
                          тiлдi үйрену жөнiндегi          реттеу жә. </w:t>
      </w:r>
      <w:r>
        <w:br/>
      </w:r>
      <w:r>
        <w:rPr>
          <w:rFonts w:ascii="Times New Roman"/>
          <w:b w:val="false"/>
          <w:i w:val="false"/>
          <w:color w:val="000000"/>
          <w:sz w:val="28"/>
        </w:rPr>
        <w:t xml:space="preserve">
                          қызметтердi сатып алу.          не бәсеке. </w:t>
      </w:r>
      <w:r>
        <w:br/>
      </w:r>
      <w:r>
        <w:rPr>
          <w:rFonts w:ascii="Times New Roman"/>
          <w:b w:val="false"/>
          <w:i w:val="false"/>
          <w:color w:val="000000"/>
          <w:sz w:val="28"/>
        </w:rPr>
        <w:t xml:space="preserve">
                          Бiлiктiлiктi арттыру            лестікті </w:t>
      </w:r>
      <w:r>
        <w:br/>
      </w:r>
      <w:r>
        <w:rPr>
          <w:rFonts w:ascii="Times New Roman"/>
          <w:b w:val="false"/>
          <w:i w:val="false"/>
          <w:color w:val="000000"/>
          <w:sz w:val="28"/>
        </w:rPr>
        <w:t xml:space="preserve">
                          курсынан өтетiн                 қорғау жө. </w:t>
      </w:r>
      <w:r>
        <w:br/>
      </w:r>
      <w:r>
        <w:rPr>
          <w:rFonts w:ascii="Times New Roman"/>
          <w:b w:val="false"/>
          <w:i w:val="false"/>
          <w:color w:val="000000"/>
          <w:sz w:val="28"/>
        </w:rPr>
        <w:t xml:space="preserve">
                          мемлекеттiк                     ніндегі </w:t>
      </w:r>
      <w:r>
        <w:br/>
      </w:r>
      <w:r>
        <w:rPr>
          <w:rFonts w:ascii="Times New Roman"/>
          <w:b w:val="false"/>
          <w:i w:val="false"/>
          <w:color w:val="000000"/>
          <w:sz w:val="28"/>
        </w:rPr>
        <w:t xml:space="preserve">
                          қызметшiлердiң орташа           агенттігі </w:t>
      </w:r>
      <w:r>
        <w:br/>
      </w:r>
      <w:r>
        <w:rPr>
          <w:rFonts w:ascii="Times New Roman"/>
          <w:b w:val="false"/>
          <w:i w:val="false"/>
          <w:color w:val="000000"/>
          <w:sz w:val="28"/>
        </w:rPr>
        <w:t xml:space="preserve">
                          жылдық саны - 172 адам.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009       Мемлекеттiк Агенттiктiң орталық      Жыл    Қазақстан </w:t>
      </w:r>
      <w:r>
        <w:br/>
      </w:r>
      <w:r>
        <w:rPr>
          <w:rFonts w:ascii="Times New Roman"/>
          <w:b w:val="false"/>
          <w:i w:val="false"/>
          <w:color w:val="000000"/>
          <w:sz w:val="28"/>
        </w:rPr>
        <w:t xml:space="preserve">
              органдарды  аппараты мен оның        iшiнде Республи. </w:t>
      </w:r>
      <w:r>
        <w:br/>
      </w:r>
      <w:r>
        <w:rPr>
          <w:rFonts w:ascii="Times New Roman"/>
          <w:b w:val="false"/>
          <w:i w:val="false"/>
          <w:color w:val="000000"/>
          <w:sz w:val="28"/>
        </w:rPr>
        <w:t xml:space="preserve">
              материалдық-аумақтық органдары              касы Таби. </w:t>
      </w:r>
      <w:r>
        <w:br/>
      </w:r>
      <w:r>
        <w:rPr>
          <w:rFonts w:ascii="Times New Roman"/>
          <w:b w:val="false"/>
          <w:i w:val="false"/>
          <w:color w:val="000000"/>
          <w:sz w:val="28"/>
        </w:rPr>
        <w:t xml:space="preserve">
              техникалық  үшiн кем дегенде 200            ғи монопо. </w:t>
      </w:r>
      <w:r>
        <w:br/>
      </w:r>
      <w:r>
        <w:rPr>
          <w:rFonts w:ascii="Times New Roman"/>
          <w:b w:val="false"/>
          <w:i w:val="false"/>
          <w:color w:val="000000"/>
          <w:sz w:val="28"/>
        </w:rPr>
        <w:t xml:space="preserve">
              жарақтанды. бірлік жиһаз сатып              лияларды </w:t>
      </w:r>
      <w:r>
        <w:br/>
      </w:r>
      <w:r>
        <w:rPr>
          <w:rFonts w:ascii="Times New Roman"/>
          <w:b w:val="false"/>
          <w:i w:val="false"/>
          <w:color w:val="000000"/>
          <w:sz w:val="28"/>
        </w:rPr>
        <w:t xml:space="preserve">
              ру          алу                             реттеу жә. </w:t>
      </w:r>
      <w:r>
        <w:br/>
      </w:r>
      <w:r>
        <w:rPr>
          <w:rFonts w:ascii="Times New Roman"/>
          <w:b w:val="false"/>
          <w:i w:val="false"/>
          <w:color w:val="000000"/>
          <w:sz w:val="28"/>
        </w:rPr>
        <w:t xml:space="preserve">
                                                          не бәсеке. </w:t>
      </w:r>
      <w:r>
        <w:br/>
      </w:r>
      <w:r>
        <w:rPr>
          <w:rFonts w:ascii="Times New Roman"/>
          <w:b w:val="false"/>
          <w:i w:val="false"/>
          <w:color w:val="000000"/>
          <w:sz w:val="28"/>
        </w:rPr>
        <w:t xml:space="preserve">
                                                          лестікті </w:t>
      </w:r>
      <w:r>
        <w:br/>
      </w:r>
      <w:r>
        <w:rPr>
          <w:rFonts w:ascii="Times New Roman"/>
          <w:b w:val="false"/>
          <w:i w:val="false"/>
          <w:color w:val="000000"/>
          <w:sz w:val="28"/>
        </w:rPr>
        <w:t xml:space="preserve">
                                                          қорғау жө. </w:t>
      </w:r>
      <w:r>
        <w:br/>
      </w:r>
      <w:r>
        <w:rPr>
          <w:rFonts w:ascii="Times New Roman"/>
          <w:b w:val="false"/>
          <w:i w:val="false"/>
          <w:color w:val="000000"/>
          <w:sz w:val="28"/>
        </w:rPr>
        <w:t xml:space="preserve">
                                                          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Табиғи монополияларды реттеу және бәсекелестiктi қорғау жөнiндегi агенттiгi қабылдайтын табиғи монополия субъектiлерi мен белгілi бiр тауар рыногында үстем жағдайға ие субъектiлердiң қызметiн реттеу жөнiндегi шешiмдердiң сапасы мен жеделдiгiн арттыру; кәсiби мемлекеттiк қызметшiнiң талаптарына сай мемлекеттiк қызметшiлердiң кәсiптiк деңгейiн осы заманғы экономикалық талаптарға сәйкес көтеру. </w:t>
      </w:r>
    </w:p>
    <w:bookmarkStart w:name="z4"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411-қосымша    </w:t>
      </w:r>
    </w:p>
    <w:bookmarkEnd w:id="3"/>
    <w:p>
      <w:pPr>
        <w:spacing w:after="0"/>
        <w:ind w:left="0"/>
        <w:jc w:val="both"/>
      </w:pPr>
      <w:r>
        <w:rPr>
          <w:rFonts w:ascii="Times New Roman"/>
          <w:b w:val="false"/>
          <w:i w:val="false"/>
          <w:color w:val="000000"/>
          <w:sz w:val="28"/>
          <w:u w:val="single"/>
        </w:rPr>
        <w:t xml:space="preserve">620 - Қазақстан Республикасының Табиғи монополияларды </w:t>
      </w:r>
      <w:r>
        <w:br/>
      </w:r>
      <w:r>
        <w:rPr>
          <w:rFonts w:ascii="Times New Roman"/>
          <w:b w:val="false"/>
          <w:i w:val="false"/>
          <w:color w:val="000000"/>
          <w:sz w:val="28"/>
        </w:rPr>
        <w:t>
</w:t>
      </w:r>
      <w:r>
        <w:rPr>
          <w:rFonts w:ascii="Times New Roman"/>
          <w:b w:val="false"/>
          <w:i w:val="false"/>
          <w:color w:val="000000"/>
          <w:sz w:val="28"/>
          <w:u w:val="single"/>
        </w:rPr>
        <w:t xml:space="preserve">реттеу және бәсекелестiктi қорғау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"Монополистер қызметiнiң мониторингi бойынша электрондық деректер базасын құру"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104364 мың теңге (бiр жүз төрт миллион үш жүз алпыс төрт мың теңге). </w:t>
      </w:r>
      <w:r>
        <w:br/>
      </w:r>
      <w:r>
        <w:rPr>
          <w:rFonts w:ascii="Times New Roman"/>
          <w:b w:val="false"/>
          <w:i w:val="false"/>
          <w:color w:val="000000"/>
          <w:sz w:val="28"/>
        </w:rPr>
        <w:t>
      2. Бюджеттiк бағдарламаның нормативтiк құқықтық негiзi: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қалыптастыру мен дамытудың Мемлекеттiк бағдарламасы туралы" 2001 жылғы 16 наурыздағы </w:t>
      </w:r>
      <w:r>
        <w:rPr>
          <w:rFonts w:ascii="Times New Roman"/>
          <w:b w:val="false"/>
          <w:i w:val="false"/>
          <w:color w:val="000000"/>
          <w:sz w:val="28"/>
        </w:rPr>
        <w:t xml:space="preserve">Жарлығы </w:t>
      </w:r>
      <w:r>
        <w:rPr>
          <w:rFonts w:ascii="Times New Roman"/>
          <w:b w:val="false"/>
          <w:i w:val="false"/>
          <w:color w:val="000000"/>
          <w:sz w:val="28"/>
        </w:rPr>
        <w:t>; "Табиғи монополия субъектiлерiнiң 2002-2004 жылдарға арналған тарифтiк саясатын жетiлдiру бағдарламасын бекiту туралы" Қазақстан Республикасы Үкiметiнiң 2002 жылғы 15 қазандағы N 1126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Монополистердiң қызметiнiң мониторингi бойынша деректердiң ақпараттық базасын құру. </w:t>
      </w:r>
      <w:r>
        <w:br/>
      </w:r>
      <w:r>
        <w:rPr>
          <w:rFonts w:ascii="Times New Roman"/>
          <w:b w:val="false"/>
          <w:i w:val="false"/>
          <w:color w:val="000000"/>
          <w:sz w:val="28"/>
        </w:rPr>
        <w:t xml:space="preserve">
      5. Бюджеттiк бағдарламаның мiндеттерi: табиғи монополия субъектiлерi мен белгiлi бiр тауар рыногында үстем (монополиялық) жағдайға ие субъектiлердiң қызметтерiн автоматты түрде мониторингiлеу үшiн тетiктер мен деректер базасын жасау. </w:t>
      </w:r>
      <w:r>
        <w:br/>
      </w:r>
      <w:r>
        <w:rPr>
          <w:rFonts w:ascii="Times New Roman"/>
          <w:b w:val="false"/>
          <w:i w:val="false"/>
          <w:color w:val="000000"/>
          <w:sz w:val="28"/>
        </w:rPr>
        <w:t xml:space="preserve">
бағдарламалық қамтамасыз етудi әзiрлеу. </w:t>
      </w:r>
      <w:r>
        <w:br/>
      </w:r>
      <w:r>
        <w:rPr>
          <w:rFonts w:ascii="Times New Roman"/>
          <w:b w:val="false"/>
          <w:i w:val="false"/>
          <w:color w:val="000000"/>
          <w:sz w:val="28"/>
        </w:rPr>
        <w:t xml:space="preserve">
ақпараттық базаны техникалық жарақтандыру. </w:t>
      </w:r>
      <w:r>
        <w:br/>
      </w:r>
      <w:r>
        <w:rPr>
          <w:rFonts w:ascii="Times New Roman"/>
          <w:b w:val="false"/>
          <w:i w:val="false"/>
          <w:color w:val="000000"/>
          <w:sz w:val="28"/>
        </w:rPr>
        <w:t xml:space="preserve">
әкiмшiлер мен жүйе пайдаланушыларды үйрету.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Бағ. Кіші  Кіші бағ.  Бағдарламаны іске асыру  Іске   Жауапты </w:t>
      </w:r>
      <w:r>
        <w:br/>
      </w:r>
      <w:r>
        <w:rPr>
          <w:rFonts w:ascii="Times New Roman"/>
          <w:b w:val="false"/>
          <w:i w:val="false"/>
          <w:color w:val="000000"/>
          <w:sz w:val="28"/>
        </w:rPr>
        <w:t xml:space="preserve">
п/п дар. бағ.  дарлама.   жөніндегі іс-шаралар     асыру  орындау. </w:t>
      </w:r>
      <w:r>
        <w:br/>
      </w:r>
      <w:r>
        <w:rPr>
          <w:rFonts w:ascii="Times New Roman"/>
          <w:b w:val="false"/>
          <w:i w:val="false"/>
          <w:color w:val="000000"/>
          <w:sz w:val="28"/>
        </w:rPr>
        <w:t xml:space="preserve">
    лама дар.  лардың                              мерзімі шылар </w:t>
      </w:r>
      <w:r>
        <w:br/>
      </w:r>
      <w:r>
        <w:rPr>
          <w:rFonts w:ascii="Times New Roman"/>
          <w:b w:val="false"/>
          <w:i w:val="false"/>
          <w:color w:val="000000"/>
          <w:sz w:val="28"/>
        </w:rPr>
        <w:t xml:space="preserve">
    коды лама  атауы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002        Монополис. Монополистердiң қызметi. Жыл    Қазақстан </w:t>
      </w:r>
      <w:r>
        <w:br/>
      </w:r>
      <w:r>
        <w:rPr>
          <w:rFonts w:ascii="Times New Roman"/>
          <w:b w:val="false"/>
          <w:i w:val="false"/>
          <w:color w:val="000000"/>
          <w:sz w:val="28"/>
        </w:rPr>
        <w:t xml:space="preserve">
               тер қызме. нің мониторингi бойынша  iшiнде Республи. </w:t>
      </w:r>
      <w:r>
        <w:br/>
      </w:r>
      <w:r>
        <w:rPr>
          <w:rFonts w:ascii="Times New Roman"/>
          <w:b w:val="false"/>
          <w:i w:val="false"/>
          <w:color w:val="000000"/>
          <w:sz w:val="28"/>
        </w:rPr>
        <w:t xml:space="preserve">
               тiнiң мони.деректердiң электрондық         касының </w:t>
      </w:r>
      <w:r>
        <w:br/>
      </w:r>
      <w:r>
        <w:rPr>
          <w:rFonts w:ascii="Times New Roman"/>
          <w:b w:val="false"/>
          <w:i w:val="false"/>
          <w:color w:val="000000"/>
          <w:sz w:val="28"/>
        </w:rPr>
        <w:t xml:space="preserve">
               торингi    базасын жасау:                  Табиғи </w:t>
      </w:r>
      <w:r>
        <w:br/>
      </w:r>
      <w:r>
        <w:rPr>
          <w:rFonts w:ascii="Times New Roman"/>
          <w:b w:val="false"/>
          <w:i w:val="false"/>
          <w:color w:val="000000"/>
          <w:sz w:val="28"/>
        </w:rPr>
        <w:t xml:space="preserve">
               бойынша    тендерлiк негiзде бағдарла.     монополия. </w:t>
      </w:r>
      <w:r>
        <w:br/>
      </w:r>
      <w:r>
        <w:rPr>
          <w:rFonts w:ascii="Times New Roman"/>
          <w:b w:val="false"/>
          <w:i w:val="false"/>
          <w:color w:val="000000"/>
          <w:sz w:val="28"/>
        </w:rPr>
        <w:t xml:space="preserve">
               электрон.  малық қамтамасыз етудi          ларды рет. </w:t>
      </w:r>
      <w:r>
        <w:br/>
      </w:r>
      <w:r>
        <w:rPr>
          <w:rFonts w:ascii="Times New Roman"/>
          <w:b w:val="false"/>
          <w:i w:val="false"/>
          <w:color w:val="000000"/>
          <w:sz w:val="28"/>
        </w:rPr>
        <w:t xml:space="preserve">
               дық дерек. құру, енгiзу жөнiнде            теу және </w:t>
      </w:r>
      <w:r>
        <w:br/>
      </w:r>
      <w:r>
        <w:rPr>
          <w:rFonts w:ascii="Times New Roman"/>
          <w:b w:val="false"/>
          <w:i w:val="false"/>
          <w:color w:val="000000"/>
          <w:sz w:val="28"/>
        </w:rPr>
        <w:t xml:space="preserve">
               тер база.  әзiрлеушiлердi                  бәсекелес. </w:t>
      </w:r>
      <w:r>
        <w:br/>
      </w:r>
      <w:r>
        <w:rPr>
          <w:rFonts w:ascii="Times New Roman"/>
          <w:b w:val="false"/>
          <w:i w:val="false"/>
          <w:color w:val="000000"/>
          <w:sz w:val="28"/>
        </w:rPr>
        <w:t xml:space="preserve">
               сын құру   тарту;                          тікті қор. </w:t>
      </w:r>
      <w:r>
        <w:br/>
      </w:r>
      <w:r>
        <w:rPr>
          <w:rFonts w:ascii="Times New Roman"/>
          <w:b w:val="false"/>
          <w:i w:val="false"/>
          <w:color w:val="000000"/>
          <w:sz w:val="28"/>
        </w:rPr>
        <w:t xml:space="preserve">
                          тендерлiк негiзде есептеу       ғау жөнін. </w:t>
      </w:r>
      <w:r>
        <w:br/>
      </w:r>
      <w:r>
        <w:rPr>
          <w:rFonts w:ascii="Times New Roman"/>
          <w:b w:val="false"/>
          <w:i w:val="false"/>
          <w:color w:val="000000"/>
          <w:sz w:val="28"/>
        </w:rPr>
        <w:t xml:space="preserve">
                          және оргтехникаларын сатып      дегі аген. </w:t>
      </w:r>
      <w:r>
        <w:br/>
      </w:r>
      <w:r>
        <w:rPr>
          <w:rFonts w:ascii="Times New Roman"/>
          <w:b w:val="false"/>
          <w:i w:val="false"/>
          <w:color w:val="000000"/>
          <w:sz w:val="28"/>
        </w:rPr>
        <w:t xml:space="preserve">
                          алу;                            ттігі </w:t>
      </w:r>
      <w:r>
        <w:br/>
      </w:r>
      <w:r>
        <w:rPr>
          <w:rFonts w:ascii="Times New Roman"/>
          <w:b w:val="false"/>
          <w:i w:val="false"/>
          <w:color w:val="000000"/>
          <w:sz w:val="28"/>
        </w:rPr>
        <w:t xml:space="preserve">
                          серверлер - 4 бiрлiк; </w:t>
      </w:r>
      <w:r>
        <w:br/>
      </w:r>
      <w:r>
        <w:rPr>
          <w:rFonts w:ascii="Times New Roman"/>
          <w:b w:val="false"/>
          <w:i w:val="false"/>
          <w:color w:val="000000"/>
          <w:sz w:val="28"/>
        </w:rPr>
        <w:t xml:space="preserve">
                          пайдаланушылардың жұмыс </w:t>
      </w:r>
      <w:r>
        <w:br/>
      </w:r>
      <w:r>
        <w:rPr>
          <w:rFonts w:ascii="Times New Roman"/>
          <w:b w:val="false"/>
          <w:i w:val="false"/>
          <w:color w:val="000000"/>
          <w:sz w:val="28"/>
        </w:rPr>
        <w:t xml:space="preserve">
                          стансалары - 51 бiрлiк; </w:t>
      </w:r>
      <w:r>
        <w:br/>
      </w:r>
      <w:r>
        <w:rPr>
          <w:rFonts w:ascii="Times New Roman"/>
          <w:b w:val="false"/>
          <w:i w:val="false"/>
          <w:color w:val="000000"/>
          <w:sz w:val="28"/>
        </w:rPr>
        <w:t xml:space="preserve">
                          принтерлер - 14 бiрлiк; </w:t>
      </w:r>
      <w:r>
        <w:br/>
      </w:r>
      <w:r>
        <w:rPr>
          <w:rFonts w:ascii="Times New Roman"/>
          <w:b w:val="false"/>
          <w:i w:val="false"/>
          <w:color w:val="000000"/>
          <w:sz w:val="28"/>
        </w:rPr>
        <w:t xml:space="preserve">
                          сканерлер, плоттерлер - </w:t>
      </w:r>
      <w:r>
        <w:br/>
      </w:r>
      <w:r>
        <w:rPr>
          <w:rFonts w:ascii="Times New Roman"/>
          <w:b w:val="false"/>
          <w:i w:val="false"/>
          <w:color w:val="000000"/>
          <w:sz w:val="28"/>
        </w:rPr>
        <w:t xml:space="preserve">
                          9 бiрлiк; </w:t>
      </w:r>
      <w:r>
        <w:br/>
      </w:r>
      <w:r>
        <w:rPr>
          <w:rFonts w:ascii="Times New Roman"/>
          <w:b w:val="false"/>
          <w:i w:val="false"/>
          <w:color w:val="000000"/>
          <w:sz w:val="28"/>
        </w:rPr>
        <w:t xml:space="preserve">
                          белсендi желiлiк жабдық - </w:t>
      </w:r>
      <w:r>
        <w:br/>
      </w:r>
      <w:r>
        <w:rPr>
          <w:rFonts w:ascii="Times New Roman"/>
          <w:b w:val="false"/>
          <w:i w:val="false"/>
          <w:color w:val="000000"/>
          <w:sz w:val="28"/>
        </w:rPr>
        <w:t xml:space="preserve">
                          2 бiрлiк; </w:t>
      </w:r>
      <w:r>
        <w:br/>
      </w:r>
      <w:r>
        <w:rPr>
          <w:rFonts w:ascii="Times New Roman"/>
          <w:b w:val="false"/>
          <w:i w:val="false"/>
          <w:color w:val="000000"/>
          <w:sz w:val="28"/>
        </w:rPr>
        <w:t xml:space="preserve">
                          электр жабдықтары - 55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оргтехника - 7 бiрлiк.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Табиғи монополия субъектiлерi мен белгілi бiр тауар рыногында үстем (монополиялық) жағдайға ие субъектілер қызметтерiнiң бiрыңғай электрондық деректер базасындағы көрсеткіштерінің жай-күйi мен серпiні туралы ақпарат ықпалдастығы; </w:t>
      </w:r>
      <w:r>
        <w:br/>
      </w:r>
      <w:r>
        <w:rPr>
          <w:rFonts w:ascii="Times New Roman"/>
          <w:b w:val="false"/>
          <w:i w:val="false"/>
          <w:color w:val="000000"/>
          <w:sz w:val="28"/>
        </w:rPr>
        <w:t xml:space="preserve">
      Табиғи монополия субъектілерiнiң тарифтерді (бағаларды, алымдар ставкаларын) және тарифтiк сметаларды орындауына және белгiлi бiр тауар рыногында үстем {монополиялық) жағдайға ие субъектілердің баға түзуiне жедел бақылау жасау; </w:t>
      </w:r>
      <w:r>
        <w:br/>
      </w:r>
      <w:r>
        <w:rPr>
          <w:rFonts w:ascii="Times New Roman"/>
          <w:b w:val="false"/>
          <w:i w:val="false"/>
          <w:color w:val="000000"/>
          <w:sz w:val="28"/>
        </w:rPr>
        <w:t xml:space="preserve">
      Қазақстан Республикасының Табиғи монополияларды реттеу және бәсекелестікті қорғау жөнiндегi агенттігі қабылдайтын шешiмдердiң, тауар рыноктарын талдаудың, тарифтердiң (бағалардың, алымдар ставкаларының) және тарифтiк сметалардың атқарылу сапасын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