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0490" w14:textId="2500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және табиғи ресурстар министрлігінің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2013 жылғы 28 наурыздағы № 89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 </w:t>
      </w:r>
      <w:r>
        <w:rPr>
          <w:rFonts w:ascii="Times New Roman"/>
          <w:b w:val="false"/>
          <w:i w:val="false"/>
          <w:color w:val="000000"/>
          <w:sz w:val="28"/>
        </w:rPr>
        <w:t>21-1-бабының</w:t>
      </w:r>
      <w:r>
        <w:rPr>
          <w:rFonts w:ascii="Times New Roman"/>
          <w:b w:val="false"/>
          <w:i w:val="false"/>
          <w:color w:val="000000"/>
          <w:sz w:val="28"/>
        </w:rPr>
        <w:t xml:space="preserve"> 2-тармағына және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Энергетика және табиғи ресурстар министрінің мынадай:</w:t>
      </w:r>
      <w:r>
        <w:br/>
      </w:r>
      <w:r>
        <w:rPr>
          <w:rFonts w:ascii="Times New Roman"/>
          <w:b w:val="false"/>
          <w:i w:val="false"/>
          <w:color w:val="000000"/>
          <w:sz w:val="28"/>
        </w:rPr>
        <w:t>
</w:t>
      </w:r>
      <w:r>
        <w:rPr>
          <w:rFonts w:ascii="Times New Roman"/>
          <w:b w:val="false"/>
          <w:i w:val="false"/>
          <w:color w:val="000000"/>
          <w:sz w:val="28"/>
        </w:rPr>
        <w:t>
      1) «Жерасты суларының пайдаланылатын қорлары мен болжамдық ресурстарының сыныптамасы (классификациясы)» 1997 жылғы 13 тамыздағы </w:t>
      </w:r>
      <w:r>
        <w:rPr>
          <w:rFonts w:ascii="Times New Roman"/>
          <w:b w:val="false"/>
          <w:i w:val="false"/>
          <w:color w:val="000000"/>
          <w:sz w:val="28"/>
        </w:rPr>
        <w:t>№ 99</w:t>
      </w:r>
      <w:r>
        <w:rPr>
          <w:rFonts w:ascii="Times New Roman"/>
          <w:b w:val="false"/>
          <w:i w:val="false"/>
          <w:color w:val="000000"/>
          <w:sz w:val="28"/>
        </w:rPr>
        <w:t xml:space="preserve"> (Нормативтік құқықтық актілерді тіркеудің мемлекеттік тізілімінде № 462 тіркелген);</w:t>
      </w:r>
      <w:r>
        <w:br/>
      </w:r>
      <w:r>
        <w:rPr>
          <w:rFonts w:ascii="Times New Roman"/>
          <w:b w:val="false"/>
          <w:i w:val="false"/>
          <w:color w:val="000000"/>
          <w:sz w:val="28"/>
        </w:rPr>
        <w:t>
</w:t>
      </w:r>
      <w:r>
        <w:rPr>
          <w:rFonts w:ascii="Times New Roman"/>
          <w:b w:val="false"/>
          <w:i w:val="false"/>
          <w:color w:val="000000"/>
          <w:sz w:val="28"/>
        </w:rPr>
        <w:t>
      2)  1997 жылғы 13 тамыздағы </w:t>
      </w:r>
      <w:r>
        <w:rPr>
          <w:rFonts w:ascii="Times New Roman"/>
          <w:b w:val="false"/>
          <w:i w:val="false"/>
          <w:color w:val="000000"/>
          <w:sz w:val="28"/>
        </w:rPr>
        <w:t>№ 99</w:t>
      </w:r>
      <w:r>
        <w:rPr>
          <w:rFonts w:ascii="Times New Roman"/>
          <w:b w:val="false"/>
          <w:i w:val="false"/>
          <w:color w:val="000000"/>
          <w:sz w:val="28"/>
        </w:rPr>
        <w:t xml:space="preserve"> (Нормативтік-құқықтық актілерді тіркеудің мемлекеттік тізілімінде № 464 тіркелген)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Геология және жер қойнауын пайдалану комитеті (Б.К. Нұрабаев) бір апта мерзім ішінде осы бұйрықтың көшірмесін Қазақстан Республикасы Әділет министрлігіне және ресми баспа басылымдарына жіберсін.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Премьер-Министрінің орынбасары</w:t>
      </w:r>
      <w:r>
        <w:br/>
      </w:r>
      <w:r>
        <w:rPr>
          <w:rFonts w:ascii="Times New Roman"/>
          <w:b w:val="false"/>
          <w:i w:val="false"/>
          <w:color w:val="000000"/>
          <w:sz w:val="28"/>
        </w:rPr>
        <w:t>
</w:t>
      </w:r>
      <w:r>
        <w:rPr>
          <w:rFonts w:ascii="Times New Roman"/>
          <w:b w:val="false"/>
          <w:i/>
          <w:color w:val="000000"/>
          <w:sz w:val="28"/>
        </w:rPr>
        <w:t>-Қазақстан Республикасының Индустрия</w:t>
      </w:r>
      <w:r>
        <w:br/>
      </w:r>
      <w:r>
        <w:rPr>
          <w:rFonts w:ascii="Times New Roman"/>
          <w:b w:val="false"/>
          <w:i w:val="false"/>
          <w:color w:val="000000"/>
          <w:sz w:val="28"/>
        </w:rPr>
        <w:t>
</w:t>
      </w:r>
      <w:r>
        <w:rPr>
          <w:rFonts w:ascii="Times New Roman"/>
          <w:b w:val="false"/>
          <w:i/>
          <w:color w:val="000000"/>
          <w:sz w:val="28"/>
        </w:rPr>
        <w:t xml:space="preserve">және жаңа технологиялар министрі                       Ә.Исекешев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