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3fca" w14:textId="1833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 жойылу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4 шілдедегі № 257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1998 жылғы 24 наурыздағы «Нормативтік құқықтық актілер туралы» Заңының 21-1 бабы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«Ғылыми дәрежелердің ізденушілерін аралық аттестаттаудан өткізу жөніндегі нұсқаулықты бекіту туралы» Қазақстан Республикасы Білім және ғылым министрінің 2007 жылғы 7 қыркүйектегі № 409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 актілерді мемлекеттік тіркеу Тізілімінде № 4941 болып тіркелген, 2007 жылғы 31 қыркүйекте «Заң газетінің» № 163 (1366)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«Білім беру ұйымын мемлекеттік аттестаттау мен аккредиттеуден өткізуді ұйымдастыру бойынша нормативтік құқықтық актілерді бекіту туралы» Қазақстан Республикасы Білім және ғылым министрі міндетін атқарушының 2008 жылғы 5 наурыздағы № 109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 актілерінің мемлекеттік тіркеу Тізілімінде № 5172 болып тіркелген, 2008 жылғы 31 қазанда «Заң газетінің» № 166 (1566)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«Білім беру ұйымын мемлекеттік аттестаттау мен аккредиттеуден өткізуді ұйымдастыру бойынша нормативтік құқықтық актілерді бекіту туралы» Қазақстан Республикасының Білім және ғылым министрі міндетін атқарушының 2008 жылғы 5 наурыздағы № 109 бұйрығына өзгерістер мен толықтырулар енгізу туралы» Қазақстан Республикасы Білім және ғылым министрінің 2009 жылғы 12 мамырдағы № 211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 актілерінің мемлекеттік тіркеу Тізілімінде № 5692 болып тіркелген, 2009 жылғы 24 шілдеде «Заң газетінің» № 111 (1708)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бақылау комитеті (С.Ә. Ырсалиев):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 және ғылым вице-министрі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Б.Жұмағұлов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