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bf02" w14:textId="52db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министрінің 2009 жылғы 21 тамыздағы № 227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2012 жылғы 30 наурыздағы № 105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сәйкеc,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«Инновациялық грант туралы үлгілік шарттың нысанын бекіту туралы» Қазақстан Республикасы Индустрия және сауда министрінің 2009 жылғы 21 тамыздағы № 227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5786 тіркелген, 2009 жылғы № 11 Қазақстан Республикасының Орталық атқарушы және өзге де орталық мемлекеттік органдарының актілер жинағында; "Юридическая газета" 2010 жылғы 10 наурыздағы № 35 (1831) санында; 2010 жылғы № 8 Қазақстан Республикасының Орталық атқарушы және өзге де орталық мемлекеттік органдарының актілер жинағында; "Заң газеті" 2010 жылғы 10 наурыздағы № 35 (1657)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 технологиялар және энергия үнемдеу департаменті бір апталық мерзімде белгіленген тәртіпте осы бұйрықтың көшірмесін Қазақстан Республикасы Әділет министрлігіне және ресми баспасөз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технологиялар министрі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