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d401" w14:textId="71ad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және Қазақстан Республикасы Энергетика және минералдық ресурстар министрінің кейбір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5 қазандағы № 670 және Қазақстан Республикасы Мұнай және газ министрінің м.а. 2012 жылғы 9 қазандағы № 161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«Аралас теміржол-құбыр қатынасымен мұнай тасымалдау ережесін бекіту туралы» Қазақстан Республикасы Көлік және коммуникациялар министрінің 2003 жылғы 31 қазандағы № 309-1 және Қазақстан Республикасы Энергетика және минералдық ресурстар министрінің 2003 жылғы 31 қазандағы № 215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2645 тіркелген, Қазақстан Республикасы орталық атқарушы және өзге де мемлекеттік органдарының нормативтік құқықтық актілері бюллетенінде жарияланған, 2005 ж., № 15, 89-құжат);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«Аралас теміржол-құбыр қатынасымен мұнай тасымалдау ережесін бекіту туралы» Қазақстан Республикасы Көлік және коммуникациялар министрінің 2003 жылғы 31 қазандағы № 309-1 және Қазақстан Республикасы Энергетика және минералдық ресурстар министрінің 2003 жылғы 31 қазандағы № 215 бірлескен бұйрығына толықтырулар мен өзгеріс енгізу туралы» Қазақстан Республикасы Көлік және коммуникация министрінің 2006 жылғы 6 ақпандағы № 29 және Қазақстан Республикасы Энергетика және минералдық ресурстap министрінің 2006 жылғы 6 ақпандағы № 48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4084 тіркелген, «Заң газеті» газетінде 2006 ж. 17 ақпан, № 28-29 жарияланды (835))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(Н.И. Қилыбай) осы бұйрықтың көшірмесін белгіленген тәртіппен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      Мұнай және газ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министрі             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 А. Жұмағалиев        ______ Б. Ақшолақов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 М.Оспанов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31 қазан 2012 жыл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