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fec7" w14:textId="751f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2012 жылғы 13 қаңтардағы № 21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Күші жойылды деп танылсын:</w:t>
      </w:r>
      <w:r>
        <w:br/>
      </w:r>
      <w:r>
        <w:rPr>
          <w:rFonts w:ascii="Times New Roman"/>
          <w:b w:val="false"/>
          <w:i w:val="false"/>
          <w:color w:val="000000"/>
          <w:sz w:val="28"/>
        </w:rPr>
        <w:t>
</w:t>
      </w:r>
      <w:r>
        <w:rPr>
          <w:rFonts w:ascii="Times New Roman"/>
          <w:b w:val="false"/>
          <w:i w:val="false"/>
          <w:color w:val="000000"/>
          <w:sz w:val="28"/>
        </w:rPr>
        <w:t>
      1) «Міндетті зейнетақы жарналарының есептелген, ұсталған (қоса есептелген) және аударылған сомалары, әлеуметтік аударымдардың есептелген және аударылған сомалары бойынша есепті тапсыру нысаны мен Ережелерін бекіту туралы» Қазақстан Республикасы Қаржы министрінің 2008 жылғы 23 желтоқсандағы № 603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5428 болып тіркелген, «Юридическая газета» 2010 жылғы 31 желтоқсандағы № 197 (1597) газетінде жарияланған);</w:t>
      </w:r>
      <w:r>
        <w:br/>
      </w:r>
      <w:r>
        <w:rPr>
          <w:rFonts w:ascii="Times New Roman"/>
          <w:b w:val="false"/>
          <w:i w:val="false"/>
          <w:color w:val="000000"/>
          <w:sz w:val="28"/>
        </w:rPr>
        <w:t>
</w:t>
      </w:r>
      <w:r>
        <w:rPr>
          <w:rFonts w:ascii="Times New Roman"/>
          <w:b w:val="false"/>
          <w:i w:val="false"/>
          <w:color w:val="000000"/>
          <w:sz w:val="28"/>
        </w:rPr>
        <w:t>
      2) «Міндетті зейнетақы жарналарының есептелген, ұсталған (қоса есептелген) және аударылған сомалары, әлеуметтік аударымдардың есептелген және аударылған сомалары бойынша Есепті тапсыру Ережелері және нысанын бекіту туралы Қазақстан Республикасы Қаржы министрінің 2008 жылғы 23 желтоқсандағы № 603 бұйрығына өзгерістер мен толықтырулар енгізу туралы» Қазақстан Республикасы Қаржы министрінің 2009 жылғы 31 желтоқсандағы № 589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5998 болып тіркелген, «Заң газеті» 2010 жылғы 5 наурыздағы № 34 (1656) газетінде жарияланған);</w:t>
      </w:r>
      <w:r>
        <w:br/>
      </w:r>
      <w:r>
        <w:rPr>
          <w:rFonts w:ascii="Times New Roman"/>
          <w:b w:val="false"/>
          <w:i w:val="false"/>
          <w:color w:val="000000"/>
          <w:sz w:val="28"/>
        </w:rPr>
        <w:t>
</w:t>
      </w:r>
      <w:r>
        <w:rPr>
          <w:rFonts w:ascii="Times New Roman"/>
          <w:b w:val="false"/>
          <w:i w:val="false"/>
          <w:color w:val="000000"/>
          <w:sz w:val="28"/>
        </w:rPr>
        <w:t>
      3) «Міндетті зейнетақы жарналарының есептелген, ұсталған (қоса есептелген) және аударылған сомалары, әлеуметтік аударымдардың есептелген және аударылған сомалары бойынша Есепті тапсыру Ережелері және нысанын бекіту туралы» Қазақстан Республикасы Қаржы министрінің 2008 жылғы 23 желтоқсандағы № 603 бұйрығына толықтырулар мен өзгерістер енгізу туралы» Қазақстан Республикасының Қаржы министрінің 2010 жылғы 6 қыркүйектегі № 442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6519 болып тіркелген, «Егемен Қазақстан» 2010 жылғы 6 қарашадағы № 459-460 (26303) газетінде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комитеті(Д.Е. Ерғожин) осы бұйрық күшіне енген күннен бастап бір апта мерзімде бұйрықтың көшірмесін белгіленген тәртіппен Қазақстан Республикасының Әділет министрлігіне жіберсін және кейіннен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2012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әлеуметтік қорғау министрі</w:t>
      </w:r>
      <w:r>
        <w:br/>
      </w:r>
      <w:r>
        <w:rPr>
          <w:rFonts w:ascii="Times New Roman"/>
          <w:b w:val="false"/>
          <w:i w:val="false"/>
          <w:color w:val="000000"/>
          <w:sz w:val="28"/>
        </w:rPr>
        <w:t>
</w:t>
      </w:r>
      <w:r>
        <w:rPr>
          <w:rFonts w:ascii="Times New Roman"/>
          <w:b w:val="false"/>
          <w:i/>
          <w:color w:val="000000"/>
          <w:sz w:val="28"/>
        </w:rPr>
        <w:t>      Г.Н. Әбдіқалықова ________</w:t>
      </w:r>
      <w:r>
        <w:br/>
      </w:r>
      <w:r>
        <w:rPr>
          <w:rFonts w:ascii="Times New Roman"/>
          <w:b w:val="false"/>
          <w:i w:val="false"/>
          <w:color w:val="000000"/>
          <w:sz w:val="28"/>
        </w:rPr>
        <w:t>
</w:t>
      </w:r>
      <w:r>
        <w:rPr>
          <w:rFonts w:ascii="Times New Roman"/>
          <w:b w:val="false"/>
          <w:i/>
          <w:color w:val="000000"/>
          <w:sz w:val="28"/>
        </w:rPr>
        <w:t>      13 қазан 2012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