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a3d4d" w14:textId="f0a3d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"Порт капитаны туралы ережені бекіту туралы" Қазақстан Республикасы Көлік және коммуникациялар министрлігінің 2005 жылғы 22 маусымдағы № 216-І бұйрығының күші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және коммуникация министрінің 2011 жылғы 28 ақпандағы № 98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"Нормативтік құқықтық актілер туралы"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"Порт капитаны туралы ережені бекіту туралы" Қазақстан Республикасы Көлік және коммуникациялар министрлігінің 2005 жылғы 22 маусымдағы № 216-І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 мемлекеттік тіркеу тізілімінде 3719 нөмірмен тіркелген) күші жойылған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және коммуникация министрлігінің Заң департаменті (А. Искакбеков) осы бұйрықтың көшірмесін белгіленген тәртіппен Қазақстан Республикасы Әділет министрлігіне бір апталық мерзімде жіберсін.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Көлік және коммуникация вице-министрі Е.С. Дүйсенбаевқа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Ә. Құсайынов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