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76f2" w14:textId="3c37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рынокта магистральдық құбыр желілері арқылы мұнай тасымалдау жөніндегі қызмет көрсетулерге төмендету коэффициенті тарифтерді белгілеу және алып тастау ережесін бекіту туралы" Қазақстан Республикасының Табиғи монополияларды реттеу, бәсекелестікті қорғау және шағын бизнесті қолдау жөніндегі агенттігі төрағасының 2001 жылғы 15 тамыздағы № 166-НҚ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агеттігі Төрағасының 2010 жылғы 8 ақпандағы № 40-НҚ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1998 жылғы 24 наурыздағы Заңының 40-бабы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Үкіметінің 2007 жылғы 12 қазандағы № 943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Табиғи монополияларды реттеу агенттігі туралы ереженің 21-тармағының 6)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«Ішкі рынокта магистральдық құбыр желілері арқылы мұнай тасымалдау жөніндегі қызмет көрсетулерге төмендету коэффициенті тарифтерді белгілеу және алып тастау ережесін бекіту туралы» Қазақстан Республикасының Табиғи монополияларды реттеу, бәсекелестікті қорғау және шағын бизнесті қолдау жөніндегі агенттігі төрағасының 2001 жылғы 15 тамыздағы № 166-НҚ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2001 жылдың 24 қыркүйегінде № 1648 нөмірмен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Әкімшілік жұмысы департаменті (Е.О. Есіркепов):</w:t>
      </w:r>
      <w:r>
        <w:br/>
      </w:r>
      <w:r>
        <w:rPr>
          <w:rFonts w:ascii="Times New Roman"/>
          <w:b w:val="false"/>
          <w:i w:val="false"/>
          <w:color w:val="000000"/>
          <w:sz w:val="28"/>
        </w:rPr>
        <w:t>
</w:t>
      </w:r>
      <w:r>
        <w:rPr>
          <w:rFonts w:ascii="Times New Roman"/>
          <w:b w:val="false"/>
          <w:i w:val="false"/>
          <w:color w:val="000000"/>
          <w:sz w:val="28"/>
        </w:rPr>
        <w:t>
      1) оны Қазақстан Республикасы Табиғи монополияларды реттеу агенттігінің құрылымдық бөлімшелері мен аумақтық органдарының, Қазақстан Республикасының Энергетика және минералды ресурстар министрлігінің, "Ойл" акционерлік қоғамының назарына жеткізсін;</w:t>
      </w:r>
      <w:r>
        <w:br/>
      </w:r>
      <w:r>
        <w:rPr>
          <w:rFonts w:ascii="Times New Roman"/>
          <w:b w:val="false"/>
          <w:i w:val="false"/>
          <w:color w:val="000000"/>
          <w:sz w:val="28"/>
        </w:rPr>
        <w:t>
</w:t>
      </w:r>
      <w:r>
        <w:rPr>
          <w:rFonts w:ascii="Times New Roman"/>
          <w:b w:val="false"/>
          <w:i w:val="false"/>
          <w:color w:val="000000"/>
          <w:sz w:val="28"/>
        </w:rPr>
        <w:t>
      2) осы бұйрықтың көшірмесін бір апталық мерзімде Қазақстан Республикасының Әділет министрлігіне жіберілсін.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Табиғи монополияларды реттеу агенттігі төрағасының орынбасары Қ.М. Смағұловқа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Төраға                                     Н. Алдабергенов</w:t>
      </w:r>
    </w:p>
    <w:p>
      <w:pPr>
        <w:spacing w:after="0"/>
        <w:ind w:left="0"/>
        <w:jc w:val="both"/>
      </w:pPr>
      <w:r>
        <w:rPr>
          <w:rFonts w:ascii="Times New Roman"/>
          <w:b w:val="false"/>
          <w:i/>
          <w:color w:val="000000"/>
          <w:sz w:val="28"/>
        </w:rPr>
        <w:t>      КЕЛІСІЛГЕНІ: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және минералдық</w:t>
      </w:r>
      <w:r>
        <w:br/>
      </w:r>
      <w:r>
        <w:rPr>
          <w:rFonts w:ascii="Times New Roman"/>
          <w:b w:val="false"/>
          <w:i w:val="false"/>
          <w:color w:val="000000"/>
          <w:sz w:val="28"/>
        </w:rPr>
        <w:t>
</w:t>
      </w:r>
      <w:r>
        <w:rPr>
          <w:rFonts w:ascii="Times New Roman"/>
          <w:b w:val="false"/>
          <w:i/>
          <w:color w:val="000000"/>
          <w:sz w:val="28"/>
        </w:rPr>
        <w:t>      ресурстар министрі</w:t>
      </w:r>
      <w:r>
        <w:br/>
      </w:r>
      <w:r>
        <w:rPr>
          <w:rFonts w:ascii="Times New Roman"/>
          <w:b w:val="false"/>
          <w:i w:val="false"/>
          <w:color w:val="000000"/>
          <w:sz w:val="28"/>
        </w:rPr>
        <w:t>
</w:t>
      </w:r>
      <w:r>
        <w:rPr>
          <w:rFonts w:ascii="Times New Roman"/>
          <w:b w:val="false"/>
          <w:i/>
          <w:color w:val="000000"/>
          <w:sz w:val="28"/>
        </w:rPr>
        <w:t>      _______________ С. Мыңбаев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