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5e3c" w14:textId="b355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министрінің 2002 жылғы 31 қаңтардағы № 109 «Радиожиілік ресурсын (спектрін) пайдалану үшін ақы төлеу жөніндегі Есеп нысандарын бекіту туралы»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12 мамырдағы N 223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«Нормативтік құқықтық актілер туралы» 1998 жылғы 24 наурыздағы Заңының 43-1-бабы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кіріс министрінің 2002 жылғы 31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«Радиожиілік ресурсын (спектрін) пайдалану үшін ақы төлеу жөніндегі Есеп нысандарын бекіту туралы» (Нормативтік құқықтық актілерді мемлекеттік тіркеу тізілімінде 2002 жылғы 26 ақпанда № 1774 болып тіркелген)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көшірмесін Қазақстан Республикасы Әділет министрлігіне бір апталық мерзімде жіберсін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