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966a" w14:textId="ce99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5 сәуірдегі № 98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«Әділет органдары туралы» Заңының 7 бабы 2 тармағының 3)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келесі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«1999 жылғы 8 қазандағы № 81 бұйрықтың қолданылуын тоқтата тұру туралы» 1999 жылғы 8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кесімдерде мемлекеттік тіркеудің Тізілімінде № 985 болып енгізілген);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Әділет министрінің 2000 жылғы 28 ақпандағы № 21 бұйрығына толықтыру енгізу туралы» 2000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кесімдерде мемлекеттік тіркеудің Тізілімінде № 1142 болып енгізілген).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