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f3a627" w14:textId="af3a62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Білім және ғылым министрінің кейбір бұйрықтарының күшін жою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Білім және ғылым министрінің 2009 жылғы 24 маусымдағы N 311 бұйрығы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"Нормативтік құқықтық актілер туралы" Қазақстан Республикасы Заңының </w:t>
      </w:r>
      <w:r>
        <w:rPr>
          <w:rFonts w:ascii="Times New Roman"/>
          <w:b w:val="false"/>
          <w:i w:val="false"/>
          <w:color w:val="000000"/>
          <w:sz w:val="28"/>
        </w:rPr>
        <w:t>40-бабы</w:t>
      </w:r>
      <w:r>
        <w:rPr>
          <w:rFonts w:ascii="Times New Roman"/>
          <w:b w:val="false"/>
          <w:i w:val="false"/>
          <w:color w:val="000000"/>
          <w:sz w:val="28"/>
        </w:rPr>
        <w:t xml:space="preserve"> 2-тармағының </w:t>
      </w:r>
      <w:r>
        <w:rPr>
          <w:rFonts w:ascii="Times New Roman"/>
          <w:b w:val="false"/>
          <w:i w:val="false"/>
          <w:color w:val="000000"/>
          <w:sz w:val="28"/>
        </w:rPr>
        <w:t>4)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</w:t>
      </w:r>
      <w:r>
        <w:rPr>
          <w:rFonts w:ascii="Times New Roman"/>
          <w:b/>
          <w:i w:val="false"/>
          <w:color w:val="000000"/>
          <w:sz w:val="28"/>
        </w:rPr>
        <w:t>БҰЙЫРАМЫН: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Қазақстан Республикасы Білім және ғылым министрінің күш жойылған кейбір бұйрықтарының тізбесі бекітілсін.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Жоғары және жоғары оқу орнынан кейінгі білім департамент (С.М. Өмірбаев) осы бұйрықты жоғары оқу орындарының назарына жеткізсін.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бұйрық қол қойылған күнінен бастап күшіне енеді.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Осы бұйрықтың орындалуын бақылау. вице-министрі К.Н. Шәмшидиноваға жүктелсін.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Министр                                  Ж. Түймебаев</w:t>
      </w:r>
    </w:p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Қазақстан Республикасы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Білім және ғылым министрінің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2009 жылғы 24 маусымдағы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N 311 бұйрығымен бекітілген 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Қазақстан Республикасы Білім және ғылым министрінің күші жойылған кейбір бұйрықтарының тізбесі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"Жоғары ғылыми-педагогикалық білім (магистратура) туралы ережені бекіту туралы" Қазақстан Республикасы Білім және ғылым министрінің 2000 жылғы 1 қарашадағы N 1035 </w:t>
      </w:r>
      <w:r>
        <w:rPr>
          <w:rFonts w:ascii="Times New Roman"/>
          <w:b w:val="false"/>
          <w:i w:val="false"/>
          <w:color w:val="000000"/>
          <w:sz w:val="28"/>
        </w:rPr>
        <w:t>бұйрығы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2001 жылғы 20 қаңтарда N 1370 тіркелген);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"Жоғары ғылыми-педагогикалық білім (магистратура) туралы ережені бекіту туралы" Қазақстан Республикасы Білім және ғылым министрінің 2000 жылғы 1 қарашадағы N 1035 бұйрығына өзгерістер мен толықтырулар енгізу туралы" Қазақстан Республикасы Білім және ғылым министрінің 2005 жылғы 16 мамырдағы N 303 </w:t>
      </w:r>
      <w:r>
        <w:rPr>
          <w:rFonts w:ascii="Times New Roman"/>
          <w:b w:val="false"/>
          <w:i w:val="false"/>
          <w:color w:val="000000"/>
          <w:sz w:val="28"/>
        </w:rPr>
        <w:t>бұйрығы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2005 жылғы 11 маусымда N 3676 тіркелген, "Заң газетінің" 2005 жылғы 23 қарашадағы N 217 (951) санында жарияланған);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"Жоғары оқу орнынан кейінгі кәсіптік білім туралы ережені бекіту туралы" Қазақстан Республикасы Білім және ғылым министрінің 2006 жылғы 21 маусымдағы N 343 </w:t>
      </w:r>
      <w:r>
        <w:rPr>
          <w:rFonts w:ascii="Times New Roman"/>
          <w:b w:val="false"/>
          <w:i w:val="false"/>
          <w:color w:val="000000"/>
          <w:sz w:val="28"/>
        </w:rPr>
        <w:t>бұйрығы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2006 жылғы 14 шілдеде N 4302 тіркелген, "Заң газетінің" 2006 жылғы 28 шілдедегі N 139 (1119) санында жарияланған);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"Республикалық бюджеттен қаржыландыру есебінен мемлекеттік білім беру тапсырысын конкурстық негізде орналастыру туралы нұсқаулықты бекіту туралы" Қазақстан Республикасы Білім және ғылым министрінің 2004 жылғы 21 сәуірдегі N 341 </w:t>
      </w:r>
      <w:r>
        <w:rPr>
          <w:rFonts w:ascii="Times New Roman"/>
          <w:b w:val="false"/>
          <w:i w:val="false"/>
          <w:color w:val="000000"/>
          <w:sz w:val="28"/>
        </w:rPr>
        <w:t>бұйрығы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2004 жылғы 5 мамырда N 2836 тіркелген, "Заң газетінің" 2005 жылғы 12 тамыздағы  N 147-148 (881-882) санында жарияланған).</w:t>
      </w:r>
    </w:p>
    <w:bookmarkEnd w:id="2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