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6506" w14:textId="075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Білікті жұмысшыларды қоспағанда, Қазақстан Республикасы Қарулы Күштері мекемелерінің азаматтық қызметшілері үшін мамандығы бойынша жұмыс өтілін есептеу ережелерін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2009 жылғы 19 тамыздағы N 293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2009 жылғы 19 тамыздағы N 293 Бұйрығынан үзінді.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 Қарулы Күштерінің қызметкерлеріне еңбекақы төлеуді реттеу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Білікті жұмысшыларды қоспағанда, Қазақстан Республикасы Қарулы Күштері мекемелерінің азаматтық қызметшілері үшін мамандығы бойынша жұмыс өтілін есептеу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Қарулы Күштері әскери бөлімдерінің, мекемелерінің мемлекеттік қызметші емес қызметкерлерінің мамандықтары бойынша жұмыс стажын есептеудің тәртібі туралы ережелерді қолданысқа енгізу туралы» Қазақстан Республикасы Қорғаныс министрінің 2002 жылғы 23 сәуірдегі № 178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1893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Қазақстан Республикасы Қорғаныс министрінің экономика және қаржы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жекелеген әскери бөлімдерге дейін жеткізілсін.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 Бұйрыққа ережелердің мәтіні қоса берілмеген.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