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6506" w14:textId="0756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Білікті жұмысшыларды қоспағанда, Қазақстан Республикасы Қарулы Күштері мекемелерінің азаматтық қызметшілері үшін мамандығы бойынша жұмыс өтілін есептеу ережелерін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2009 жылғы 19 тамыздағы N 293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2009 жылғы 19 тамыздағы N 293 Бұйрығынан үзінді.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 Қарулы Күштерінің қызметкерлеріне еңбекақы төлеуді реттеу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Білікті жұмысшыларды қоспағанда, Қазақстан Республикасы Қарулы Күштері мекемелерінің азаматтық қызметшілері үшін мамандығы бойынша жұмыс өтілін есептеу ережелері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Қарулы Күштері әскери бөлімдерінің, мекемелерінің мемлекеттік қызметші емес қызметкерлерінің мамандықтары бойынша жұмыс стажын есептеудің тәртібі туралы ережелерді қолданысқа енгізу туралы» Қазақстан Республикасы Қорғаныс министрінің 2002 жылғы 23 сәуірдегі № 178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1893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Қазақстан Республикасы Қорғаныс министрінің экономика және қаржы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Бұйрық жекелеген әскери бөлімдерге дейін жеткізілсін.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 Бұйрыққа ережелердің мәтіні қоса берілмеген.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