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570a" w14:textId="2015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state awards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12 December 1995, № 2676.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Title is in the wording, Preamble excluded by Law of the Republic of Kazakhstan № 462 dated July 26, 1999.</w:t>
      </w:r>
    </w:p>
    <w:p>
      <w:pPr>
        <w:spacing w:after="0"/>
        <w:ind w:left="0"/>
        <w:jc w:val="both"/>
      </w:pPr>
      <w:r>
        <w:rPr>
          <w:rFonts w:ascii="Times New Roman"/>
          <w:b w:val="false"/>
          <w:i w:val="false"/>
          <w:color w:val="000000"/>
          <w:sz w:val="28"/>
        </w:rPr>
        <w:t>
      Footnote. Throughout the entire text, after the words "prosecutor's office," add the words "civil protection," in accordance with the Law of the Republic of Kazakhstan dated 24.06.2025 № 196-VIII (effective ten calendar days after the date of its first official publication).</w:t>
      </w:r>
    </w:p>
    <w:p>
      <w:pPr>
        <w:spacing w:after="0"/>
        <w:ind w:left="0"/>
        <w:jc w:val="left"/>
      </w:pPr>
      <w:r>
        <w:rPr>
          <w:rFonts w:ascii="Times New Roman"/>
          <w:b/>
          <w:i w:val="false"/>
          <w:color w:val="000000"/>
        </w:rPr>
        <w:t xml:space="preserve"> I. General Provisions</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w:t>
      </w:r>
      <w:r>
        <w:rPr>
          <w:rFonts w:ascii="Times New Roman"/>
          <w:b w:val="false"/>
          <w:i w:val="false"/>
          <w:color w:val="000000"/>
          <w:sz w:val="28"/>
        </w:rPr>
        <w:t xml:space="preserve"> Citizens of the Republic of Kazakhstan, in recognition of their services to the Republic and their fruitful state, social, creative and activities, labour feats and feats of arms, shall be awarded state awards.</w:t>
      </w:r>
    </w:p>
    <w:p>
      <w:pPr>
        <w:spacing w:after="0"/>
        <w:ind w:left="0"/>
        <w:jc w:val="both"/>
      </w:pPr>
      <w:r>
        <w:rPr>
          <w:rFonts w:ascii="Times New Roman"/>
          <w:b w:val="false"/>
          <w:i w:val="false"/>
          <w:color w:val="000000"/>
          <w:sz w:val="28"/>
        </w:rPr>
        <w:t>
      State awards of the Republic of Kazakhstan may also be awarded to foreign citizens and stateless persons providing services to the Republic of Kazakhstan.</w:t>
      </w:r>
    </w:p>
    <w:p>
      <w:pPr>
        <w:spacing w:after="0"/>
        <w:ind w:left="0"/>
        <w:jc w:val="both"/>
      </w:pPr>
      <w:r>
        <w:rPr>
          <w:rFonts w:ascii="Times New Roman"/>
          <w:b w:val="false"/>
          <w:i w:val="false"/>
          <w:color w:val="000000"/>
          <w:sz w:val="28"/>
        </w:rPr>
        <w:t>
      State awards are awarded by the President of the Republic of Kazakhstan.</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2.</w:t>
      </w:r>
      <w:r>
        <w:rPr>
          <w:rFonts w:ascii="Times New Roman"/>
          <w:b w:val="false"/>
          <w:i w:val="false"/>
          <w:color w:val="000000"/>
          <w:sz w:val="28"/>
        </w:rPr>
        <w:t xml:space="preserve"> State awards of the Republic of Kazakhstan shall be insignia of the highest degree of distinction - the order "Altyn Kyran", the title "Halyk Kakarmany", "Kazakhstannyn Enbek Eri", as well as other orders, medals, and honorary titles.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Law of the Republic of Kazakhstan № 93-IV dated 01.12.2008 (see Art. 2 for the enactment procedure); dated 13.01.2025 № 157-VIII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3.</w:t>
      </w:r>
      <w:r>
        <w:rPr>
          <w:rFonts w:ascii="Times New Roman"/>
          <w:b w:val="false"/>
          <w:i w:val="false"/>
          <w:color w:val="000000"/>
          <w:sz w:val="28"/>
        </w:rPr>
        <w:t xml:space="preserve"> Names of state awards of the Republic of Kazakhstan are established in the state language.</w:t>
      </w:r>
    </w:p>
    <w:p>
      <w:pPr>
        <w:spacing w:after="0"/>
        <w:ind w:left="0"/>
        <w:jc w:val="both"/>
      </w:pPr>
      <w:r>
        <w:rPr>
          <w:rFonts w:ascii="Times New Roman"/>
          <w:b w:val="false"/>
          <w:i w:val="false"/>
          <w:color w:val="000000"/>
          <w:sz w:val="28"/>
        </w:rPr>
        <w:t>
      Descriptions of state awards, samples of “Altyn Kyran”, “Halyk Kaharmany” and “Kazakstannyn Yenbek Ery” books, order books, certificates of medals and bestowal of honorary titles, the method of nomination for and bestowal of state awards, other documents, and rules, are approved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Law of the Republic of Kazakhstan № 93-IV dated 01.12.2008 (see Art. 2 for the enactment procedure).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4.</w:t>
      </w:r>
      <w:r>
        <w:rPr>
          <w:rFonts w:ascii="Times New Roman"/>
          <w:b w:val="false"/>
          <w:i w:val="false"/>
          <w:color w:val="000000"/>
          <w:sz w:val="28"/>
        </w:rPr>
        <w:t xml:space="preserve"> Nominees for bestowal of the order “Altyn Kyran” are determined by the President of the Republic of Kazakhstan.</w:t>
      </w:r>
    </w:p>
    <w:p>
      <w:pPr>
        <w:spacing w:after="0"/>
        <w:ind w:left="0"/>
        <w:jc w:val="both"/>
      </w:pPr>
      <w:r>
        <w:rPr>
          <w:rFonts w:ascii="Times New Roman"/>
          <w:b w:val="false"/>
          <w:i w:val="false"/>
          <w:color w:val="000000"/>
          <w:sz w:val="28"/>
        </w:rPr>
        <w:t>
      Nominations for bestowal of other state awards shall be brought before the President of the Republic of Kazakhstan by the Parliament, the Government of the Republic of Kazakhstan, ministries, state committees, other central and local executive bodies, creative unions, and other organizations.</w:t>
      </w:r>
    </w:p>
    <w:p>
      <w:pPr>
        <w:spacing w:after="0"/>
        <w:ind w:left="0"/>
        <w:jc w:val="both"/>
      </w:pPr>
      <w:r>
        <w:rPr>
          <w:rFonts w:ascii="Times New Roman"/>
          <w:b w:val="false"/>
          <w:i w:val="false"/>
          <w:color w:val="000000"/>
          <w:sz w:val="28"/>
        </w:rPr>
        <w:t>
      Nominees for awards may be considered and put forward by labour collectives.</w:t>
      </w:r>
    </w:p>
    <w:p>
      <w:pPr>
        <w:spacing w:after="0"/>
        <w:ind w:left="0"/>
        <w:jc w:val="both"/>
      </w:pPr>
      <w:r>
        <w:rPr>
          <w:rFonts w:ascii="Times New Roman"/>
          <w:b w:val="false"/>
          <w:i w:val="false"/>
          <w:color w:val="000000"/>
          <w:sz w:val="28"/>
        </w:rPr>
        <w:t>
      Nominations for bestowal of awards on foreign citizens shall be made by the Ministry of Foreign Affairs, other ministries and state committees, and other central executive bodies of the Republic of Kazakhstan, on common grounds.</w:t>
      </w:r>
    </w:p>
    <w:p>
      <w:pPr>
        <w:spacing w:after="0"/>
        <w:ind w:left="0"/>
        <w:jc w:val="both"/>
      </w:pPr>
      <w:r>
        <w:rPr>
          <w:rFonts w:ascii="Times New Roman"/>
          <w:b w:val="false"/>
          <w:i w:val="false"/>
          <w:color w:val="000000"/>
          <w:sz w:val="28"/>
        </w:rPr>
        <w:t>
      Nominations of citizens for the next award shall be made not less than five years from the previous awarding, except for awards to mothers with many children and special occasions connected to heroic feats and extreme circumstances.</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5.</w:t>
      </w:r>
      <w:r>
        <w:rPr>
          <w:rFonts w:ascii="Times New Roman"/>
          <w:b w:val="false"/>
          <w:i w:val="false"/>
          <w:color w:val="000000"/>
          <w:sz w:val="28"/>
        </w:rPr>
        <w:t xml:space="preserve"> The same person shall not be awarded twice with marks of excellent distinction, or the same orders and medals, except for awards with levels.</w:t>
      </w:r>
    </w:p>
    <w:p>
      <w:pPr>
        <w:spacing w:after="0"/>
        <w:ind w:left="0"/>
        <w:jc w:val="both"/>
      </w:pPr>
      <w:r>
        <w:rPr>
          <w:rFonts w:ascii="Times New Roman"/>
          <w:b w:val="false"/>
          <w:i w:val="false"/>
          <w:color w:val="000000"/>
          <w:sz w:val="28"/>
        </w:rPr>
        <w:t>
      The same honorary title shall not be conferred more than once.</w:t>
      </w:r>
    </w:p>
    <w:p>
      <w:pPr>
        <w:spacing w:after="0"/>
        <w:ind w:left="0"/>
        <w:jc w:val="both"/>
      </w:pPr>
      <w:r>
        <w:rPr>
          <w:rFonts w:ascii="Times New Roman"/>
          <w:b w:val="false"/>
          <w:i w:val="false"/>
          <w:color w:val="000000"/>
          <w:sz w:val="28"/>
        </w:rPr>
        <w:t>
      Posthumous awarding of state honors of the Republic of Kazakhstan may be carried out for courage, bravery, and heroism demonstrated in defending the country's interests and in situations involving saving human lives.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is in the wording of Law of the Republic of Kazakhstan № 462 dated July 26, 1999; as amended by the Law of the Republic of Kazakhstan dated 13.01.2025 № 157-VIII (shall be enforced upon expiry of ten calendar days after the date of its first official publication); dated 14.05.2026 № 289-VIII (effective from the date of its signing).</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6.</w:t>
      </w:r>
      <w:r>
        <w:rPr>
          <w:rFonts w:ascii="Times New Roman"/>
          <w:b w:val="false"/>
          <w:i w:val="false"/>
          <w:color w:val="000000"/>
          <w:sz w:val="28"/>
        </w:rPr>
        <w:t xml:space="preserve"> Persons on whom any order of the Republic of Kazakhstan is bestowed shall be called knights of the order.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7.</w:t>
      </w:r>
      <w:r>
        <w:rPr>
          <w:rFonts w:ascii="Times New Roman"/>
          <w:b w:val="false"/>
          <w:i w:val="false"/>
          <w:color w:val="000000"/>
          <w:sz w:val="28"/>
        </w:rPr>
        <w:t xml:space="preserve"> For preliminary consideration and preparation of nominations for awards, the Commission for State Awards is created by the President of the Republic of Kazakhstan. The composition of the Commission, and the regulations concerning its activities, are approved by the President of the Republic of Kazakhstan.</w:t>
      </w:r>
    </w:p>
    <w:p>
      <w:pPr>
        <w:spacing w:after="0"/>
        <w:ind w:left="0"/>
        <w:jc w:val="left"/>
      </w:pPr>
      <w:r>
        <w:rPr>
          <w:rFonts w:ascii="Times New Roman"/>
          <w:b/>
          <w:i w:val="false"/>
          <w:color w:val="000000"/>
        </w:rPr>
        <w:t xml:space="preserve"> II. Marks of excellent distinction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8.</w:t>
      </w:r>
      <w:r>
        <w:rPr>
          <w:rFonts w:ascii="Times New Roman"/>
          <w:b w:val="false"/>
          <w:i w:val="false"/>
          <w:color w:val="000000"/>
          <w:sz w:val="28"/>
        </w:rPr>
        <w:t xml:space="preserve"> The order of “Altyn Kyran” (Golden Eagle) is a mark of excellent distinction in the Republic of Kazakhstan.</w:t>
      </w:r>
    </w:p>
    <w:p>
      <w:pPr>
        <w:spacing w:after="0"/>
        <w:ind w:left="0"/>
        <w:jc w:val="both"/>
      </w:pPr>
      <w:r>
        <w:rPr>
          <w:rFonts w:ascii="Times New Roman"/>
          <w:b w:val="false"/>
          <w:i w:val="false"/>
          <w:color w:val="000000"/>
          <w:sz w:val="28"/>
        </w:rPr>
        <w:t>
      The order of “Altyn Kyran” shall be awarded to citizens for outstanding state service to the Republic of Kazakhstan.</w:t>
      </w:r>
    </w:p>
    <w:p>
      <w:pPr>
        <w:spacing w:after="0"/>
        <w:ind w:left="0"/>
        <w:jc w:val="both"/>
      </w:pPr>
      <w:r>
        <w:rPr>
          <w:rFonts w:ascii="Times New Roman"/>
          <w:b w:val="false"/>
          <w:i w:val="false"/>
          <w:color w:val="000000"/>
          <w:sz w:val="28"/>
        </w:rPr>
        <w:t>
      The order of “Altyn Kyran” may be awarded to citizens on whom one of the orders of the Republic of Kazakhstan or the Soviet Union has previously been bestowed.</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9.</w:t>
      </w:r>
      <w:r>
        <w:rPr>
          <w:rFonts w:ascii="Times New Roman"/>
          <w:b w:val="false"/>
          <w:i w:val="false"/>
          <w:color w:val="000000"/>
          <w:sz w:val="28"/>
        </w:rPr>
        <w:t xml:space="preserve"> The President of the Republic of Kazakhstan shall become a knight of the order of “Altyn Kyran” by virtue of his position.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10.</w:t>
      </w:r>
      <w:r>
        <w:rPr>
          <w:rFonts w:ascii="Times New Roman"/>
          <w:b w:val="false"/>
          <w:i w:val="false"/>
          <w:color w:val="000000"/>
          <w:sz w:val="28"/>
        </w:rPr>
        <w:t xml:space="preserve"> The title “Halyk Kaharmany” (National Hero) is awarded for outstanding services to the Republic of Kazakhstan, and feats of arms in the name of its freedom and independence.</w:t>
      </w:r>
    </w:p>
    <w:p>
      <w:pPr>
        <w:spacing w:after="0"/>
        <w:ind w:left="0"/>
        <w:jc w:val="both"/>
      </w:pPr>
      <w:r>
        <w:rPr>
          <w:rFonts w:ascii="Times New Roman"/>
          <w:b w:val="false"/>
          <w:i w:val="false"/>
          <w:color w:val="000000"/>
          <w:sz w:val="28"/>
        </w:rPr>
        <w:t>
      Individuals awarded the title “Halyk Kaharmany”, shall be awarded a special sign of distinction: the Gold Star and the Order of “Otan”.</w:t>
      </w:r>
    </w:p>
    <w:p>
      <w:pPr>
        <w:spacing w:after="0"/>
        <w:ind w:left="0"/>
        <w:jc w:val="both"/>
      </w:pPr>
      <w:r>
        <w:rPr>
          <w:rFonts w:ascii="Times New Roman"/>
          <w:b w:val="false"/>
          <w:i w:val="false"/>
          <w:color w:val="000000"/>
          <w:sz w:val="28"/>
        </w:rPr>
        <w:t>
      The first President of the Republic of Kazakhstan - Elbasy, according to his status, has the title of “Halyk Kaharmany” (National Hero) given together with special distinctions - the Gold Star and the Order of “Otan”.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Laws of the Republic of Kazakhstan № 462 dated July 26, 1999; № 307 dated 21.07.2007, (see Article 2 of the Law for the enactment procedure); № 525-IV dated 02.01.2012; № 91-VI dated 11.07.2017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10-1.</w:t>
      </w:r>
      <w:r>
        <w:rPr>
          <w:rFonts w:ascii="Times New Roman"/>
          <w:b w:val="false"/>
          <w:i w:val="false"/>
          <w:color w:val="000000"/>
          <w:sz w:val="28"/>
        </w:rPr>
        <w:t xml:space="preserve"> The title “Kazakstannyn Yenbek Ery” is awarded for the outstanding achievements in the economic, social and human development of the Republic of Kazakhstan.</w:t>
      </w:r>
    </w:p>
    <w:p>
      <w:pPr>
        <w:spacing w:after="0"/>
        <w:ind w:left="0"/>
        <w:jc w:val="both"/>
      </w:pPr>
      <w:r>
        <w:rPr>
          <w:rFonts w:ascii="Times New Roman"/>
          <w:b w:val="false"/>
          <w:i w:val="false"/>
          <w:color w:val="000000"/>
          <w:sz w:val="28"/>
        </w:rPr>
        <w:t>
      Individuals on whom the title “Kazakstannyn Yenbek Ery” is bestowed shall be awarded a special sign of distinction: the Gold Star and the Order of “Otan”.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II is supplemented by Article 10-1 in accordance with Law of the Republic of Kazakhstan № 93-IV dated 01.12.2008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III. Orders</w:t>
      </w:r>
    </w:p>
    <w:p>
      <w:pPr>
        <w:spacing w:after="0"/>
        <w:ind w:left="0"/>
        <w:jc w:val="both"/>
      </w:pPr>
      <w:r>
        <w:rPr>
          <w:rFonts w:ascii="Times New Roman"/>
          <w:b/>
          <w:i w:val="false"/>
          <w:color w:val="000000"/>
          <w:sz w:val="28"/>
        </w:rPr>
        <w:t>Article 11. The orders of the Republic of Kazakhstan are:</w:t>
      </w:r>
    </w:p>
    <w:p>
      <w:pPr>
        <w:spacing w:after="0"/>
        <w:ind w:left="0"/>
        <w:jc w:val="both"/>
      </w:pPr>
      <w:r>
        <w:rPr>
          <w:rFonts w:ascii="Times New Roman"/>
          <w:b w:val="false"/>
          <w:i w:val="false"/>
          <w:color w:val="000000"/>
          <w:sz w:val="28"/>
        </w:rPr>
        <w:t>
      “Otan”;</w:t>
      </w:r>
    </w:p>
    <w:p>
      <w:pPr>
        <w:spacing w:after="0"/>
        <w:ind w:left="0"/>
        <w:jc w:val="both"/>
      </w:pPr>
      <w:r>
        <w:rPr>
          <w:rFonts w:ascii="Times New Roman"/>
          <w:b w:val="false"/>
          <w:i w:val="false"/>
          <w:color w:val="000000"/>
          <w:sz w:val="28"/>
        </w:rPr>
        <w:t>
      “Barys”;</w:t>
      </w:r>
    </w:p>
    <w:p>
      <w:pPr>
        <w:spacing w:after="0"/>
        <w:ind w:left="0"/>
        <w:jc w:val="both"/>
      </w:pPr>
      <w:r>
        <w:rPr>
          <w:rFonts w:ascii="Times New Roman"/>
          <w:b w:val="false"/>
          <w:i w:val="false"/>
          <w:color w:val="000000"/>
          <w:sz w:val="28"/>
        </w:rPr>
        <w:t>
      “Danq”;</w:t>
      </w:r>
    </w:p>
    <w:p>
      <w:pPr>
        <w:spacing w:after="0"/>
        <w:ind w:left="0"/>
        <w:jc w:val="both"/>
      </w:pPr>
      <w:r>
        <w:rPr>
          <w:rFonts w:ascii="Times New Roman"/>
          <w:b w:val="false"/>
          <w:i w:val="false"/>
          <w:color w:val="000000"/>
          <w:sz w:val="28"/>
        </w:rPr>
        <w:t>
      “AL-FARABI”;</w:t>
      </w:r>
    </w:p>
    <w:p>
      <w:pPr>
        <w:spacing w:after="0"/>
        <w:ind w:left="0"/>
        <w:jc w:val="both"/>
      </w:pPr>
      <w:r>
        <w:rPr>
          <w:rFonts w:ascii="Times New Roman"/>
          <w:b w:val="false"/>
          <w:i w:val="false"/>
          <w:color w:val="000000"/>
          <w:sz w:val="28"/>
        </w:rPr>
        <w:t>
      “QOJA AHMET YASAUI”;</w:t>
      </w:r>
    </w:p>
    <w:p>
      <w:pPr>
        <w:spacing w:after="0"/>
        <w:ind w:left="0"/>
        <w:jc w:val="both"/>
      </w:pPr>
      <w:r>
        <w:rPr>
          <w:rFonts w:ascii="Times New Roman"/>
          <w:b w:val="false"/>
          <w:i w:val="false"/>
          <w:color w:val="000000"/>
          <w:sz w:val="28"/>
        </w:rPr>
        <w:t>
      “Nursultan Nazarbayev — First President of the Republic of Kazakhstan — Elbasy”;</w:t>
      </w:r>
    </w:p>
    <w:p>
      <w:pPr>
        <w:spacing w:after="0"/>
        <w:ind w:left="0"/>
        <w:jc w:val="both"/>
      </w:pPr>
      <w:r>
        <w:rPr>
          <w:rFonts w:ascii="Times New Roman"/>
          <w:b w:val="false"/>
          <w:i w:val="false"/>
          <w:color w:val="000000"/>
          <w:sz w:val="28"/>
        </w:rPr>
        <w:t>
      “Meirim”;</w:t>
      </w:r>
    </w:p>
    <w:p>
      <w:pPr>
        <w:spacing w:after="0"/>
        <w:ind w:left="0"/>
        <w:jc w:val="both"/>
      </w:pPr>
      <w:r>
        <w:rPr>
          <w:rFonts w:ascii="Times New Roman"/>
          <w:b w:val="false"/>
          <w:i w:val="false"/>
          <w:color w:val="000000"/>
          <w:sz w:val="28"/>
        </w:rPr>
        <w:t>
      “Aibyn”;</w:t>
      </w:r>
    </w:p>
    <w:p>
      <w:pPr>
        <w:spacing w:after="0"/>
        <w:ind w:left="0"/>
        <w:jc w:val="both"/>
      </w:pPr>
      <w:r>
        <w:rPr>
          <w:rFonts w:ascii="Times New Roman"/>
          <w:b w:val="false"/>
          <w:i w:val="false"/>
          <w:color w:val="000000"/>
          <w:sz w:val="28"/>
        </w:rPr>
        <w:t>
      “Parasat”;</w:t>
      </w:r>
    </w:p>
    <w:p>
      <w:pPr>
        <w:spacing w:after="0"/>
        <w:ind w:left="0"/>
        <w:jc w:val="both"/>
      </w:pPr>
      <w:r>
        <w:rPr>
          <w:rFonts w:ascii="Times New Roman"/>
          <w:b w:val="false"/>
          <w:i w:val="false"/>
          <w:color w:val="000000"/>
          <w:sz w:val="28"/>
        </w:rPr>
        <w:t>
      “Dostyq”;</w:t>
      </w:r>
    </w:p>
    <w:p>
      <w:pPr>
        <w:spacing w:after="0"/>
        <w:ind w:left="0"/>
        <w:jc w:val="both"/>
      </w:pPr>
      <w:r>
        <w:rPr>
          <w:rFonts w:ascii="Times New Roman"/>
          <w:b w:val="false"/>
          <w:i w:val="false"/>
          <w:color w:val="000000"/>
          <w:sz w:val="28"/>
        </w:rPr>
        <w:t>
      “El birligi”;</w:t>
      </w:r>
    </w:p>
    <w:p>
      <w:pPr>
        <w:spacing w:after="0"/>
        <w:ind w:left="0"/>
        <w:jc w:val="both"/>
      </w:pPr>
      <w:r>
        <w:rPr>
          <w:rFonts w:ascii="Times New Roman"/>
          <w:b w:val="false"/>
          <w:i w:val="false"/>
          <w:color w:val="000000"/>
          <w:sz w:val="28"/>
        </w:rPr>
        <w:t>
      “Qurmet”;</w:t>
      </w:r>
    </w:p>
    <w:p>
      <w:pPr>
        <w:spacing w:after="0"/>
        <w:ind w:left="0"/>
        <w:jc w:val="both"/>
      </w:pPr>
      <w:r>
        <w:rPr>
          <w:rFonts w:ascii="Times New Roman"/>
          <w:b w:val="false"/>
          <w:i w:val="false"/>
          <w:color w:val="000000"/>
          <w:sz w:val="28"/>
        </w:rPr>
        <w:t xml:space="preserve">
      “Enbek Danqy”.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14.05.2026 № 289-VIII (effective from the date of its signing).</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12.</w:t>
      </w:r>
      <w:r>
        <w:rPr>
          <w:rFonts w:ascii="Times New Roman"/>
          <w:b w:val="false"/>
          <w:i w:val="false"/>
          <w:color w:val="000000"/>
          <w:sz w:val="28"/>
        </w:rPr>
        <w:t xml:space="preserve"> The order of “Otan” is awarded to citizens for outstanding achievements in:</w:t>
      </w:r>
    </w:p>
    <w:p>
      <w:pPr>
        <w:spacing w:after="0"/>
        <w:ind w:left="0"/>
        <w:jc w:val="both"/>
      </w:pPr>
      <w:r>
        <w:rPr>
          <w:rFonts w:ascii="Times New Roman"/>
          <w:b w:val="false"/>
          <w:i w:val="false"/>
          <w:color w:val="000000"/>
          <w:sz w:val="28"/>
        </w:rPr>
        <w:t>
      - public and social activities;</w:t>
      </w:r>
    </w:p>
    <w:p>
      <w:pPr>
        <w:spacing w:after="0"/>
        <w:ind w:left="0"/>
        <w:jc w:val="both"/>
      </w:pPr>
      <w:r>
        <w:rPr>
          <w:rFonts w:ascii="Times New Roman"/>
          <w:b w:val="false"/>
          <w:i w:val="false"/>
          <w:color w:val="000000"/>
          <w:sz w:val="28"/>
        </w:rPr>
        <w:t>
      - development of economic, social spheres, science and culture;</w:t>
      </w:r>
    </w:p>
    <w:p>
      <w:pPr>
        <w:spacing w:after="0"/>
        <w:ind w:left="0"/>
        <w:jc w:val="both"/>
      </w:pPr>
      <w:r>
        <w:rPr>
          <w:rFonts w:ascii="Times New Roman"/>
          <w:b w:val="false"/>
          <w:i w:val="false"/>
          <w:color w:val="000000"/>
          <w:sz w:val="28"/>
        </w:rPr>
        <w:t>
      - the public, law enforcement and military service, and development of democracy and social progress.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Law of the Republic of Kazakhstan № 255 dated 22 May 2007, (shall be enforced from the day of its official publication).</w:t>
      </w:r>
      <w:r>
        <w:br/>
      </w:r>
      <w:r>
        <w:rPr>
          <w:rFonts w:ascii="Times New Roman"/>
          <w:b w:val="false"/>
          <w:i w:val="false"/>
          <w:color w:val="000000"/>
          <w:sz w:val="28"/>
        </w:rPr>
        <w:t>
</w:t>
      </w:r>
      <w:r>
        <w:rPr>
          <w:rFonts w:ascii="Times New Roman"/>
          <w:b w:val="false"/>
          <w:i w:val="false"/>
          <w:color w:val="ff0000"/>
          <w:sz w:val="28"/>
        </w:rPr>
        <w:t>      Article 12-1. Excluded by the Law of the Republic of Kazakhstan dated 14.05.2026 № 289-VIII (effective from the date of its signing).</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12-2.</w:t>
      </w:r>
      <w:r>
        <w:rPr>
          <w:rFonts w:ascii="Times New Roman"/>
          <w:b w:val="false"/>
          <w:i w:val="false"/>
          <w:color w:val="000000"/>
          <w:sz w:val="28"/>
        </w:rPr>
        <w:t xml:space="preserve"> The order of “Barys” is awarded for special services in:</w:t>
      </w:r>
    </w:p>
    <w:p>
      <w:pPr>
        <w:spacing w:after="0"/>
        <w:ind w:left="0"/>
        <w:jc w:val="both"/>
      </w:pPr>
      <w:r>
        <w:rPr>
          <w:rFonts w:ascii="Times New Roman"/>
          <w:b w:val="false"/>
          <w:i w:val="false"/>
          <w:color w:val="000000"/>
          <w:sz w:val="28"/>
        </w:rPr>
        <w:t>
      - strengthening the statehood and sovereignty of the Republic of Kazakhstan;</w:t>
      </w:r>
    </w:p>
    <w:p>
      <w:pPr>
        <w:spacing w:after="0"/>
        <w:ind w:left="0"/>
        <w:jc w:val="both"/>
      </w:pPr>
      <w:r>
        <w:rPr>
          <w:rFonts w:ascii="Times New Roman"/>
          <w:b w:val="false"/>
          <w:i w:val="false"/>
          <w:color w:val="000000"/>
          <w:sz w:val="28"/>
        </w:rPr>
        <w:t>
      - guaranteeing the peace and consolidating the community and unity of the people of Kazakhstan;</w:t>
      </w:r>
    </w:p>
    <w:p>
      <w:pPr>
        <w:spacing w:after="0"/>
        <w:ind w:left="0"/>
        <w:jc w:val="both"/>
      </w:pPr>
      <w:r>
        <w:rPr>
          <w:rFonts w:ascii="Times New Roman"/>
          <w:b w:val="false"/>
          <w:i w:val="false"/>
          <w:color w:val="000000"/>
          <w:sz w:val="28"/>
        </w:rPr>
        <w:t>
      - public, industrial, scientific, socio-cultural and social activities;</w:t>
      </w:r>
    </w:p>
    <w:p>
      <w:pPr>
        <w:spacing w:after="0"/>
        <w:ind w:left="0"/>
        <w:jc w:val="both"/>
      </w:pPr>
      <w:r>
        <w:rPr>
          <w:rFonts w:ascii="Times New Roman"/>
          <w:b w:val="false"/>
          <w:i w:val="false"/>
          <w:color w:val="000000"/>
          <w:sz w:val="28"/>
        </w:rPr>
        <w:t>
      - strengthening cooperation between nations, rapprochement and mutual enrichment of national cultures, and friendly relations among states.</w:t>
      </w:r>
    </w:p>
    <w:p>
      <w:pPr>
        <w:spacing w:after="0"/>
        <w:ind w:left="0"/>
        <w:jc w:val="both"/>
      </w:pPr>
      <w:r>
        <w:rPr>
          <w:rFonts w:ascii="Times New Roman"/>
          <w:b w:val="false"/>
          <w:i w:val="false"/>
          <w:color w:val="000000"/>
          <w:sz w:val="28"/>
        </w:rPr>
        <w:t>
      The order of “Barys” consists of three classes:</w:t>
      </w:r>
    </w:p>
    <w:p>
      <w:pPr>
        <w:spacing w:after="0"/>
        <w:ind w:left="0"/>
        <w:jc w:val="both"/>
      </w:pPr>
      <w:r>
        <w:rPr>
          <w:rFonts w:ascii="Times New Roman"/>
          <w:b w:val="false"/>
          <w:i w:val="false"/>
          <w:color w:val="000000"/>
          <w:sz w:val="28"/>
        </w:rPr>
        <w:t>
      - “Barys” 1st degree;</w:t>
      </w:r>
    </w:p>
    <w:p>
      <w:pPr>
        <w:spacing w:after="0"/>
        <w:ind w:left="0"/>
        <w:jc w:val="both"/>
      </w:pPr>
      <w:r>
        <w:rPr>
          <w:rFonts w:ascii="Times New Roman"/>
          <w:b w:val="false"/>
          <w:i w:val="false"/>
          <w:color w:val="000000"/>
          <w:sz w:val="28"/>
        </w:rPr>
        <w:t>
      - “Barys” 2nd degree;</w:t>
      </w:r>
    </w:p>
    <w:p>
      <w:pPr>
        <w:spacing w:after="0"/>
        <w:ind w:left="0"/>
        <w:jc w:val="both"/>
      </w:pPr>
      <w:r>
        <w:rPr>
          <w:rFonts w:ascii="Times New Roman"/>
          <w:b w:val="false"/>
          <w:i w:val="false"/>
          <w:color w:val="000000"/>
          <w:sz w:val="28"/>
        </w:rPr>
        <w:t>
      - “Barys” 3rd degree.</w:t>
      </w:r>
    </w:p>
    <w:p>
      <w:pPr>
        <w:spacing w:after="0"/>
        <w:ind w:left="0"/>
        <w:jc w:val="both"/>
      </w:pPr>
      <w:r>
        <w:rPr>
          <w:rFonts w:ascii="Times New Roman"/>
          <w:b w:val="false"/>
          <w:i w:val="false"/>
          <w:color w:val="000000"/>
          <w:sz w:val="28"/>
        </w:rPr>
        <w:t>
      The first degree is the highest degree of the order. Awarding shall be 3rd, 2nd and 1st degree in sequence.</w:t>
      </w:r>
    </w:p>
    <w:p>
      <w:pPr>
        <w:spacing w:after="0"/>
        <w:ind w:left="0"/>
        <w:jc w:val="both"/>
      </w:pPr>
      <w:r>
        <w:rPr>
          <w:rFonts w:ascii="Times New Roman"/>
          <w:b w:val="false"/>
          <w:i w:val="false"/>
          <w:color w:val="000000"/>
          <w:sz w:val="28"/>
        </w:rPr>
        <w:t>
      In exceptional cases for special distinction, the award may be given without taking account of the sequence, by decision of Head of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12-2 in accordance with Law of the Republic of Kazakhstan № 180 dated 3 May 2001.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13.</w:t>
      </w:r>
      <w:r>
        <w:rPr>
          <w:rFonts w:ascii="Times New Roman"/>
          <w:b w:val="false"/>
          <w:i w:val="false"/>
          <w:color w:val="000000"/>
          <w:sz w:val="28"/>
        </w:rPr>
        <w:t xml:space="preserve"> The “Daтq” order is awarded to persons of the senior officer corps of the Armed Forces of the Republic of Kazakhstan, other troops and military formations, special state bodies of the Republic of Kazakhstan, as well as to persons of the senior commanding staff of law enforcement agencies, civil protection bodies, and the state courier service of the Republic of Kazakhstan:</w:t>
      </w:r>
    </w:p>
    <w:p>
      <w:pPr>
        <w:spacing w:after="0"/>
        <w:ind w:left="0"/>
        <w:jc w:val="both"/>
      </w:pPr>
      <w:r>
        <w:rPr>
          <w:rFonts w:ascii="Times New Roman"/>
          <w:b w:val="false"/>
          <w:i w:val="false"/>
          <w:color w:val="000000"/>
          <w:sz w:val="28"/>
        </w:rPr>
        <w:t>
      - for achievements in command and control of troops and high combat readiness, and ensuring the defence capability of the country;</w:t>
      </w:r>
    </w:p>
    <w:p>
      <w:pPr>
        <w:spacing w:after="0"/>
        <w:ind w:left="0"/>
        <w:jc w:val="both"/>
      </w:pPr>
      <w:r>
        <w:rPr>
          <w:rFonts w:ascii="Times New Roman"/>
          <w:b w:val="false"/>
          <w:i w:val="false"/>
          <w:color w:val="000000"/>
          <w:sz w:val="28"/>
        </w:rPr>
        <w:t>
      - for excellent organization of military, border and internal services ensuring national security, strengthening legality and protecting public order.</w:t>
      </w:r>
    </w:p>
    <w:p>
      <w:pPr>
        <w:spacing w:after="0"/>
        <w:ind w:left="0"/>
        <w:jc w:val="both"/>
      </w:pPr>
      <w:r>
        <w:rPr>
          <w:rFonts w:ascii="Times New Roman"/>
          <w:b w:val="false"/>
          <w:i w:val="false"/>
          <w:color w:val="000000"/>
          <w:sz w:val="28"/>
        </w:rPr>
        <w:t>
      The Order of “Dunk” consists of two classes:</w:t>
      </w:r>
    </w:p>
    <w:p>
      <w:pPr>
        <w:spacing w:after="0"/>
        <w:ind w:left="0"/>
        <w:jc w:val="both"/>
      </w:pPr>
      <w:r>
        <w:rPr>
          <w:rFonts w:ascii="Times New Roman"/>
          <w:b w:val="false"/>
          <w:i w:val="false"/>
          <w:color w:val="000000"/>
          <w:sz w:val="28"/>
        </w:rPr>
        <w:t>
      - “Dunk” 1st degree;</w:t>
      </w:r>
    </w:p>
    <w:p>
      <w:pPr>
        <w:spacing w:after="0"/>
        <w:ind w:left="0"/>
        <w:jc w:val="both"/>
      </w:pPr>
      <w:r>
        <w:rPr>
          <w:rFonts w:ascii="Times New Roman"/>
          <w:b w:val="false"/>
          <w:i w:val="false"/>
          <w:color w:val="000000"/>
          <w:sz w:val="28"/>
        </w:rPr>
        <w:t>
      - “Dunk” 2nd degree.</w:t>
      </w:r>
    </w:p>
    <w:p>
      <w:pPr>
        <w:spacing w:after="0"/>
        <w:ind w:left="0"/>
        <w:jc w:val="both"/>
      </w:pPr>
      <w:r>
        <w:rPr>
          <w:rFonts w:ascii="Times New Roman"/>
          <w:b w:val="false"/>
          <w:i w:val="false"/>
          <w:color w:val="000000"/>
          <w:sz w:val="28"/>
        </w:rPr>
        <w:t>
      The 1st degree is the highest degree of the order. Awarding shall be 2nd and 1st degree sequentially.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is in the wording of Law of the Republic of Kazakhstan № 462 dated 26 July, 1999, as amended by Laws of the Republic of Kazakhstan № 473 dated 4 July 2003; № 255 22 May 2007 (shall be enforced from day of its official publication); № 547-IV dated 18.01.2012 (shall be enforced upon expiry of ten calendar days after its first official publication); № 553-IV dated 13.02.2012 (shall be enforced upon expiry of ten calendar days after its first official publication); dated 13.01.2025 № 157-VIII (shall be enforced upon expiry of ten calendar days after the date of its first official publication); dated 14.05.2026 № 289-VIII (effective from the date of its signing).</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13-1.</w:t>
      </w:r>
      <w:r>
        <w:rPr>
          <w:rFonts w:ascii="Times New Roman"/>
          <w:b w:val="false"/>
          <w:i w:val="false"/>
          <w:color w:val="000000"/>
          <w:sz w:val="28"/>
        </w:rPr>
        <w:t xml:space="preserve"> The “AL-FARABI” order is awarded to citizens of the Republic of Kazakhstan and foreign citizens for great merits before the Republic of Kazakhstan, who have achieved significant success in the fields of education and science, culture, and spiritual life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was supplemented with Article 13-1 in accordance with the Law of the Republic of Kazakhstan dated 14.05.2026 № 289-VIII (effective from the date of its signing).</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13-2</w:t>
      </w:r>
      <w:r>
        <w:rPr>
          <w:rFonts w:ascii="Times New Roman"/>
          <w:b w:val="false"/>
          <w:i w:val="false"/>
          <w:color w:val="000000"/>
          <w:sz w:val="28"/>
        </w:rPr>
        <w:t xml:space="preserve">. The “QOJA AHMET YASAUI” order is awarded to domestic and foreign scholars, state and public figures who have special merits in the development of the Republic of Kazakhstan, as well as to citizens who have contributed to strengthening statehood and to the development of the socio-political, social, educational, cultural, and humanitarian fields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was supplemented with Article 13-2 in accordance with the Law of the Republic of Kazakhstan dated 14.05.2026 № 289-VIII (effective from the date of its signing).</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13-3.</w:t>
      </w:r>
      <w:r>
        <w:rPr>
          <w:rFonts w:ascii="Times New Roman"/>
          <w:b w:val="false"/>
          <w:i w:val="false"/>
          <w:color w:val="000000"/>
          <w:sz w:val="28"/>
        </w:rPr>
        <w:t xml:space="preserve"> The “Nursultan Nazarbayev — First President of the Republic of Kazakhstan — Elbasy” order is awarded to citizens of the Republic of Kazakhstan for special merits in state and public activity contributing to the establishment, prosperity, and glory of the Republic of Kazakhstan</w:t>
      </w:r>
    </w:p>
    <w:p>
      <w:pPr>
        <w:spacing w:after="0"/>
        <w:ind w:left="0"/>
        <w:jc w:val="both"/>
      </w:pPr>
      <w:r>
        <w:rPr>
          <w:rFonts w:ascii="Times New Roman"/>
          <w:b w:val="false"/>
          <w:i w:val="false"/>
          <w:color w:val="000000"/>
          <w:sz w:val="28"/>
        </w:rPr>
        <w:t>
      The “Nursultan Nazarbayev — First President of the Republic of Kazakhstan — Elbasy” order may also be awarded, for special merits before the Republic of Kazakhstan, to heads and leaders of the governments of foreign states.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was supplemented with Article 13-3 in accordance with the Law of the Republic of Kazakhstan dated 14.05.2026 № 289-VIII (effective from the date of its signing).</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13-4.</w:t>
      </w:r>
      <w:r>
        <w:rPr>
          <w:rFonts w:ascii="Times New Roman"/>
          <w:b w:val="false"/>
          <w:i w:val="false"/>
          <w:color w:val="000000"/>
          <w:sz w:val="28"/>
        </w:rPr>
        <w:t xml:space="preserve"> The “Meirim” order is awarded to citizens who have demonstrated a high level of social responsibility and made a significant contribution to charitable activity, including patronage or philanthropy.</w:t>
      </w:r>
    </w:p>
    <w:p>
      <w:pPr>
        <w:spacing w:after="0"/>
        <w:ind w:left="0"/>
        <w:jc w:val="both"/>
      </w:pPr>
      <w:r>
        <w:rPr>
          <w:rFonts w:ascii="Times New Roman"/>
          <w:b w:val="false"/>
          <w:i w:val="false"/>
          <w:color w:val="000000"/>
          <w:sz w:val="28"/>
        </w:rPr>
        <w:t>
      In exceptional cases, for special distinction, by decision of the Head of State, the award of the “Meirim” order may be made without regard to the established time limits.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was supplemented with Article 13-4 in accordance with the Law of the Republic of Kazakhstan dated 14.05.2026 № 289-VIII (effective from the date of its signing).</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14.</w:t>
      </w:r>
      <w:r>
        <w:rPr>
          <w:rFonts w:ascii="Times New Roman"/>
          <w:b w:val="false"/>
          <w:i w:val="false"/>
          <w:color w:val="000000"/>
          <w:sz w:val="28"/>
        </w:rPr>
        <w:t xml:space="preserve"> The “Aibyn” order is awarded to servicemen of the Armed Forces, other troops and military formations, as well as employees of special state and law enforcement agencies, civil protection bodies, and the state courier service of the Republic of Kazakhstan:</w:t>
      </w:r>
    </w:p>
    <w:p>
      <w:pPr>
        <w:spacing w:after="0"/>
        <w:ind w:left="0"/>
        <w:jc w:val="both"/>
      </w:pPr>
      <w:r>
        <w:rPr>
          <w:rFonts w:ascii="Times New Roman"/>
          <w:b w:val="false"/>
          <w:i w:val="false"/>
          <w:color w:val="000000"/>
          <w:sz w:val="28"/>
        </w:rPr>
        <w:t>
      - for achievements in combat training, ensuring high levels of combat readiness and developing of new military equipment, and ensuring legality and public order;</w:t>
      </w:r>
    </w:p>
    <w:p>
      <w:pPr>
        <w:spacing w:after="0"/>
        <w:ind w:left="0"/>
        <w:jc w:val="both"/>
      </w:pPr>
      <w:r>
        <w:rPr>
          <w:rFonts w:ascii="Times New Roman"/>
          <w:b w:val="false"/>
          <w:i w:val="false"/>
          <w:color w:val="000000"/>
          <w:sz w:val="28"/>
        </w:rPr>
        <w:t>
      - for bravery and selflessness in the fulfilment of military and service duties, and for deeds, committed in protecting the interests of the state.</w:t>
      </w:r>
    </w:p>
    <w:p>
      <w:pPr>
        <w:spacing w:after="0"/>
        <w:ind w:left="0"/>
        <w:jc w:val="both"/>
      </w:pPr>
      <w:r>
        <w:rPr>
          <w:rFonts w:ascii="Times New Roman"/>
          <w:b w:val="false"/>
          <w:i w:val="false"/>
          <w:color w:val="000000"/>
          <w:sz w:val="28"/>
        </w:rPr>
        <w:t>
      The Order of “Aibyn” consists of three classes:</w:t>
      </w:r>
    </w:p>
    <w:p>
      <w:pPr>
        <w:spacing w:after="0"/>
        <w:ind w:left="0"/>
        <w:jc w:val="both"/>
      </w:pPr>
      <w:r>
        <w:rPr>
          <w:rFonts w:ascii="Times New Roman"/>
          <w:b w:val="false"/>
          <w:i w:val="false"/>
          <w:color w:val="000000"/>
          <w:sz w:val="28"/>
        </w:rPr>
        <w:t>
      - "Aibyn" of Ist degree named after Sagadat Nurmagambetov;</w:t>
      </w:r>
    </w:p>
    <w:p>
      <w:pPr>
        <w:spacing w:after="0"/>
        <w:ind w:left="0"/>
        <w:jc w:val="both"/>
      </w:pPr>
      <w:r>
        <w:rPr>
          <w:rFonts w:ascii="Times New Roman"/>
          <w:b w:val="false"/>
          <w:i w:val="false"/>
          <w:color w:val="000000"/>
          <w:sz w:val="28"/>
        </w:rPr>
        <w:t>
      - "Aibyn" of IInd degree named after Bauyrzhan Momyshuly;</w:t>
      </w:r>
    </w:p>
    <w:p>
      <w:pPr>
        <w:spacing w:after="0"/>
        <w:ind w:left="0"/>
        <w:jc w:val="both"/>
      </w:pPr>
      <w:r>
        <w:rPr>
          <w:rFonts w:ascii="Times New Roman"/>
          <w:b w:val="false"/>
          <w:i w:val="false"/>
          <w:color w:val="000000"/>
          <w:sz w:val="28"/>
        </w:rPr>
        <w:t>
      - "Aibyn" of IIIrd degree named after Rakhimzhan Koshkarbayev.</w:t>
      </w:r>
    </w:p>
    <w:p>
      <w:pPr>
        <w:spacing w:after="0"/>
        <w:ind w:left="0"/>
        <w:jc w:val="both"/>
      </w:pPr>
      <w:r>
        <w:rPr>
          <w:rFonts w:ascii="Times New Roman"/>
          <w:b w:val="false"/>
          <w:i w:val="false"/>
          <w:color w:val="000000"/>
          <w:sz w:val="28"/>
        </w:rPr>
        <w:t xml:space="preserve">
      The “Aibyn” orders of Class I named after Sagadat Nurmagambetov and Class II named after Baurzhan Momyshuly are awarded to persons of the junior, senior, and highest officer corps. </w:t>
      </w:r>
    </w:p>
    <w:p>
      <w:pPr>
        <w:spacing w:after="0"/>
        <w:ind w:left="0"/>
        <w:jc w:val="both"/>
      </w:pPr>
      <w:r>
        <w:rPr>
          <w:rFonts w:ascii="Times New Roman"/>
          <w:b w:val="false"/>
          <w:i w:val="false"/>
          <w:color w:val="000000"/>
          <w:sz w:val="28"/>
        </w:rPr>
        <w:t xml:space="preserve">
      The highest degree of the order is the Ist degree. The awarding is carried out sequentially: IInd degree and 1st degree. </w:t>
      </w:r>
    </w:p>
    <w:p>
      <w:pPr>
        <w:spacing w:after="0"/>
        <w:ind w:left="0"/>
        <w:jc w:val="both"/>
      </w:pPr>
      <w:r>
        <w:rPr>
          <w:rFonts w:ascii="Times New Roman"/>
          <w:b w:val="false"/>
          <w:i w:val="false"/>
          <w:color w:val="000000"/>
          <w:sz w:val="28"/>
        </w:rPr>
        <w:t>
      The Order "Aibyn" of IIIrd degree named after Rakhimzhan Koshkarbayev is awarded to soldiers, sailors, sergeants, and petty officers.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is in the wording of Law of the Republic of Kazakhstan № 462 dated 26 July 1999; as amended by Laws of the Republic of Kazakhstan № 473 dated 4 July 2003; № 255 dated 22 May 2007 (shall be enforced from day of its official publication); № 547-IV dated 18.01.2012 (shall be enforced upon expiry of ten calendar days after its first official publication); № 553-IV dated 13.02.2012 (shall be enforced upon expiry of ten calendar days after its first official publication); dated 26.04.2024 № 78-VIII (comes into force on the day of its first official publication); dated 13.01.2025 № 157-VIII (shall be enforced upon expiry of ten calendar days after the date of its first official publication); dated 14.05.2026 № 289-VIII (effective from the date of its signing).</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15.</w:t>
      </w:r>
      <w:r>
        <w:rPr>
          <w:rFonts w:ascii="Times New Roman"/>
          <w:b w:val="false"/>
          <w:i w:val="false"/>
          <w:color w:val="000000"/>
          <w:sz w:val="28"/>
        </w:rPr>
        <w:t xml:space="preserve"> The Order of “Parassat” is awarded to scientists, artists, writers, people of art, statesmen and public figures, and citizens who have made a great contribution to developing and increasing the spiritual and intellectual potential of the Republic, or for activity in protection of human rights and social interests.</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16.</w:t>
      </w:r>
      <w:r>
        <w:rPr>
          <w:rFonts w:ascii="Times New Roman"/>
          <w:b w:val="false"/>
          <w:i w:val="false"/>
          <w:color w:val="000000"/>
          <w:sz w:val="28"/>
        </w:rPr>
        <w:t xml:space="preserve"> The Order of “Dostyk” is awarded to citizens for fruitful activity in the maintenance of mutual agreement within society, and contribution to strengthening peace, friendship and cooperation between nations.</w:t>
      </w:r>
    </w:p>
    <w:p>
      <w:pPr>
        <w:spacing w:after="0"/>
        <w:ind w:left="0"/>
        <w:jc w:val="both"/>
      </w:pPr>
      <w:r>
        <w:rPr>
          <w:rFonts w:ascii="Times New Roman"/>
          <w:b w:val="false"/>
          <w:i w:val="false"/>
          <w:color w:val="000000"/>
          <w:sz w:val="28"/>
        </w:rPr>
        <w:t>
      The Order of “Dostyk” consists of two classes:</w:t>
      </w:r>
    </w:p>
    <w:p>
      <w:pPr>
        <w:spacing w:after="0"/>
        <w:ind w:left="0"/>
        <w:jc w:val="both"/>
      </w:pPr>
      <w:r>
        <w:rPr>
          <w:rFonts w:ascii="Times New Roman"/>
          <w:b w:val="false"/>
          <w:i w:val="false"/>
          <w:color w:val="000000"/>
          <w:sz w:val="28"/>
        </w:rPr>
        <w:t>
      - “Dostyk” 1st degree;</w:t>
      </w:r>
    </w:p>
    <w:p>
      <w:pPr>
        <w:spacing w:after="0"/>
        <w:ind w:left="0"/>
        <w:jc w:val="both"/>
      </w:pPr>
      <w:r>
        <w:rPr>
          <w:rFonts w:ascii="Times New Roman"/>
          <w:b w:val="false"/>
          <w:i w:val="false"/>
          <w:color w:val="000000"/>
          <w:sz w:val="28"/>
        </w:rPr>
        <w:t>
      - “Dostyk” 2nd degree.</w:t>
      </w:r>
    </w:p>
    <w:p>
      <w:pPr>
        <w:spacing w:after="0"/>
        <w:ind w:left="0"/>
        <w:jc w:val="both"/>
      </w:pPr>
      <w:r>
        <w:rPr>
          <w:rFonts w:ascii="Times New Roman"/>
          <w:b w:val="false"/>
          <w:i w:val="false"/>
          <w:color w:val="000000"/>
          <w:sz w:val="28"/>
        </w:rPr>
        <w:t>
      Awards can be issued without taking account of sequence.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Law of the Republic of Kazakhstan № 462.dated 26 July 1999.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16-1.</w:t>
      </w:r>
      <w:r>
        <w:rPr>
          <w:rFonts w:ascii="Times New Roman"/>
          <w:b w:val="false"/>
          <w:i w:val="false"/>
          <w:color w:val="000000"/>
          <w:sz w:val="28"/>
        </w:rPr>
        <w:t xml:space="preserve"> The El Birligi Order is awarded to citizens for fruitful work for strengthening of the unity of the nation and ensuring social harmony.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16-1 pursuant to the Law of the Republic of Kazakhstan dated 04.07.2023 № 15-VIII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17.</w:t>
      </w:r>
      <w:r>
        <w:rPr>
          <w:rFonts w:ascii="Times New Roman"/>
          <w:b w:val="false"/>
          <w:i w:val="false"/>
          <w:color w:val="000000"/>
          <w:sz w:val="28"/>
        </w:rPr>
        <w:t xml:space="preserve"> The Order of “Kurmet” is awarded to citizens for achievements in the development of the economy, social sphere, science and culture and education, and for exemplary service in state bodies and public activities.</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17-1.</w:t>
      </w:r>
      <w:r>
        <w:rPr>
          <w:rFonts w:ascii="Times New Roman"/>
          <w:b w:val="false"/>
          <w:i w:val="false"/>
          <w:color w:val="000000"/>
          <w:sz w:val="28"/>
        </w:rPr>
        <w:t xml:space="preserve"> The "Еңбек Даңқы" Award is given to workers in industry, transport, construction, agriculture, education, healthcare, social security and other industries for fruitful work at enterprises, institutions, organizations, as well as for high performance in the relevant industries.</w:t>
      </w:r>
    </w:p>
    <w:p>
      <w:pPr>
        <w:spacing w:after="0"/>
        <w:ind w:left="0"/>
        <w:jc w:val="both"/>
      </w:pPr>
      <w:r>
        <w:rPr>
          <w:rFonts w:ascii="Times New Roman"/>
          <w:b w:val="false"/>
          <w:i w:val="false"/>
          <w:color w:val="000000"/>
          <w:sz w:val="28"/>
        </w:rPr>
        <w:t>
      The Order of “Enbek Danky” has three degrees:</w:t>
      </w:r>
    </w:p>
    <w:p>
      <w:pPr>
        <w:spacing w:after="0"/>
        <w:ind w:left="0"/>
        <w:jc w:val="both"/>
      </w:pPr>
      <w:r>
        <w:rPr>
          <w:rFonts w:ascii="Times New Roman"/>
          <w:b w:val="false"/>
          <w:i w:val="false"/>
          <w:color w:val="000000"/>
          <w:sz w:val="28"/>
        </w:rPr>
        <w:t>
      I degree “Enbek Danky”;</w:t>
      </w:r>
    </w:p>
    <w:p>
      <w:pPr>
        <w:spacing w:after="0"/>
        <w:ind w:left="0"/>
        <w:jc w:val="both"/>
      </w:pPr>
      <w:r>
        <w:rPr>
          <w:rFonts w:ascii="Times New Roman"/>
          <w:b w:val="false"/>
          <w:i w:val="false"/>
          <w:color w:val="000000"/>
          <w:sz w:val="28"/>
        </w:rPr>
        <w:t>
      II degree “Enbek Danky”;</w:t>
      </w:r>
    </w:p>
    <w:p>
      <w:pPr>
        <w:spacing w:after="0"/>
        <w:ind w:left="0"/>
        <w:jc w:val="both"/>
      </w:pPr>
      <w:r>
        <w:rPr>
          <w:rFonts w:ascii="Times New Roman"/>
          <w:b w:val="false"/>
          <w:i w:val="false"/>
          <w:color w:val="000000"/>
          <w:sz w:val="28"/>
        </w:rPr>
        <w:t>
      IIІ degree “Enbek Danky”.</w:t>
      </w:r>
    </w:p>
    <w:p>
      <w:pPr>
        <w:spacing w:after="0"/>
        <w:ind w:left="0"/>
        <w:jc w:val="both"/>
      </w:pPr>
      <w:r>
        <w:rPr>
          <w:rFonts w:ascii="Times New Roman"/>
          <w:b w:val="false"/>
          <w:i w:val="false"/>
          <w:color w:val="000000"/>
          <w:sz w:val="28"/>
        </w:rPr>
        <w:t>
      I degree is the highest degree of the Order. Awarding is carried out sequentially: IIІ degree, II degree and I degree.</w:t>
      </w:r>
    </w:p>
    <w:p>
      <w:pPr>
        <w:spacing w:after="0"/>
        <w:ind w:left="0"/>
        <w:jc w:val="both"/>
      </w:pPr>
      <w:r>
        <w:rPr>
          <w:rFonts w:ascii="Times New Roman"/>
          <w:b w:val="false"/>
          <w:i w:val="false"/>
          <w:color w:val="000000"/>
          <w:sz w:val="28"/>
        </w:rPr>
        <w:t>
      The status of holders of the Order of “Enbek Danky” of three degrees is equal to that of persons awarded the title “Kazakhstanyn Enbek Eri”.</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III is supplemented by Article 17-1 in accordance with Law of the Republic of Kazakhstan № 212-V dated 27.06.2014 (shall be enforced from 01.01.2015); in the new wording of Law of the Republic of Kazakhstan № 293-V dated 17.03.2015 (shall be enforced upon expiry of ten calendar days after the day of its first official publication); as amended by the Law of the Republic of Kazakhstan dated November 9, 2020 № 373-VI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IV. Medals</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18.</w:t>
      </w:r>
      <w:r>
        <w:rPr>
          <w:rFonts w:ascii="Times New Roman"/>
          <w:b w:val="false"/>
          <w:i w:val="false"/>
          <w:color w:val="000000"/>
          <w:sz w:val="28"/>
        </w:rPr>
        <w:t xml:space="preserve"> The medals of the Republic of Kazakhstan are: </w:t>
      </w:r>
    </w:p>
    <w:p>
      <w:pPr>
        <w:spacing w:after="0"/>
        <w:ind w:left="0"/>
        <w:jc w:val="both"/>
      </w:pPr>
      <w:r>
        <w:rPr>
          <w:rFonts w:ascii="Times New Roman"/>
          <w:b w:val="false"/>
          <w:i w:val="false"/>
          <w:color w:val="000000"/>
          <w:sz w:val="28"/>
        </w:rPr>
        <w:t>
      “Erligi ushin”;</w:t>
      </w:r>
    </w:p>
    <w:p>
      <w:pPr>
        <w:spacing w:after="0"/>
        <w:ind w:left="0"/>
        <w:jc w:val="both"/>
      </w:pPr>
      <w:r>
        <w:rPr>
          <w:rFonts w:ascii="Times New Roman"/>
          <w:b w:val="false"/>
          <w:i w:val="false"/>
          <w:color w:val="000000"/>
          <w:sz w:val="28"/>
        </w:rPr>
        <w:t>
      “Zhauyngerlik erligi ushin”;</w:t>
      </w:r>
    </w:p>
    <w:p>
      <w:pPr>
        <w:spacing w:after="0"/>
        <w:ind w:left="0"/>
        <w:jc w:val="both"/>
      </w:pPr>
      <w:r>
        <w:rPr>
          <w:rFonts w:ascii="Times New Roman"/>
          <w:b w:val="false"/>
          <w:i w:val="false"/>
          <w:color w:val="000000"/>
          <w:sz w:val="28"/>
        </w:rPr>
        <w:t>
      “Eren enbegi ushin”;</w:t>
      </w:r>
    </w:p>
    <w:p>
      <w:pPr>
        <w:spacing w:after="0"/>
        <w:ind w:left="0"/>
        <w:jc w:val="both"/>
      </w:pPr>
      <w:r>
        <w:rPr>
          <w:rFonts w:ascii="Times New Roman"/>
          <w:b w:val="false"/>
          <w:i w:val="false"/>
          <w:color w:val="000000"/>
          <w:sz w:val="28"/>
        </w:rPr>
        <w:t>
      “Shapagat”.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14.05.2026 № 289-VIII (effective from the date of its signing).</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19.</w:t>
      </w:r>
      <w:r>
        <w:rPr>
          <w:rFonts w:ascii="Times New Roman"/>
          <w:b w:val="false"/>
          <w:i w:val="false"/>
          <w:color w:val="000000"/>
          <w:sz w:val="28"/>
        </w:rPr>
        <w:t xml:space="preserve"> The “Erlegi ushin” is awarded to citizens for bravery and selflessness:</w:t>
      </w:r>
    </w:p>
    <w:p>
      <w:pPr>
        <w:spacing w:after="0"/>
        <w:ind w:left="0"/>
        <w:jc w:val="both"/>
      </w:pPr>
      <w:r>
        <w:rPr>
          <w:rFonts w:ascii="Times New Roman"/>
          <w:b w:val="false"/>
          <w:i w:val="false"/>
          <w:color w:val="000000"/>
          <w:sz w:val="28"/>
        </w:rPr>
        <w:t>
      - in extreme situations connected with the preservation of human lives (on water, in fire, during natural disasters);</w:t>
      </w:r>
    </w:p>
    <w:p>
      <w:pPr>
        <w:spacing w:after="0"/>
        <w:ind w:left="0"/>
        <w:jc w:val="both"/>
      </w:pPr>
      <w:r>
        <w:rPr>
          <w:rFonts w:ascii="Times New Roman"/>
          <w:b w:val="false"/>
          <w:i w:val="false"/>
          <w:color w:val="000000"/>
          <w:sz w:val="28"/>
        </w:rPr>
        <w:t>
      - in the fight against crime.</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20.</w:t>
      </w:r>
      <w:r>
        <w:rPr>
          <w:rFonts w:ascii="Times New Roman"/>
          <w:b w:val="false"/>
          <w:i w:val="false"/>
          <w:color w:val="000000"/>
          <w:sz w:val="28"/>
        </w:rPr>
        <w:t xml:space="preserve"> The “Zhauyngerlik erligi ushin” medal is awarded to servicemen of the Armed Forces, other troops and military formations of the Republic of Kazakhstan, as well as employees of special state and law enforcement agencies, civil protection bodies, and the state courier service of the Republic of Kazakhstan: </w:t>
      </w:r>
    </w:p>
    <w:p>
      <w:pPr>
        <w:spacing w:after="0"/>
        <w:ind w:left="0"/>
        <w:jc w:val="both"/>
      </w:pPr>
      <w:r>
        <w:rPr>
          <w:rFonts w:ascii="Times New Roman"/>
          <w:b w:val="false"/>
          <w:i w:val="false"/>
          <w:color w:val="000000"/>
          <w:sz w:val="28"/>
        </w:rPr>
        <w:t>
      - for skilful, initiative and courageous actions in battle contributing to the successful fulfilment of a combat missions by a military unit or subunit and in the fight against crime;</w:t>
      </w:r>
    </w:p>
    <w:p>
      <w:pPr>
        <w:spacing w:after="0"/>
        <w:ind w:left="0"/>
        <w:jc w:val="both"/>
      </w:pPr>
      <w:r>
        <w:rPr>
          <w:rFonts w:ascii="Times New Roman"/>
          <w:b w:val="false"/>
          <w:i w:val="false"/>
          <w:color w:val="000000"/>
          <w:sz w:val="28"/>
        </w:rPr>
        <w:t>
      - for courage in the defence of the state border;</w:t>
      </w:r>
    </w:p>
    <w:p>
      <w:pPr>
        <w:spacing w:after="0"/>
        <w:ind w:left="0"/>
        <w:jc w:val="both"/>
      </w:pPr>
      <w:r>
        <w:rPr>
          <w:rFonts w:ascii="Times New Roman"/>
          <w:b w:val="false"/>
          <w:i w:val="false"/>
          <w:color w:val="000000"/>
          <w:sz w:val="28"/>
        </w:rPr>
        <w:t>
      - for merit during military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Laws of the Republic of Kazakhstan № 462 dated 26 July 1999; № 338 dated 10 July 2002; № 473 dated 4 July 2003; № 547-IV dated 18.01.2012 (shall be enforced upon expiry of ten calendar days after its first official publication); № 553-IV dated 13.02.2012 (shall be enforced upon expiry of ten calendar days after its first official publication); dated 14.05.2026 № 289-VIII (effective from the date of its signing).</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21.</w:t>
      </w:r>
      <w:r>
        <w:rPr>
          <w:rFonts w:ascii="Times New Roman"/>
          <w:b w:val="false"/>
          <w:i w:val="false"/>
          <w:color w:val="000000"/>
          <w:sz w:val="28"/>
        </w:rPr>
        <w:t xml:space="preserve"> The “Eren enbegi ushin” medal is awarded to citizens for labour achievements in economic and social spheres, science, culture and public service.</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22.</w:t>
      </w:r>
      <w:r>
        <w:rPr>
          <w:rFonts w:ascii="Times New Roman"/>
          <w:b w:val="false"/>
          <w:i w:val="false"/>
          <w:color w:val="000000"/>
          <w:sz w:val="28"/>
        </w:rPr>
        <w:t xml:space="preserve"> The “Shapagat” medal is awarded to citizens for active and fruitful activity, mercy and charity.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in the new wording of Law of the Republic of Kazakhstan № 403-V dated 16.11.2015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23.</w:t>
      </w:r>
      <w:r>
        <w:rPr>
          <w:rFonts w:ascii="Times New Roman"/>
          <w:b w:val="false"/>
          <w:i w:val="false"/>
          <w:color w:val="000000"/>
          <w:sz w:val="28"/>
        </w:rPr>
        <w:t xml:space="preserve"> The sequence of orders and medals of the Republic of Kazakhstan, in order of importance, is established in the manner set out in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Law of the Republic of Kazakhstan № 462.dated 26 July 1999.</w:t>
      </w:r>
      <w:r>
        <w:br/>
      </w:r>
      <w:r>
        <w:rPr>
          <w:rFonts w:ascii="Times New Roman"/>
          <w:b w:val="false"/>
          <w:i w:val="false"/>
          <w:color w:val="000000"/>
          <w:sz w:val="28"/>
        </w:rPr>
        <w:t>
</w:t>
      </w:r>
    </w:p>
    <w:p>
      <w:pPr>
        <w:spacing w:after="0"/>
        <w:ind w:left="0"/>
        <w:jc w:val="left"/>
      </w:pPr>
      <w:r>
        <w:rPr>
          <w:rFonts w:ascii="Times New Roman"/>
          <w:b/>
          <w:i w:val="false"/>
          <w:color w:val="000000"/>
        </w:rPr>
        <w:t xml:space="preserve"> V. Honorary titles</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24.</w:t>
      </w:r>
      <w:r>
        <w:rPr>
          <w:rFonts w:ascii="Times New Roman"/>
          <w:b w:val="false"/>
          <w:i w:val="false"/>
          <w:color w:val="000000"/>
          <w:sz w:val="28"/>
        </w:rPr>
        <w:t xml:space="preserve"> The following honorary titles shall be established in the Republic of Kazakhstan:</w:t>
      </w:r>
    </w:p>
    <w:p>
      <w:pPr>
        <w:spacing w:after="0"/>
        <w:ind w:left="0"/>
        <w:jc w:val="both"/>
      </w:pPr>
      <w:r>
        <w:rPr>
          <w:rFonts w:ascii="Times New Roman"/>
          <w:b w:val="false"/>
          <w:i w:val="false"/>
          <w:color w:val="000000"/>
          <w:sz w:val="28"/>
        </w:rPr>
        <w:t>
      “Kazakstannyn enbek sіnіrgen kairatkeri” (Honoured Figure of Kazakhstan);</w:t>
      </w:r>
    </w:p>
    <w:p>
      <w:pPr>
        <w:spacing w:after="0"/>
        <w:ind w:left="0"/>
        <w:jc w:val="both"/>
      </w:pPr>
      <w:r>
        <w:rPr>
          <w:rFonts w:ascii="Times New Roman"/>
          <w:b w:val="false"/>
          <w:i w:val="false"/>
          <w:color w:val="000000"/>
          <w:sz w:val="28"/>
        </w:rPr>
        <w:t>
      “Kazakhstannyn enbek sinirgen ustazy”-Honored teacher of Kazakhstan;</w:t>
      </w:r>
    </w:p>
    <w:p>
      <w:pPr>
        <w:spacing w:after="0"/>
        <w:ind w:left="0"/>
        <w:jc w:val="both"/>
      </w:pPr>
      <w:r>
        <w:rPr>
          <w:rFonts w:ascii="Times New Roman"/>
          <w:b w:val="false"/>
          <w:i w:val="false"/>
          <w:color w:val="000000"/>
          <w:sz w:val="28"/>
        </w:rPr>
        <w:t>
      “Kazakstannyn enbek sіnіrgen dәrigery”- Honored doctor of Kazakhstan</w:t>
      </w:r>
    </w:p>
    <w:p>
      <w:pPr>
        <w:spacing w:after="0"/>
        <w:ind w:left="0"/>
        <w:jc w:val="both"/>
      </w:pPr>
      <w:r>
        <w:rPr>
          <w:rFonts w:ascii="Times New Roman"/>
          <w:b w:val="false"/>
          <w:i w:val="false"/>
          <w:color w:val="000000"/>
          <w:sz w:val="28"/>
        </w:rPr>
        <w:t>
      “Kazakhstannyn enbek sinirgen gylym zhane tehnika kairatkery”- Honored worker of science and technology of Kazakhstan;</w:t>
      </w:r>
    </w:p>
    <w:p>
      <w:pPr>
        <w:spacing w:after="0"/>
        <w:ind w:left="0"/>
        <w:jc w:val="both"/>
      </w:pPr>
      <w:r>
        <w:rPr>
          <w:rFonts w:ascii="Times New Roman"/>
          <w:b w:val="false"/>
          <w:i w:val="false"/>
          <w:color w:val="000000"/>
          <w:sz w:val="28"/>
        </w:rPr>
        <w:t>
      “Kazakstannyn enbek sіnіrgen inzheneri”-Honored engineer of Kazakhstan</w:t>
      </w:r>
    </w:p>
    <w:p>
      <w:pPr>
        <w:spacing w:after="0"/>
        <w:ind w:left="0"/>
        <w:jc w:val="both"/>
      </w:pPr>
      <w:r>
        <w:rPr>
          <w:rFonts w:ascii="Times New Roman"/>
          <w:b w:val="false"/>
          <w:i w:val="false"/>
          <w:color w:val="000000"/>
          <w:sz w:val="28"/>
        </w:rPr>
        <w:t>
      “Kazakstannyn enbek sіnіrgen kurylysshysy”-Honored builder of Kazakhstan;</w:t>
      </w:r>
    </w:p>
    <w:p>
      <w:pPr>
        <w:spacing w:after="0"/>
        <w:ind w:left="0"/>
        <w:jc w:val="both"/>
      </w:pPr>
      <w:r>
        <w:rPr>
          <w:rFonts w:ascii="Times New Roman"/>
          <w:b w:val="false"/>
          <w:i w:val="false"/>
          <w:color w:val="000000"/>
          <w:sz w:val="28"/>
        </w:rPr>
        <w:t>
      “Kazakstannyn enbek sіnіrgen onerkesip kairatkeri” Honored Industrialist of Kazakhstan;</w:t>
      </w:r>
    </w:p>
    <w:p>
      <w:pPr>
        <w:spacing w:after="0"/>
        <w:ind w:left="0"/>
        <w:jc w:val="both"/>
      </w:pPr>
      <w:r>
        <w:rPr>
          <w:rFonts w:ascii="Times New Roman"/>
          <w:b w:val="false"/>
          <w:i w:val="false"/>
          <w:color w:val="000000"/>
          <w:sz w:val="28"/>
        </w:rPr>
        <w:t>
      “Kazakstannyn enbek sіnіrgen kenshisy” - Honored miner of Kazakhstan;</w:t>
      </w:r>
    </w:p>
    <w:p>
      <w:pPr>
        <w:spacing w:after="0"/>
        <w:ind w:left="0"/>
        <w:jc w:val="both"/>
      </w:pPr>
      <w:r>
        <w:rPr>
          <w:rFonts w:ascii="Times New Roman"/>
          <w:b w:val="false"/>
          <w:i w:val="false"/>
          <w:color w:val="000000"/>
          <w:sz w:val="28"/>
        </w:rPr>
        <w:t>
      “Kazakstannyn enbek sіnіrgen geology”- Honored geologist of Kazakhstan;</w:t>
      </w:r>
    </w:p>
    <w:p>
      <w:pPr>
        <w:spacing w:after="0"/>
        <w:ind w:left="0"/>
        <w:jc w:val="both"/>
      </w:pPr>
      <w:r>
        <w:rPr>
          <w:rFonts w:ascii="Times New Roman"/>
          <w:b w:val="false"/>
          <w:i w:val="false"/>
          <w:color w:val="000000"/>
          <w:sz w:val="28"/>
        </w:rPr>
        <w:t>
      “Kazakstannyn garyshker ushkyshy”- Pilot-cosmonaut of Kazakhstan;</w:t>
      </w:r>
    </w:p>
    <w:p>
      <w:pPr>
        <w:spacing w:after="0"/>
        <w:ind w:left="0"/>
        <w:jc w:val="both"/>
      </w:pPr>
      <w:r>
        <w:rPr>
          <w:rFonts w:ascii="Times New Roman"/>
          <w:b w:val="false"/>
          <w:i w:val="false"/>
          <w:color w:val="000000"/>
          <w:sz w:val="28"/>
        </w:rPr>
        <w:t>
      “Kazakstannyn kolik salasynyn enbek sіnіrgen kairatkeri”- Honored worker of the transport industry of Kazakhstan;</w:t>
      </w:r>
    </w:p>
    <w:p>
      <w:pPr>
        <w:spacing w:after="0"/>
        <w:ind w:left="0"/>
        <w:jc w:val="both"/>
      </w:pPr>
      <w:r>
        <w:rPr>
          <w:rFonts w:ascii="Times New Roman"/>
          <w:b w:val="false"/>
          <w:i w:val="false"/>
          <w:color w:val="000000"/>
          <w:sz w:val="28"/>
        </w:rPr>
        <w:t>
      “Kazakstannyn agrarlyk salasynyn enbek sіnіrgen kairatkeri”- Honored worker of agriculture of Kazakhstan;</w:t>
      </w:r>
    </w:p>
    <w:p>
      <w:pPr>
        <w:spacing w:after="0"/>
        <w:ind w:left="0"/>
        <w:jc w:val="both"/>
      </w:pPr>
      <w:r>
        <w:rPr>
          <w:rFonts w:ascii="Times New Roman"/>
          <w:b w:val="false"/>
          <w:i w:val="false"/>
          <w:color w:val="000000"/>
          <w:sz w:val="28"/>
        </w:rPr>
        <w:t>
      “Kazakstannyn su sharuashylygy salasynyn enbek sіnіrgen kairatkeri”- Honored worker of water management industry of Kazakhstan;</w:t>
      </w:r>
    </w:p>
    <w:p>
      <w:pPr>
        <w:spacing w:after="0"/>
        <w:ind w:left="0"/>
        <w:jc w:val="both"/>
      </w:pPr>
      <w:r>
        <w:rPr>
          <w:rFonts w:ascii="Times New Roman"/>
          <w:b w:val="false"/>
          <w:i w:val="false"/>
          <w:color w:val="000000"/>
          <w:sz w:val="28"/>
        </w:rPr>
        <w:t>
      “Kazakstannyn halyk artisty”-People’s artist of Kazakhstan”;</w:t>
      </w:r>
    </w:p>
    <w:p>
      <w:pPr>
        <w:spacing w:after="0"/>
        <w:ind w:left="0"/>
        <w:jc w:val="both"/>
      </w:pPr>
      <w:r>
        <w:rPr>
          <w:rFonts w:ascii="Times New Roman"/>
          <w:b w:val="false"/>
          <w:i w:val="false"/>
          <w:color w:val="000000"/>
          <w:sz w:val="28"/>
        </w:rPr>
        <w:t>
      “Kazakstannyn halyk zhazushysy”-People’s writer of Kazakhstan</w:t>
      </w:r>
    </w:p>
    <w:p>
      <w:pPr>
        <w:spacing w:after="0"/>
        <w:ind w:left="0"/>
        <w:jc w:val="both"/>
      </w:pPr>
      <w:r>
        <w:rPr>
          <w:rFonts w:ascii="Times New Roman"/>
          <w:b w:val="false"/>
          <w:i w:val="false"/>
          <w:color w:val="000000"/>
          <w:sz w:val="28"/>
        </w:rPr>
        <w:t>
      Individuals awarded the honorary title “Kazakstannyn garyshker-ushkishy” are entitled to special state benefits as established by Kazakh legislation.</w:t>
      </w:r>
    </w:p>
    <w:p>
      <w:pPr>
        <w:spacing w:after="0"/>
        <w:ind w:left="0"/>
        <w:jc w:val="both"/>
      </w:pPr>
      <w:r>
        <w:rPr>
          <w:rFonts w:ascii="Times New Roman"/>
          <w:b w:val="false"/>
          <w:i w:val="false"/>
          <w:color w:val="000000"/>
          <w:sz w:val="28"/>
        </w:rPr>
        <w:t>
      Teachers awarded the honorary title "Kazakhstannyn Enbek Sinirgen Ustazy" receive a lump sum payment in the amount established by the Law of the Republic of Kazakhstan "On the Status of a Teacher".</w:t>
      </w:r>
    </w:p>
    <w:p>
      <w:pPr>
        <w:spacing w:after="0"/>
        <w:ind w:left="0"/>
        <w:jc w:val="both"/>
      </w:pPr>
      <w:r>
        <w:rPr>
          <w:rFonts w:ascii="Times New Roman"/>
          <w:b w:val="false"/>
          <w:i w:val="false"/>
          <w:color w:val="000000"/>
          <w:sz w:val="28"/>
        </w:rPr>
        <w:t>
      Medical professionals awarded the honorary title “Kazakstannyn Enbek Sinirgen Ustazy” shall receive a lump sum payment in the amount established by the Code of the Republic of Kazakhstan “On Public Health and Health Care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is in the wording of Law of the Republic of Kazakhstan № 211-IV dated 02.12.2009 (shall be enforced from 01.01.2010); as amended by the Law of the Republic of Kazakhstan dated December 27, 2019 № 294-VІ (shall be enforced ten calendar days after the day of its first official publication); dated 30.12.2022 № 177-VII (shall be enforced ten calendar days after the date of its first official publication); dated 16.10.2023 № 33-VIII (shall be enforced from the date of its first official publication); dated 19.04.2024 № 74-VIII (effective ten calendar days after the date of its first official publication); dated 30.12.2024 № 148-VIII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25.</w:t>
      </w:r>
      <w:r>
        <w:rPr>
          <w:rFonts w:ascii="Times New Roman"/>
          <w:b w:val="false"/>
          <w:i w:val="false"/>
          <w:color w:val="000000"/>
          <w:sz w:val="28"/>
        </w:rPr>
        <w:t xml:space="preserve"> Honorary titles of the Republic of Kazakhstan shall be awarded to:</w:t>
      </w:r>
    </w:p>
    <w:p>
      <w:pPr>
        <w:spacing w:after="0"/>
        <w:ind w:left="0"/>
        <w:jc w:val="both"/>
      </w:pPr>
      <w:r>
        <w:rPr>
          <w:rFonts w:ascii="Times New Roman"/>
          <w:b w:val="false"/>
          <w:i w:val="false"/>
          <w:color w:val="000000"/>
          <w:sz w:val="28"/>
        </w:rPr>
        <w:t>
      – “Kazakhstannyn enbek sinirgen kairatkeri” – prominent state and public figures, representatives of science, culture, art, production and social sphere for outstanding services to the Republic of Kazakhstan;</w:t>
      </w:r>
    </w:p>
    <w:p>
      <w:pPr>
        <w:spacing w:after="0"/>
        <w:ind w:left="0"/>
        <w:jc w:val="both"/>
      </w:pPr>
      <w:r>
        <w:rPr>
          <w:rFonts w:ascii="Times New Roman"/>
          <w:b w:val="false"/>
          <w:i w:val="false"/>
          <w:color w:val="000000"/>
          <w:sz w:val="28"/>
        </w:rPr>
        <w:t>
      – “Kazakhstannyn enbek sinirgen ustazy” – teachers for outstanding achievements and special services to the Republic of Kazakhstan</w:t>
      </w:r>
    </w:p>
    <w:p>
      <w:pPr>
        <w:spacing w:after="0"/>
        <w:ind w:left="0"/>
        <w:jc w:val="both"/>
      </w:pPr>
      <w:r>
        <w:rPr>
          <w:rFonts w:ascii="Times New Roman"/>
          <w:b w:val="false"/>
          <w:i w:val="false"/>
          <w:color w:val="000000"/>
          <w:sz w:val="28"/>
        </w:rPr>
        <w:t>
      – “Kazakstannyn enbek sіnіrgen dәrigery”– to medical professionals for outstanding achievements and special services to the Republic of Kazakhstan in the field of healthcare;</w:t>
      </w:r>
    </w:p>
    <w:p>
      <w:pPr>
        <w:spacing w:after="0"/>
        <w:ind w:left="0"/>
        <w:jc w:val="both"/>
      </w:pPr>
      <w:r>
        <w:rPr>
          <w:rFonts w:ascii="Times New Roman"/>
          <w:b w:val="false"/>
          <w:i w:val="false"/>
          <w:color w:val="000000"/>
          <w:sz w:val="28"/>
        </w:rPr>
        <w:t>
      – “Kazakhstannyn enbek sinirgen gylym zhane tehnika kairatkery” – to scientists for outstanding achievements in the field of science and technology, who have an academic degree of Doctor of Science, Candidate of Science, Doctor of Philosophy (PhD), Doctor of Science in the profile, who have previously been awarded the state award of the Republic of Kazakhstan;</w:t>
      </w:r>
    </w:p>
    <w:p>
      <w:pPr>
        <w:spacing w:after="0"/>
        <w:ind w:left="0"/>
        <w:jc w:val="both"/>
      </w:pPr>
      <w:r>
        <w:rPr>
          <w:rFonts w:ascii="Times New Roman"/>
          <w:b w:val="false"/>
          <w:i w:val="false"/>
          <w:color w:val="000000"/>
          <w:sz w:val="28"/>
        </w:rPr>
        <w:t>
      “Kazakstannyn enbek sіnіrgen inzheneri”- employees and workers who have worked in the field of energy, communications, design and made a significant contribution to the development of technologies, previously awarded the state award of the Republic of Kazakhstan;</w:t>
      </w:r>
    </w:p>
    <w:p>
      <w:pPr>
        <w:spacing w:after="0"/>
        <w:ind w:left="0"/>
        <w:jc w:val="both"/>
      </w:pPr>
      <w:r>
        <w:rPr>
          <w:rFonts w:ascii="Times New Roman"/>
          <w:b w:val="false"/>
          <w:i w:val="false"/>
          <w:color w:val="000000"/>
          <w:sz w:val="28"/>
        </w:rPr>
        <w:t>
      “Kazakstannyn enbek sіnіrgen kurylysshysy”- employees and workers who have worked in the field of construction, architecture and design, who have made a significant contribution to the development and improvement of construction equipment, and who have previously been awarded the state award of the Republic of Kazakhstan;</w:t>
      </w:r>
    </w:p>
    <w:p>
      <w:pPr>
        <w:spacing w:after="0"/>
        <w:ind w:left="0"/>
        <w:jc w:val="both"/>
      </w:pPr>
      <w:r>
        <w:rPr>
          <w:rFonts w:ascii="Times New Roman"/>
          <w:b w:val="false"/>
          <w:i w:val="false"/>
          <w:color w:val="000000"/>
          <w:sz w:val="28"/>
        </w:rPr>
        <w:t>
      “Kazakstannyn enbek sіnіrgen onerkesip kairatkeri”- employees and workers who have made a significant contribution to the development of industry, metallurgy, technology, automation and other sectors of the Republic of Kazakhstan, and who have previously been awarded the state award of the Republic of Kazakhstan;</w:t>
      </w:r>
    </w:p>
    <w:p>
      <w:pPr>
        <w:spacing w:after="0"/>
        <w:ind w:left="0"/>
        <w:jc w:val="both"/>
      </w:pPr>
      <w:r>
        <w:rPr>
          <w:rFonts w:ascii="Times New Roman"/>
          <w:b w:val="false"/>
          <w:i w:val="false"/>
          <w:color w:val="000000"/>
          <w:sz w:val="28"/>
        </w:rPr>
        <w:t xml:space="preserve">
       “Kazakstannyn enbek sіnіrgen kenshisy”- to employees and workers who have made a significant contribution to the development of the mining industry and mine construction, to research and improvement of new equipment and technologies, as well as for the initiative and courage shown in the elimination of accidents and prevention of accidents at the enterprise, to miners who have previously been awarded the state award of the Republic of Kazakhstan;  </w:t>
      </w:r>
    </w:p>
    <w:p>
      <w:pPr>
        <w:spacing w:after="0"/>
        <w:ind w:left="0"/>
        <w:jc w:val="both"/>
      </w:pPr>
      <w:r>
        <w:rPr>
          <w:rFonts w:ascii="Times New Roman"/>
          <w:b w:val="false"/>
          <w:i w:val="false"/>
          <w:color w:val="000000"/>
          <w:sz w:val="28"/>
        </w:rPr>
        <w:t>
      “Kazakstannyn enbek sіnіrgen geology”- to employees and workers who have made a significant contribution to the development of geological, geophysical, hydro-geological, topographic and geodetic services and geological research organizations, for the introduction of advanced technologies and exploration of mineral resources into geological exploration production, for creation of  mineral resource base, geological exploration, and who have previously been awarded the state award of the Republic of Kazakhstan;</w:t>
      </w:r>
    </w:p>
    <w:p>
      <w:pPr>
        <w:spacing w:after="0"/>
        <w:ind w:left="0"/>
        <w:jc w:val="both"/>
      </w:pPr>
      <w:r>
        <w:rPr>
          <w:rFonts w:ascii="Times New Roman"/>
          <w:b w:val="false"/>
          <w:i w:val="false"/>
          <w:color w:val="000000"/>
          <w:sz w:val="28"/>
        </w:rPr>
        <w:t>
      “Kazakstannyn garyshker ushkyshy”- citizens who have successfully completed the assigned space flight program and have exemplarily fulfilled the scientific-technological, research and practical tasks assigned to them;</w:t>
      </w:r>
    </w:p>
    <w:p>
      <w:pPr>
        <w:spacing w:after="0"/>
        <w:ind w:left="0"/>
        <w:jc w:val="both"/>
      </w:pPr>
      <w:r>
        <w:rPr>
          <w:rFonts w:ascii="Times New Roman"/>
          <w:b w:val="false"/>
          <w:i w:val="false"/>
          <w:color w:val="000000"/>
          <w:sz w:val="28"/>
        </w:rPr>
        <w:t>
      “Kazakstannyn kolik salasynyn enbek sіnіrgen kairatkeri”- employees and workers of railway, air, water, automobile, pipeline and other types of transport who have worked in the transport sector, as well as for improving the quality of transportation and transport services, saving material and fuel resources, other employees who have made a significant contribution to ensuring safety and improving environmental protection, previously awarded the state award of the Republic of Kazakhstan;</w:t>
      </w:r>
    </w:p>
    <w:p>
      <w:pPr>
        <w:spacing w:after="0"/>
        <w:ind w:left="0"/>
        <w:jc w:val="both"/>
      </w:pPr>
      <w:r>
        <w:rPr>
          <w:rFonts w:ascii="Times New Roman"/>
          <w:b w:val="false"/>
          <w:i w:val="false"/>
          <w:color w:val="000000"/>
          <w:sz w:val="28"/>
        </w:rPr>
        <w:t>
      “Kazakstannyn agrarlyk salasynyn enbek sіnіrgen kairatkeri”- employees and workers in agriculture, including livestock breeders, plant growers, farmers, agronomists, veterinarians, horticulturists and other workers in the agricultural sector, as well as employees of scientific and other organizations, including those providing services to agriculture, working in the field of agriculture, who have previously been awarded the state award of the Republic of Kazakhstan;</w:t>
      </w:r>
    </w:p>
    <w:p>
      <w:pPr>
        <w:spacing w:after="0"/>
        <w:ind w:left="0"/>
        <w:jc w:val="both"/>
      </w:pPr>
      <w:r>
        <w:rPr>
          <w:rFonts w:ascii="Times New Roman"/>
          <w:b w:val="false"/>
          <w:i w:val="false"/>
          <w:color w:val="000000"/>
          <w:sz w:val="28"/>
        </w:rPr>
        <w:t>
      “Kazakstannyn su sharuashylygy salasynyn enbek sіnіrgen kairatkeri”- employees and workers who have made a significant contribution to the development of water management, hydro- engineers, land reclamation workers, who were previously awarded the state award of the Republic of Kazakhstan;</w:t>
      </w:r>
    </w:p>
    <w:p>
      <w:pPr>
        <w:spacing w:after="0"/>
        <w:ind w:left="0"/>
        <w:jc w:val="both"/>
      </w:pPr>
      <w:r>
        <w:rPr>
          <w:rFonts w:ascii="Times New Roman"/>
          <w:b w:val="false"/>
          <w:i w:val="false"/>
          <w:color w:val="000000"/>
          <w:sz w:val="28"/>
        </w:rPr>
        <w:t>
      “Kazakstannyn halyk artisty”- persons who have made an outstanding contribution to the development of theatrical, circus, musical and cinematic arts of the Republic of Kazakhstan, who have previously been awarded the honorary title of "Honored Artist of Kazakhstan" and (or) "Honored Worker of Kazakhstan";</w:t>
      </w:r>
    </w:p>
    <w:p>
      <w:pPr>
        <w:spacing w:after="0"/>
        <w:ind w:left="0"/>
        <w:jc w:val="both"/>
      </w:pPr>
      <w:r>
        <w:rPr>
          <w:rFonts w:ascii="Times New Roman"/>
          <w:b w:val="false"/>
          <w:i w:val="false"/>
          <w:color w:val="000000"/>
          <w:sz w:val="28"/>
        </w:rPr>
        <w:t>
      “Kazakstannyn halyk zhazushysy”- persons who have made a special contribution to the development of literature of the Republic of Kazakhstan, who have previously been awarded the honorary title of “Kazakhstannyn enbek sinirgen kairatkeri” (“Honored Worker of Kazakhstan”), and (or) laureates of state prizes of the Republic of Kazakhstan in the field of literature.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30.12.2024 № 148-VIII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26.</w:t>
      </w:r>
      <w:r>
        <w:rPr>
          <w:rFonts w:ascii="Times New Roman"/>
          <w:b w:val="false"/>
          <w:i w:val="false"/>
          <w:color w:val="000000"/>
          <w:sz w:val="28"/>
        </w:rPr>
        <w:t xml:space="preserve"> Individuals, awarded honorary titles of the Republic of Kazakhstan, shall also be awarded a lapel badge with the established pattern.</w:t>
      </w:r>
    </w:p>
    <w:p>
      <w:pPr>
        <w:spacing w:after="0"/>
        <w:ind w:left="0"/>
        <w:jc w:val="left"/>
      </w:pPr>
      <w:r>
        <w:rPr>
          <w:rFonts w:ascii="Times New Roman"/>
          <w:b/>
          <w:i w:val="false"/>
          <w:color w:val="000000"/>
        </w:rPr>
        <w:t xml:space="preserve"> VI. Awards for mothers with many children</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Article 27. </w:t>
      </w:r>
      <w:r>
        <w:rPr>
          <w:rFonts w:ascii="Times New Roman"/>
          <w:b w:val="false"/>
          <w:i w:val="false"/>
          <w:color w:val="000000"/>
          <w:sz w:val="28"/>
        </w:rPr>
        <w:t>The awards for mothers of many children are pendants:</w:t>
      </w:r>
    </w:p>
    <w:p>
      <w:pPr>
        <w:spacing w:after="0"/>
        <w:ind w:left="0"/>
        <w:jc w:val="both"/>
      </w:pPr>
      <w:r>
        <w:rPr>
          <w:rFonts w:ascii="Times New Roman"/>
          <w:b w:val="false"/>
          <w:i w:val="false"/>
          <w:color w:val="000000"/>
          <w:sz w:val="28"/>
        </w:rPr>
        <w:t>
      “Altyn alqa”;</w:t>
      </w:r>
    </w:p>
    <w:p>
      <w:pPr>
        <w:spacing w:after="0"/>
        <w:ind w:left="0"/>
        <w:jc w:val="both"/>
      </w:pPr>
      <w:r>
        <w:rPr>
          <w:rFonts w:ascii="Times New Roman"/>
          <w:b w:val="false"/>
          <w:i w:val="false"/>
          <w:color w:val="000000"/>
          <w:sz w:val="28"/>
        </w:rPr>
        <w:t>
      “Kumis alqa”.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14.05.2026 № 289-VIII (effective from the date of its signing).</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Article </w:t>
      </w:r>
      <w:r>
        <w:rPr>
          <w:rFonts w:ascii="Times New Roman"/>
          <w:b/>
          <w:i w:val="false"/>
          <w:color w:val="000000"/>
          <w:sz w:val="28"/>
        </w:rPr>
        <w:t>28</w:t>
      </w:r>
      <w:r>
        <w:rPr>
          <w:rFonts w:ascii="Times New Roman"/>
          <w:b/>
          <w:i w:val="false"/>
          <w:color w:val="000000"/>
          <w:sz w:val="28"/>
        </w:rPr>
        <w:t>.</w:t>
      </w:r>
      <w:r>
        <w:rPr>
          <w:rFonts w:ascii="Times New Roman"/>
          <w:b w:val="false"/>
          <w:i w:val="false"/>
          <w:color w:val="000000"/>
          <w:sz w:val="28"/>
        </w:rPr>
        <w:t xml:space="preserve"> The "Altyn Alka" pendant shall be awarded to mothers who are citizens of the Republic of Kazakhstan and who have given birth to and raised seven or more children.</w:t>
      </w:r>
    </w:p>
    <w:p>
      <w:pPr>
        <w:spacing w:after="0"/>
        <w:ind w:left="0"/>
        <w:jc w:val="both"/>
      </w:pPr>
      <w:r>
        <w:rPr>
          <w:rFonts w:ascii="Times New Roman"/>
          <w:b w:val="false"/>
          <w:i w:val="false"/>
          <w:color w:val="000000"/>
          <w:sz w:val="28"/>
        </w:rPr>
        <w:t>
      The “Altyn Alka” pendant is awarded when the seventh child reached one year of age and the remaining children of this mother are still living.</w:t>
      </w:r>
    </w:p>
    <w:p>
      <w:pPr>
        <w:spacing w:after="0"/>
        <w:ind w:left="0"/>
        <w:jc w:val="both"/>
      </w:pPr>
      <w:r>
        <w:rPr>
          <w:rFonts w:ascii="Times New Roman"/>
          <w:b w:val="false"/>
          <w:i w:val="false"/>
          <w:color w:val="000000"/>
          <w:sz w:val="28"/>
        </w:rPr>
        <w:t>
      When the “Altyn Alka” pendant is awarded, account shall be taken of children:</w:t>
      </w:r>
    </w:p>
    <w:p>
      <w:pPr>
        <w:spacing w:after="0"/>
        <w:ind w:left="0"/>
        <w:jc w:val="both"/>
      </w:pPr>
      <w:r>
        <w:rPr>
          <w:rFonts w:ascii="Times New Roman"/>
          <w:b w:val="false"/>
          <w:i w:val="false"/>
          <w:color w:val="000000"/>
          <w:sz w:val="28"/>
        </w:rPr>
        <w:t>
      - adopted by the mother as prescribed by law;</w:t>
      </w:r>
    </w:p>
    <w:p>
      <w:pPr>
        <w:spacing w:after="0"/>
        <w:ind w:left="0"/>
        <w:jc w:val="both"/>
      </w:pPr>
      <w:r>
        <w:rPr>
          <w:rFonts w:ascii="Times New Roman"/>
          <w:b w:val="false"/>
          <w:i w:val="false"/>
          <w:color w:val="000000"/>
          <w:sz w:val="28"/>
        </w:rPr>
        <w:t>
      - dead or missing in the protection of the interests of the Republic of Kazakhstan or in the fulfilment of other service duties, who died in natural disasters or in fulfilment of a civic duty to save human life and material assets, or in the fight against crime and the protection of public order, or due to injury, maiming or disease arising in these circumstances, or because of accident at work or occupational sickness.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Law of the Republic of Kazakhstan № 211-IV dated 02.12.2009 (shall be enforced from 01.01.2010); dated 13.01.2025 № 157-VIII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29.</w:t>
      </w:r>
      <w:r>
        <w:rPr>
          <w:rFonts w:ascii="Times New Roman"/>
          <w:b w:val="false"/>
          <w:i w:val="false"/>
          <w:color w:val="000000"/>
          <w:sz w:val="28"/>
        </w:rPr>
        <w:t xml:space="preserve"> The "Kumis Alka" pendant shall be awarded to mothers who are citizens of the Republic of Kazakhstan and who have given birth to and raised six children, upon the sixth child reaching the age of one year and upon the presence of the remaining children of this mother.</w:t>
      </w:r>
    </w:p>
    <w:p>
      <w:pPr>
        <w:spacing w:after="0"/>
        <w:ind w:left="0"/>
        <w:jc w:val="both"/>
      </w:pPr>
      <w:r>
        <w:rPr>
          <w:rFonts w:ascii="Times New Roman"/>
          <w:b w:val="false"/>
          <w:i w:val="false"/>
          <w:color w:val="000000"/>
          <w:sz w:val="28"/>
        </w:rPr>
        <w:t>
      When the “Kumiss Alka” pendant is awarded, the children referred to in the third part of Article 28 of this Law are also taken into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Laws of the Republic of Kazakhstan № 462 dated 26.07.1999; № 211-IV dated 02.12.2009 (shall be enforced from 01.01.2010); dated 13.01.2025 № 157-VIII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30.</w:t>
      </w:r>
      <w:r>
        <w:rPr>
          <w:rFonts w:ascii="Times New Roman"/>
          <w:b w:val="false"/>
          <w:i w:val="false"/>
          <w:color w:val="000000"/>
          <w:sz w:val="28"/>
        </w:rPr>
        <w:t xml:space="preserve"> The “Altyn Alka” and “Kumiss Alka” pendants have the status of orders of the Republic of Kazakhstan.</w:t>
      </w:r>
    </w:p>
    <w:p>
      <w:pPr>
        <w:spacing w:after="0"/>
        <w:ind w:left="0"/>
        <w:jc w:val="left"/>
      </w:pPr>
      <w:r>
        <w:rPr>
          <w:rFonts w:ascii="Times New Roman"/>
          <w:b/>
          <w:i w:val="false"/>
          <w:color w:val="000000"/>
        </w:rPr>
        <w:t xml:space="preserve"> VII. Certificate of Merit of the Republic of Kazakhstan</w:t>
      </w:r>
    </w:p>
    <w:p>
      <w:pPr>
        <w:spacing w:after="0"/>
        <w:ind w:left="0"/>
        <w:jc w:val="both"/>
      </w:pPr>
      <w:r>
        <w:rPr>
          <w:rFonts w:ascii="Times New Roman"/>
          <w:b w:val="false"/>
          <w:i w:val="false"/>
          <w:color w:val="ff0000"/>
          <w:sz w:val="28"/>
        </w:rPr>
        <w:t>
      Footnote. Section VII is excluded by the Law of the Republic of Kazakhstan dated 13.01.2025 № 157-VIII (shall be enforced upon expiry of ten calendar days after the day of its first official publication).</w:t>
      </w:r>
    </w:p>
    <w:p>
      <w:pPr>
        <w:spacing w:after="0"/>
        <w:ind w:left="0"/>
        <w:jc w:val="left"/>
      </w:pPr>
      <w:r>
        <w:rPr>
          <w:rFonts w:ascii="Times New Roman"/>
          <w:b/>
          <w:i w:val="false"/>
          <w:color w:val="000000"/>
        </w:rPr>
        <w:t xml:space="preserve"> VIII. Procedure for wearing of orders, medals and other insignia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32.</w:t>
      </w:r>
      <w:r>
        <w:rPr>
          <w:rFonts w:ascii="Times New Roman"/>
          <w:b w:val="false"/>
          <w:i w:val="false"/>
          <w:color w:val="000000"/>
          <w:sz w:val="28"/>
        </w:rPr>
        <w:t xml:space="preserve"> Signs of excellent distinction – the order “Altyn Kyran” or Gold Star – are worn on the left side of the chest above orders and medals.</w:t>
      </w:r>
    </w:p>
    <w:p>
      <w:pPr>
        <w:spacing w:after="0"/>
        <w:ind w:left="0"/>
        <w:jc w:val="both"/>
      </w:pPr>
      <w:r>
        <w:rPr>
          <w:rFonts w:ascii="Times New Roman"/>
          <w:b w:val="false"/>
          <w:i w:val="false"/>
          <w:color w:val="000000"/>
          <w:sz w:val="28"/>
        </w:rPr>
        <w:t>
      Signs of honorary titles are worn on the right side of the chest.</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33.</w:t>
      </w:r>
      <w:r>
        <w:rPr>
          <w:rFonts w:ascii="Times New Roman"/>
          <w:b w:val="false"/>
          <w:i w:val="false"/>
          <w:color w:val="000000"/>
          <w:sz w:val="28"/>
        </w:rPr>
        <w:t xml:space="preserve"> Orders and medals of the Republic of Kazakhstan are worn on the left side of the chest in the sequence specified in Articles 11 and 18 of this Law.</w:t>
      </w:r>
    </w:p>
    <w:p>
      <w:pPr>
        <w:spacing w:after="0"/>
        <w:ind w:left="0"/>
        <w:jc w:val="both"/>
      </w:pPr>
      <w:r>
        <w:rPr>
          <w:rFonts w:ascii="Times New Roman"/>
          <w:b w:val="false"/>
          <w:i w:val="false"/>
          <w:color w:val="000000"/>
          <w:sz w:val="28"/>
        </w:rPr>
        <w:t>
      When the sign of the order is worn on the shoulder belt it passes over the right shoulder. The star of this order is located on the left side of the chest to the left of orders.</w:t>
      </w:r>
    </w:p>
    <w:p>
      <w:pPr>
        <w:spacing w:after="0"/>
        <w:ind w:left="0"/>
        <w:jc w:val="both"/>
      </w:pPr>
      <w:r>
        <w:rPr>
          <w:rFonts w:ascii="Times New Roman"/>
          <w:b w:val="false"/>
          <w:i w:val="false"/>
          <w:color w:val="000000"/>
          <w:sz w:val="28"/>
        </w:rPr>
        <w:t>
      The awarded persons may wear symbols of awards of the standard pattern instead of orders and medals.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Law of the Republic of Kazakhstan № 462 dated 26 July 1999.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33-1.</w:t>
      </w:r>
      <w:r>
        <w:rPr>
          <w:rFonts w:ascii="Times New Roman"/>
          <w:b w:val="false"/>
          <w:i w:val="false"/>
          <w:color w:val="000000"/>
          <w:sz w:val="28"/>
        </w:rPr>
        <w:t xml:space="preserve"> In the presence of the person awarded the state awards of the former USSR and of other foreign states, the awards of the USSR and foreign states are worn after the awards of the Republic of Kazakhstan in the sequence specified in Articles 11 and 18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33-1 by Law of the Republic of Kazakhstan № 462 dated 26 July 1999.</w:t>
      </w:r>
      <w:r>
        <w:br/>
      </w:r>
      <w:r>
        <w:rPr>
          <w:rFonts w:ascii="Times New Roman"/>
          <w:b w:val="false"/>
          <w:i w:val="false"/>
          <w:color w:val="000000"/>
          <w:sz w:val="28"/>
        </w:rPr>
        <w:t>
</w:t>
      </w:r>
    </w:p>
    <w:p>
      <w:pPr>
        <w:spacing w:after="0"/>
        <w:ind w:left="0"/>
        <w:jc w:val="left"/>
      </w:pPr>
      <w:r>
        <w:rPr>
          <w:rFonts w:ascii="Times New Roman"/>
          <w:b/>
          <w:i w:val="false"/>
          <w:color w:val="000000"/>
        </w:rPr>
        <w:t xml:space="preserve"> IX. Status of state awards and the persons awarded them</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34.</w:t>
      </w:r>
      <w:r>
        <w:rPr>
          <w:rFonts w:ascii="Times New Roman"/>
          <w:b w:val="false"/>
          <w:i w:val="false"/>
          <w:color w:val="000000"/>
          <w:sz w:val="28"/>
        </w:rPr>
        <w:t xml:space="preserve"> Awarding to citizens of signs of excellent distinction, the order “Otan” or the order “Kazakhstan Respublikasynyn Tyngysh Prezidenti - Elbasy Nursultan Nazarbayev” is recorded in the Book of Glory of the Republic of Kazakhstan, instituted by the Government of the Republic of Kazakhstan.</w:t>
      </w:r>
    </w:p>
    <w:p>
      <w:pPr>
        <w:spacing w:after="0"/>
        <w:ind w:left="0"/>
        <w:jc w:val="both"/>
      </w:pPr>
      <w:r>
        <w:rPr>
          <w:rFonts w:ascii="Times New Roman"/>
          <w:b w:val="false"/>
          <w:i w:val="false"/>
          <w:color w:val="000000"/>
          <w:sz w:val="28"/>
        </w:rPr>
        <w:t>
      Rules for updating and storing the Book of Glory of the Republic of Kazakhstan, and its description, are approved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Laws of the Republic of Kazakhstan №180 dated 03.05.2001; № 307 dated 21.07.2007 (see Article 2 for the enactment procedure); № 290-IV 14.06.2010 (see Article 2 for the enactment procedure); № 383-IV dated 10.01.2011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Article 35. (Is excluded by Law of the Republic of Kazakhstan № 134 dated 19 June 1997).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36.</w:t>
      </w:r>
      <w:r>
        <w:rPr>
          <w:rFonts w:ascii="Times New Roman"/>
          <w:b w:val="false"/>
          <w:i w:val="false"/>
          <w:color w:val="000000"/>
          <w:sz w:val="28"/>
        </w:rPr>
        <w:t xml:space="preserve"> Mothers with many children, awarded with "Altyn alka", "Kumis alka" pendants or who previously received the title of "Mother Heroine", as well as those awarded with the Orders of "Maternal Glory" of the I and II degrees, are provided with housing primarily in accordance with the Law of the Republic of Kazakhstan "On Housing Relations".</w:t>
      </w:r>
    </w:p>
    <w:p>
      <w:pPr>
        <w:spacing w:after="0"/>
        <w:ind w:left="0"/>
        <w:jc w:val="both"/>
      </w:pPr>
      <w:r>
        <w:rPr>
          <w:rFonts w:ascii="Times New Roman"/>
          <w:b w:val="false"/>
          <w:i w:val="false"/>
          <w:color w:val="000000"/>
          <w:sz w:val="28"/>
        </w:rPr>
        <w:t>
      Mothers of many children who have been awarded the “Altyn Alka”, “Kumis Alka” pendants or who have previously received the title of “Mother Heroine”, as well as those awarded the “Maternal Glory” orders of the 1st and 2nd degrees, shall be paid a monthly state allowance on the basis and in the manner established by the Social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 of the Republic of Kazakhstan dated 28.10.2015 № 369-V (shall be enforced from 01.01.2018); as amended by the Law of the Republic of Kazakhstan dated May 6, 2019 № 251-VI (shall be enforced ten calendar days after the day of its first official publication); dated 13.01.2025 № 157-VIII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37.</w:t>
      </w:r>
      <w:r>
        <w:rPr>
          <w:rFonts w:ascii="Times New Roman"/>
          <w:b w:val="false"/>
          <w:i w:val="false"/>
          <w:color w:val="000000"/>
          <w:sz w:val="28"/>
        </w:rPr>
        <w:t xml:space="preserve"> The benefits to mothers with many children awarded the pendant “Kumis Alka” may be established at the expense of local budgets.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is in the wording of Law of the Republic of Kazakhstan № 462 dated 26 July 1999.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38.</w:t>
      </w:r>
      <w:r>
        <w:rPr>
          <w:rFonts w:ascii="Times New Roman"/>
          <w:b w:val="false"/>
          <w:i w:val="false"/>
          <w:color w:val="000000"/>
          <w:sz w:val="28"/>
        </w:rPr>
        <w:t xml:space="preserve"> Individuals awarded the state awards of the Republic of Kazakhstan must ensure their safety.</w:t>
      </w:r>
    </w:p>
    <w:p>
      <w:pPr>
        <w:spacing w:after="0"/>
        <w:ind w:left="0"/>
        <w:jc w:val="both"/>
      </w:pPr>
      <w:r>
        <w:rPr>
          <w:rFonts w:ascii="Times New Roman"/>
          <w:b w:val="false"/>
          <w:i w:val="false"/>
          <w:color w:val="000000"/>
          <w:sz w:val="28"/>
        </w:rPr>
        <w:t>
      In case of loss of state awards and relevant documents, the awarded persons shall retain their rights to the awards.</w:t>
      </w:r>
    </w:p>
    <w:p>
      <w:pPr>
        <w:spacing w:after="0"/>
        <w:ind w:left="0"/>
        <w:jc w:val="both"/>
      </w:pPr>
      <w:r>
        <w:rPr>
          <w:rFonts w:ascii="Times New Roman"/>
          <w:b w:val="false"/>
          <w:i w:val="false"/>
          <w:color w:val="000000"/>
          <w:sz w:val="28"/>
        </w:rPr>
        <w:t>
      As a rule, duplicates of the order “Altyn Kyran”, Golden Star, orders, medals and badges of distinction are not provided to replace the lost one. As an exception, they may be issued by the decision of the Commission for State Awards with the President of the Republic of Kazakhstan only in cases of loss due to fire, earthquake and other natural disasters, when the awarded person was unable to prevent their loss.</w:t>
      </w:r>
    </w:p>
    <w:p>
      <w:pPr>
        <w:spacing w:after="0"/>
        <w:ind w:left="0"/>
        <w:jc w:val="both"/>
      </w:pPr>
      <w:r>
        <w:rPr>
          <w:rFonts w:ascii="Times New Roman"/>
          <w:b w:val="false"/>
          <w:i w:val="false"/>
          <w:color w:val="000000"/>
          <w:sz w:val="28"/>
        </w:rPr>
        <w:t>
      Copies of award documents, in case of loss, are issued by the decision of the Commission for State Awards at the request of local executive bodies.</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39.</w:t>
      </w:r>
      <w:r>
        <w:rPr>
          <w:rFonts w:ascii="Times New Roman"/>
          <w:b w:val="false"/>
          <w:i w:val="false"/>
          <w:color w:val="000000"/>
          <w:sz w:val="28"/>
        </w:rPr>
        <w:t xml:space="preserve"> Orders, medals and badges to honorary titles of the Republic of Kazakhstan for dead awarded citizens and posthumously awarded citizens, and their awarding documents, shall be retained by the family memory.</w:t>
      </w:r>
    </w:p>
    <w:p>
      <w:pPr>
        <w:spacing w:after="0"/>
        <w:ind w:left="0"/>
        <w:jc w:val="both"/>
      </w:pPr>
      <w:r>
        <w:rPr>
          <w:rFonts w:ascii="Times New Roman"/>
          <w:b w:val="false"/>
          <w:i w:val="false"/>
          <w:color w:val="000000"/>
          <w:sz w:val="28"/>
        </w:rPr>
        <w:t>
      With the consent of the heirs of the deceased, awards and awarding documents may be transferred to museums for storage and display.</w:t>
      </w:r>
    </w:p>
    <w:p>
      <w:pPr>
        <w:spacing w:after="0"/>
        <w:ind w:left="0"/>
        <w:jc w:val="both"/>
      </w:pPr>
      <w:r>
        <w:rPr>
          <w:rFonts w:ascii="Times New Roman"/>
          <w:b w:val="false"/>
          <w:i w:val="false"/>
          <w:color w:val="000000"/>
          <w:sz w:val="28"/>
        </w:rPr>
        <w:t>
      If the deceased has no heirs, his/her awards and awarding documents shall be returned to the President of the Republic of Kazakhstan.</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39-1.</w:t>
      </w:r>
      <w:r>
        <w:rPr>
          <w:rFonts w:ascii="Times New Roman"/>
          <w:b w:val="false"/>
          <w:i w:val="false"/>
          <w:color w:val="000000"/>
          <w:sz w:val="28"/>
        </w:rPr>
        <w:t xml:space="preserve"> Citizens of the Republic of Kazakhstan, foreign citizens and stateless persons on whom state awards are bestowed shall have the right to export these awards out of the Republic together with the awarding documents.</w:t>
      </w:r>
    </w:p>
    <w:p>
      <w:pPr>
        <w:spacing w:after="0"/>
        <w:ind w:left="0"/>
        <w:jc w:val="both"/>
      </w:pPr>
      <w:r>
        <w:rPr>
          <w:rFonts w:ascii="Times New Roman"/>
          <w:b w:val="false"/>
          <w:i w:val="false"/>
          <w:color w:val="000000"/>
          <w:sz w:val="28"/>
        </w:rPr>
        <w:t>
      The method for export state awards made of precious metals is determined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IX is supplemented with Article 39-1 in accordance with of Law of the Republic of Kazakhstan № 462 dated July 26, 1999.</w:t>
      </w:r>
      <w:r>
        <w:br/>
      </w:r>
      <w:r>
        <w:rPr>
          <w:rFonts w:ascii="Times New Roman"/>
          <w:b w:val="false"/>
          <w:i w:val="false"/>
          <w:color w:val="000000"/>
          <w:sz w:val="28"/>
        </w:rPr>
        <w:t>
</w:t>
      </w:r>
    </w:p>
    <w:p>
      <w:pPr>
        <w:spacing w:after="0"/>
        <w:ind w:left="0"/>
        <w:jc w:val="left"/>
      </w:pPr>
      <w:r>
        <w:rPr>
          <w:rFonts w:ascii="Times New Roman"/>
          <w:b/>
          <w:i w:val="false"/>
          <w:color w:val="000000"/>
        </w:rPr>
        <w:t xml:space="preserve"> X. Loss of state awards of the Republic of Kazakhstan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40.</w:t>
      </w:r>
      <w:r>
        <w:rPr>
          <w:rFonts w:ascii="Times New Roman"/>
          <w:b w:val="false"/>
          <w:i w:val="false"/>
          <w:color w:val="000000"/>
          <w:sz w:val="28"/>
        </w:rPr>
        <w:t xml:space="preserve"> Loss of state awards of the Republic of Kazakhstan is ordered by the President of the Republic of Kazakhstan when the awarded person is convicted of a crime, following the proposal of the court on the grounds and in the manner prescribed by legislation.</w:t>
      </w:r>
    </w:p>
    <w:p>
      <w:pPr>
        <w:spacing w:after="0"/>
        <w:ind w:left="0"/>
        <w:jc w:val="both"/>
      </w:pPr>
      <w:r>
        <w:rPr>
          <w:rFonts w:ascii="Times New Roman"/>
          <w:b w:val="false"/>
          <w:i w:val="false"/>
          <w:color w:val="000000"/>
          <w:sz w:val="28"/>
        </w:rPr>
        <w:t>
      Loss of state awards of the Republic of Kazakhstan entails the return of them and their documents to the President of the Republic of Kazakhstan.</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41.</w:t>
      </w:r>
      <w:r>
        <w:rPr>
          <w:rFonts w:ascii="Times New Roman"/>
          <w:b w:val="false"/>
          <w:i w:val="false"/>
          <w:color w:val="000000"/>
          <w:sz w:val="28"/>
        </w:rPr>
        <w:t xml:space="preserve"> Citizens illegally convicted and fully rehabilitated shall, under a court decision, be given back the right to state awards by the President of the Republic of Kazakhstan.</w:t>
      </w:r>
    </w:p>
    <w:p>
      <w:pPr>
        <w:spacing w:after="0"/>
        <w:ind w:left="0"/>
        <w:jc w:val="left"/>
      </w:pPr>
      <w:r>
        <w:rPr>
          <w:rFonts w:ascii="Times New Roman"/>
          <w:b/>
          <w:i w:val="false"/>
          <w:color w:val="000000"/>
        </w:rPr>
        <w:t xml:space="preserve"> XI. Final and transitional provisions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42.</w:t>
      </w:r>
      <w:r>
        <w:rPr>
          <w:rFonts w:ascii="Times New Roman"/>
          <w:b w:val="false"/>
          <w:i w:val="false"/>
          <w:color w:val="000000"/>
          <w:sz w:val="28"/>
        </w:rPr>
        <w:t xml:space="preserve"> It is prohibited to establish and manufacture orders, medals, badges, and documents for them that are completely or in any part similar in appearance or name to state awards of the Republic of Kazakhstan.</w:t>
      </w:r>
    </w:p>
    <w:p>
      <w:pPr>
        <w:spacing w:after="0"/>
        <w:ind w:left="0"/>
        <w:jc w:val="both"/>
      </w:pPr>
      <w:r>
        <w:rPr>
          <w:rFonts w:ascii="Times New Roman"/>
          <w:b w:val="false"/>
          <w:i w:val="false"/>
          <w:color w:val="000000"/>
          <w:sz w:val="28"/>
        </w:rPr>
        <w:t>
      It is not permitted to award non-state awards on behalf of the Republic of Kazakhstan, the people of Kazakhstan, or the Head of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 of the Republic of Kazakhstan dated 13.01.2025 № 157-VIII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43.</w:t>
      </w:r>
      <w:r>
        <w:rPr>
          <w:rFonts w:ascii="Times New Roman"/>
          <w:b w:val="false"/>
          <w:i w:val="false"/>
          <w:color w:val="000000"/>
          <w:sz w:val="28"/>
        </w:rPr>
        <w:t xml:space="preserve"> Purchase, sale, exchange or other transfer for a consideration of orders, medals and badges conferring an honorary title of the Republic of Kazakhstan, and other illegal acts committed in relation to state awards shall entail liability under the Law.</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44.</w:t>
      </w:r>
      <w:r>
        <w:rPr>
          <w:rFonts w:ascii="Times New Roman"/>
          <w:b w:val="false"/>
          <w:i w:val="false"/>
          <w:color w:val="000000"/>
          <w:sz w:val="28"/>
        </w:rPr>
        <w:t xml:space="preserve"> For citizens awarded before the entry into force of this Law with the orders “Otan” and “Dunk”, the highest degree of excellence, the title “Halyk Kaharmany” and honorary titles of the Republic, local representative bodies may provide the benefits at the expense of local budgets.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is in the wording of Law of the Republic of Kazakhstan № 462 dated 26 July, 1999.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45.</w:t>
      </w:r>
      <w:r>
        <w:rPr>
          <w:rFonts w:ascii="Times New Roman"/>
          <w:b w:val="false"/>
          <w:i w:val="false"/>
          <w:color w:val="000000"/>
          <w:sz w:val="28"/>
        </w:rPr>
        <w:t xml:space="preserve"> The following shall be deemed to have lost force:</w:t>
      </w:r>
    </w:p>
    <w:p>
      <w:pPr>
        <w:spacing w:after="0"/>
        <w:ind w:left="0"/>
        <w:jc w:val="both"/>
      </w:pPr>
      <w:r>
        <w:rPr>
          <w:rFonts w:ascii="Times New Roman"/>
          <w:b w:val="false"/>
          <w:i w:val="false"/>
          <w:color w:val="000000"/>
          <w:sz w:val="28"/>
        </w:rPr>
        <w:t>
      Law of the Republic of Kazakhstan dated 1 April 1993 “Concerning State Awards of the Republic of Kazakhstan” (Bulletin of the Supreme Council of the Republic of Kazakhstan, 1993, № 8, Article 157);</w:t>
      </w:r>
    </w:p>
    <w:p>
      <w:pPr>
        <w:spacing w:after="0"/>
        <w:ind w:left="0"/>
        <w:jc w:val="both"/>
      </w:pPr>
      <w:r>
        <w:rPr>
          <w:rFonts w:ascii="Times New Roman"/>
          <w:b w:val="false"/>
          <w:i w:val="false"/>
          <w:color w:val="000000"/>
          <w:sz w:val="28"/>
        </w:rPr>
        <w:t>
      Resolution of the Supreme Council of the Republic of Kazakhstan dated 1 April 1993 “Concerning introduction of the Law “Concerning State Awards of the Republic of Kazakhstan”, except for paragraphs 3 and 4 (Bulletin of the Supreme Council of the Republic of Kazakhstan, 1993, № 8, Article 158).</w:t>
      </w:r>
    </w:p>
    <w:p>
      <w:pPr>
        <w:spacing w:after="0"/>
        <w:ind w:left="0"/>
        <w:jc w:val="both"/>
      </w:pPr>
      <w:r>
        <w:rPr>
          <w:rFonts w:ascii="Times New Roman"/>
          <w:b w:val="false"/>
          <w:i w:val="false"/>
          <w:color w:val="000000"/>
          <w:sz w:val="28"/>
        </w:rPr>
        <w:t>
      This Law enters into force from 1 January 1996.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45 as amended by Law of the Republic of Kazakhstan № 462 dated 26 July 1999.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President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