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75130" w14:textId="43751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psychological activity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July 2, 2026 № 332-VIII</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Article 1. Basic concepts</w:t>
      </w:r>
    </w:p>
    <w:p>
      <w:pPr>
        <w:spacing w:after="0"/>
        <w:ind w:left="0"/>
        <w:jc w:val="both"/>
      </w:pPr>
      <w:r>
        <w:rPr>
          <w:rFonts w:ascii="Times New Roman"/>
          <w:b w:val="false"/>
          <w:i w:val="false"/>
          <w:color w:val="000000"/>
          <w:sz w:val="28"/>
        </w:rPr>
        <w:t>
      The following basic concepts shall be used in this Law:</w:t>
      </w:r>
    </w:p>
    <w:p>
      <w:pPr>
        <w:spacing w:after="0"/>
        <w:ind w:left="0"/>
        <w:jc w:val="both"/>
      </w:pPr>
      <w:r>
        <w:rPr>
          <w:rFonts w:ascii="Times New Roman"/>
          <w:b w:val="false"/>
          <w:i w:val="false"/>
          <w:color w:val="000000"/>
          <w:sz w:val="28"/>
        </w:rPr>
        <w:t>
      1) professional secret – information obtained by a psychologist in the course of psychological activity, not subject to disclosure without the written consent of the recipient of psychological assistance;</w:t>
      </w:r>
    </w:p>
    <w:p>
      <w:pPr>
        <w:spacing w:after="0"/>
        <w:ind w:left="0"/>
        <w:jc w:val="both"/>
      </w:pPr>
      <w:r>
        <w:rPr>
          <w:rFonts w:ascii="Times New Roman"/>
          <w:b w:val="false"/>
          <w:i w:val="false"/>
          <w:color w:val="000000"/>
          <w:sz w:val="28"/>
        </w:rPr>
        <w:t>
      2) psychologist – a person who has higher and (or) postgraduate education, and (or) an academic degree in the field of psychology, possesses the relevant qualification and carries out psychological activity;</w:t>
      </w:r>
    </w:p>
    <w:p>
      <w:pPr>
        <w:spacing w:after="0"/>
        <w:ind w:left="0"/>
        <w:jc w:val="both"/>
      </w:pPr>
      <w:r>
        <w:rPr>
          <w:rFonts w:ascii="Times New Roman"/>
          <w:b w:val="false"/>
          <w:i w:val="false"/>
          <w:color w:val="000000"/>
          <w:sz w:val="28"/>
        </w:rPr>
        <w:t>
      3) recipient of psychological assistance – an individual, family or group of persons to whom psychological assistance is provided;</w:t>
      </w:r>
    </w:p>
    <w:p>
      <w:pPr>
        <w:spacing w:after="0"/>
        <w:ind w:left="0"/>
        <w:jc w:val="both"/>
      </w:pPr>
      <w:r>
        <w:rPr>
          <w:rFonts w:ascii="Times New Roman"/>
          <w:b w:val="false"/>
          <w:i w:val="false"/>
          <w:color w:val="000000"/>
          <w:sz w:val="28"/>
        </w:rPr>
        <w:t>
      4) quality of psychological assistance – a set of characteristics reflecting the timeliness of the provision of psychological assistance, the correctness of the choice of methods of providing psychological assistance, and the degree of achievement of the planned result;</w:t>
      </w:r>
    </w:p>
    <w:p>
      <w:pPr>
        <w:spacing w:after="0"/>
        <w:ind w:left="0"/>
        <w:jc w:val="both"/>
      </w:pPr>
      <w:r>
        <w:rPr>
          <w:rFonts w:ascii="Times New Roman"/>
          <w:b w:val="false"/>
          <w:i w:val="false"/>
          <w:color w:val="000000"/>
          <w:sz w:val="28"/>
        </w:rPr>
        <w:t>
      5) psychological activity – a set of legal relations arising when a psychologist carries out professional activity, including psychological assistance in the form of prevention, diagnostics, correction, counselling, support and maintenance of psychological well-being;</w:t>
      </w:r>
    </w:p>
    <w:p>
      <w:pPr>
        <w:spacing w:after="0"/>
        <w:ind w:left="0"/>
        <w:jc w:val="both"/>
      </w:pPr>
      <w:r>
        <w:rPr>
          <w:rFonts w:ascii="Times New Roman"/>
          <w:b w:val="false"/>
          <w:i w:val="false"/>
          <w:color w:val="000000"/>
          <w:sz w:val="28"/>
        </w:rPr>
        <w:t>
      6) psychological well-being – the state of an individual in which the stability of the psycho-emotional state and the ability to overcome difficult life situations are ensured;</w:t>
      </w:r>
    </w:p>
    <w:p>
      <w:pPr>
        <w:spacing w:after="0"/>
        <w:ind w:left="0"/>
        <w:jc w:val="both"/>
      </w:pPr>
      <w:r>
        <w:rPr>
          <w:rFonts w:ascii="Times New Roman"/>
          <w:b w:val="false"/>
          <w:i w:val="false"/>
          <w:color w:val="000000"/>
          <w:sz w:val="28"/>
        </w:rPr>
        <w:t>
      7) Code of Ethics of Psychologists – a unified set of ethical rules of conduct for psychologists when carrying out psychological activity;</w:t>
      </w:r>
    </w:p>
    <w:p>
      <w:pPr>
        <w:spacing w:after="0"/>
        <w:ind w:left="0"/>
        <w:jc w:val="both"/>
      </w:pPr>
      <w:r>
        <w:rPr>
          <w:rFonts w:ascii="Times New Roman"/>
          <w:b w:val="false"/>
          <w:i w:val="false"/>
          <w:color w:val="000000"/>
          <w:sz w:val="28"/>
        </w:rPr>
        <w:t>
      8) supervision of a psychologist – a form of professional support for a psychologist aimed at ensuring the quality of psychological activity and the development of competencies.</w:t>
      </w:r>
    </w:p>
    <w:p>
      <w:pPr>
        <w:spacing w:after="0"/>
        <w:ind w:left="0"/>
        <w:jc w:val="both"/>
      </w:pPr>
      <w:r>
        <w:rPr>
          <w:rFonts w:ascii="Times New Roman"/>
          <w:b w:val="false"/>
          <w:i w:val="false"/>
          <w:color w:val="000000"/>
          <w:sz w:val="28"/>
        </w:rPr>
        <w:t>
      Article 2. Legislation of the Republic of Kazakhstan on psychological activity</w:t>
      </w:r>
    </w:p>
    <w:p>
      <w:pPr>
        <w:spacing w:after="0"/>
        <w:ind w:left="0"/>
        <w:jc w:val="both"/>
      </w:pPr>
      <w:r>
        <w:rPr>
          <w:rFonts w:ascii="Times New Roman"/>
          <w:b w:val="false"/>
          <w:i w:val="false"/>
          <w:color w:val="000000"/>
          <w:sz w:val="28"/>
        </w:rPr>
        <w:t>
      1. The legislation of the Republic of Kazakhstan on psychological activity is based on the Constitution of the Republic of Kazakhstan, consists of this Law and other regulatory legal acts of the Republic of Kazakhstan, and international treaty obligations of the Republic of Kazakhstan.</w:t>
      </w:r>
    </w:p>
    <w:p>
      <w:pPr>
        <w:spacing w:after="0"/>
        <w:ind w:left="0"/>
        <w:jc w:val="both"/>
      </w:pPr>
      <w:r>
        <w:rPr>
          <w:rFonts w:ascii="Times New Roman"/>
          <w:b w:val="false"/>
          <w:i w:val="false"/>
          <w:color w:val="000000"/>
          <w:sz w:val="28"/>
        </w:rPr>
        <w:t>
      2. The procedure for the operation of international treaties in the territory of the Republic of Kazakhstan shall be determined by the laws of the Republic of Kazakhstan.</w:t>
      </w:r>
    </w:p>
    <w:p>
      <w:pPr>
        <w:spacing w:after="0"/>
        <w:ind w:left="0"/>
        <w:jc w:val="both"/>
      </w:pPr>
      <w:r>
        <w:rPr>
          <w:rFonts w:ascii="Times New Roman"/>
          <w:b w:val="false"/>
          <w:i w:val="false"/>
          <w:color w:val="000000"/>
          <w:sz w:val="28"/>
        </w:rPr>
        <w:t>
      Article 3. Scope of application of this Law</w:t>
      </w:r>
    </w:p>
    <w:p>
      <w:pPr>
        <w:spacing w:after="0"/>
        <w:ind w:left="0"/>
        <w:jc w:val="both"/>
      </w:pPr>
      <w:r>
        <w:rPr>
          <w:rFonts w:ascii="Times New Roman"/>
          <w:b w:val="false"/>
          <w:i w:val="false"/>
          <w:color w:val="000000"/>
          <w:sz w:val="28"/>
        </w:rPr>
        <w:t>
      1. This Law shall apply to public relations arising in the course of carrying out psychological activity in the territory of the Republic of Kazakhstan.</w:t>
      </w:r>
    </w:p>
    <w:p>
      <w:pPr>
        <w:spacing w:after="0"/>
        <w:ind w:left="0"/>
        <w:jc w:val="both"/>
      </w:pPr>
      <w:r>
        <w:rPr>
          <w:rFonts w:ascii="Times New Roman"/>
          <w:b w:val="false"/>
          <w:i w:val="false"/>
          <w:color w:val="000000"/>
          <w:sz w:val="28"/>
        </w:rPr>
        <w:t>
      2. This Law shall not apply to:</w:t>
      </w:r>
    </w:p>
    <w:p>
      <w:pPr>
        <w:spacing w:after="0"/>
        <w:ind w:left="0"/>
        <w:jc w:val="both"/>
      </w:pPr>
      <w:r>
        <w:rPr>
          <w:rFonts w:ascii="Times New Roman"/>
          <w:b w:val="false"/>
          <w:i w:val="false"/>
          <w:color w:val="000000"/>
          <w:sz w:val="28"/>
        </w:rPr>
        <w:t>
      1) relations in the sphere of provision of specialised medical care, which shall be regulated in accordance with the requirements established by the legislation of the Republic of Kazakhstan in the field of healthcare;</w:t>
      </w:r>
    </w:p>
    <w:p>
      <w:pPr>
        <w:spacing w:after="0"/>
        <w:ind w:left="0"/>
        <w:jc w:val="both"/>
      </w:pPr>
      <w:r>
        <w:rPr>
          <w:rFonts w:ascii="Times New Roman"/>
          <w:b w:val="false"/>
          <w:i w:val="false"/>
          <w:color w:val="000000"/>
          <w:sz w:val="28"/>
        </w:rPr>
        <w:t>
      2) the provision of psychological assistance regulated by the Law of the Republic of Kazakhstan “On prevention of infractions”.</w:t>
      </w:r>
    </w:p>
    <w:p>
      <w:pPr>
        <w:spacing w:after="0"/>
        <w:ind w:left="0"/>
        <w:jc w:val="both"/>
      </w:pPr>
      <w:r>
        <w:rPr>
          <w:rFonts w:ascii="Times New Roman"/>
          <w:b w:val="false"/>
          <w:i w:val="false"/>
          <w:color w:val="000000"/>
          <w:sz w:val="28"/>
        </w:rPr>
        <w:t>
      3. The provisions of subparagraphs 2) and 3) of paragraph 3 of Article 4, Article 8, paragraphs 2 and 4 of Article 9, subparagraphs 6) and 7) of paragraph 1, subparagraphs 2), 3), 5), 7), 9) and 10) of paragraph 2 of Article 11, subparagraphs 2), 3), 4) and 6) of paragraph 1, paragraph 2 of Article 12, Articles 14, 17 and 19 of this Law shall not apply to relations in the sphere of psychological activity carried out in law-enforcement bodies, special state bodies, civil protection bodies and the Armed Forces of the Republic of Kazakhstan.</w:t>
      </w:r>
    </w:p>
    <w:p>
      <w:pPr>
        <w:spacing w:after="0"/>
        <w:ind w:left="0"/>
        <w:jc w:val="both"/>
      </w:pPr>
      <w:r>
        <w:rPr>
          <w:rFonts w:ascii="Times New Roman"/>
          <w:b w:val="false"/>
          <w:i w:val="false"/>
          <w:color w:val="000000"/>
          <w:sz w:val="28"/>
        </w:rPr>
        <w:t>
      Article 4. Main purpose, objectives and principles of this Law</w:t>
      </w:r>
    </w:p>
    <w:p>
      <w:pPr>
        <w:spacing w:after="0"/>
        <w:ind w:left="0"/>
        <w:jc w:val="both"/>
      </w:pPr>
      <w:r>
        <w:rPr>
          <w:rFonts w:ascii="Times New Roman"/>
          <w:b w:val="false"/>
          <w:i w:val="false"/>
          <w:color w:val="000000"/>
          <w:sz w:val="28"/>
        </w:rPr>
        <w:t>
      1. The main purpose of this Law is to ensure the legal and organizational foundations for carrying out psychological activity in the Republic of Kazakhstan, as well as to protect the rights and legitimate interests of citizens of the Republic of Kazakhstan when receiving psychological assistance.</w:t>
      </w:r>
    </w:p>
    <w:p>
      <w:pPr>
        <w:spacing w:after="0"/>
        <w:ind w:left="0"/>
        <w:jc w:val="both"/>
      </w:pPr>
      <w:r>
        <w:rPr>
          <w:rFonts w:ascii="Times New Roman"/>
          <w:b w:val="false"/>
          <w:i w:val="false"/>
          <w:color w:val="000000"/>
          <w:sz w:val="28"/>
        </w:rPr>
        <w:t>
      2. The main objectives of this Law are:</w:t>
      </w:r>
    </w:p>
    <w:p>
      <w:pPr>
        <w:spacing w:after="0"/>
        <w:ind w:left="0"/>
        <w:jc w:val="both"/>
      </w:pPr>
      <w:r>
        <w:rPr>
          <w:rFonts w:ascii="Times New Roman"/>
          <w:b w:val="false"/>
          <w:i w:val="false"/>
          <w:color w:val="000000"/>
          <w:sz w:val="28"/>
        </w:rPr>
        <w:t>
      1) determination of requirements for professional qualification, training, confirmation and advanced training of psychologists;</w:t>
      </w:r>
    </w:p>
    <w:p>
      <w:pPr>
        <w:spacing w:after="0"/>
        <w:ind w:left="0"/>
        <w:jc w:val="both"/>
      </w:pPr>
      <w:r>
        <w:rPr>
          <w:rFonts w:ascii="Times New Roman"/>
          <w:b w:val="false"/>
          <w:i w:val="false"/>
          <w:color w:val="000000"/>
          <w:sz w:val="28"/>
        </w:rPr>
        <w:t>
      2) protection of the rights and legitimate interests of citizens of the Republic of Kazakhstan;</w:t>
      </w:r>
    </w:p>
    <w:p>
      <w:pPr>
        <w:spacing w:after="0"/>
        <w:ind w:left="0"/>
        <w:jc w:val="both"/>
      </w:pPr>
      <w:r>
        <w:rPr>
          <w:rFonts w:ascii="Times New Roman"/>
          <w:b w:val="false"/>
          <w:i w:val="false"/>
          <w:color w:val="000000"/>
          <w:sz w:val="28"/>
        </w:rPr>
        <w:t>
      3) ensuring the accessibility of psychological assistance;</w:t>
      </w:r>
    </w:p>
    <w:p>
      <w:pPr>
        <w:spacing w:after="0"/>
        <w:ind w:left="0"/>
        <w:jc w:val="both"/>
      </w:pPr>
      <w:r>
        <w:rPr>
          <w:rFonts w:ascii="Times New Roman"/>
          <w:b w:val="false"/>
          <w:i w:val="false"/>
          <w:color w:val="000000"/>
          <w:sz w:val="28"/>
        </w:rPr>
        <w:t>
      4) ensuring the provision of quality psychological assistance.</w:t>
      </w:r>
    </w:p>
    <w:p>
      <w:pPr>
        <w:spacing w:after="0"/>
        <w:ind w:left="0"/>
        <w:jc w:val="both"/>
      </w:pPr>
      <w:r>
        <w:rPr>
          <w:rFonts w:ascii="Times New Roman"/>
          <w:b w:val="false"/>
          <w:i w:val="false"/>
          <w:color w:val="000000"/>
          <w:sz w:val="28"/>
        </w:rPr>
        <w:t>
      3. The main principles of this Law are:</w:t>
      </w:r>
    </w:p>
    <w:p>
      <w:pPr>
        <w:spacing w:after="0"/>
        <w:ind w:left="0"/>
        <w:jc w:val="both"/>
      </w:pPr>
      <w:r>
        <w:rPr>
          <w:rFonts w:ascii="Times New Roman"/>
          <w:b w:val="false"/>
          <w:i w:val="false"/>
          <w:color w:val="000000"/>
          <w:sz w:val="28"/>
        </w:rPr>
        <w:t>
      1) legality;</w:t>
      </w:r>
    </w:p>
    <w:p>
      <w:pPr>
        <w:spacing w:after="0"/>
        <w:ind w:left="0"/>
        <w:jc w:val="both"/>
      </w:pPr>
      <w:r>
        <w:rPr>
          <w:rFonts w:ascii="Times New Roman"/>
          <w:b w:val="false"/>
          <w:i w:val="false"/>
          <w:color w:val="000000"/>
          <w:sz w:val="28"/>
        </w:rPr>
        <w:t>
      2) voluntariness of seeking psychological assistance;</w:t>
      </w:r>
    </w:p>
    <w:p>
      <w:pPr>
        <w:spacing w:after="0"/>
        <w:ind w:left="0"/>
        <w:jc w:val="both"/>
      </w:pPr>
      <w:r>
        <w:rPr>
          <w:rFonts w:ascii="Times New Roman"/>
          <w:b w:val="false"/>
          <w:i w:val="false"/>
          <w:color w:val="000000"/>
          <w:sz w:val="28"/>
        </w:rPr>
        <w:t>
      3) confidentiality;</w:t>
      </w:r>
    </w:p>
    <w:p>
      <w:pPr>
        <w:spacing w:after="0"/>
        <w:ind w:left="0"/>
        <w:jc w:val="both"/>
      </w:pPr>
      <w:r>
        <w:rPr>
          <w:rFonts w:ascii="Times New Roman"/>
          <w:b w:val="false"/>
          <w:i w:val="false"/>
          <w:color w:val="000000"/>
          <w:sz w:val="28"/>
        </w:rPr>
        <w:t>
      4) professional competence;</w:t>
      </w:r>
    </w:p>
    <w:p>
      <w:pPr>
        <w:spacing w:after="0"/>
        <w:ind w:left="0"/>
        <w:jc w:val="both"/>
      </w:pPr>
      <w:r>
        <w:rPr>
          <w:rFonts w:ascii="Times New Roman"/>
          <w:b w:val="false"/>
          <w:i w:val="false"/>
          <w:color w:val="000000"/>
          <w:sz w:val="28"/>
        </w:rPr>
        <w:t>
      5) scientific substantiation.</w:t>
      </w:r>
    </w:p>
    <w:p>
      <w:pPr>
        <w:spacing w:after="0"/>
        <w:ind w:left="0"/>
        <w:jc w:val="both"/>
      </w:pPr>
      <w:r>
        <w:rPr>
          <w:rFonts w:ascii="Times New Roman"/>
          <w:b w:val="false"/>
          <w:i w:val="false"/>
          <w:color w:val="000000"/>
          <w:sz w:val="28"/>
        </w:rPr>
        <w:t>
      Article 5. State policy in the sphere of psychological activity</w:t>
      </w:r>
    </w:p>
    <w:p>
      <w:pPr>
        <w:spacing w:after="0"/>
        <w:ind w:left="0"/>
        <w:jc w:val="both"/>
      </w:pPr>
      <w:r>
        <w:rPr>
          <w:rFonts w:ascii="Times New Roman"/>
          <w:b w:val="false"/>
          <w:i w:val="false"/>
          <w:color w:val="000000"/>
          <w:sz w:val="28"/>
        </w:rPr>
        <w:t>
      State policy in the sphere of psychological activity shall be aimed at:</w:t>
      </w:r>
    </w:p>
    <w:p>
      <w:pPr>
        <w:spacing w:after="0"/>
        <w:ind w:left="0"/>
        <w:jc w:val="both"/>
      </w:pPr>
      <w:r>
        <w:rPr>
          <w:rFonts w:ascii="Times New Roman"/>
          <w:b w:val="false"/>
          <w:i w:val="false"/>
          <w:color w:val="000000"/>
          <w:sz w:val="28"/>
        </w:rPr>
        <w:t>
      1) creating conditions ensuring the psychological well-being of citizens of the Republic of Kazakhstan;</w:t>
      </w:r>
    </w:p>
    <w:p>
      <w:pPr>
        <w:spacing w:after="0"/>
        <w:ind w:left="0"/>
        <w:jc w:val="both"/>
      </w:pPr>
      <w:r>
        <w:rPr>
          <w:rFonts w:ascii="Times New Roman"/>
          <w:b w:val="false"/>
          <w:i w:val="false"/>
          <w:color w:val="000000"/>
          <w:sz w:val="28"/>
        </w:rPr>
        <w:t>
      2) training qualified psychologists;</w:t>
      </w:r>
    </w:p>
    <w:p>
      <w:pPr>
        <w:spacing w:after="0"/>
        <w:ind w:left="0"/>
        <w:jc w:val="both"/>
      </w:pPr>
      <w:r>
        <w:rPr>
          <w:rFonts w:ascii="Times New Roman"/>
          <w:b w:val="false"/>
          <w:i w:val="false"/>
          <w:color w:val="000000"/>
          <w:sz w:val="28"/>
        </w:rPr>
        <w:t>
      3) ensuring equal rights and opportunities for every person in the realisation of his or her right to receive psychological assistance regardless of origin, social, official and property status, sex, race, nationality, language, attitude to religion, convictions, place of residence or any other circumstances;</w:t>
      </w:r>
    </w:p>
    <w:p>
      <w:pPr>
        <w:spacing w:after="0"/>
        <w:ind w:left="0"/>
        <w:jc w:val="both"/>
      </w:pPr>
      <w:r>
        <w:rPr>
          <w:rFonts w:ascii="Times New Roman"/>
          <w:b w:val="false"/>
          <w:i w:val="false"/>
          <w:color w:val="000000"/>
          <w:sz w:val="28"/>
        </w:rPr>
        <w:t>
      4) respect for and protection of the honour and dignity of a psychologist;</w:t>
      </w:r>
    </w:p>
    <w:p>
      <w:pPr>
        <w:spacing w:after="0"/>
        <w:ind w:left="0"/>
        <w:jc w:val="both"/>
      </w:pPr>
      <w:r>
        <w:rPr>
          <w:rFonts w:ascii="Times New Roman"/>
          <w:b w:val="false"/>
          <w:i w:val="false"/>
          <w:color w:val="000000"/>
          <w:sz w:val="28"/>
        </w:rPr>
        <w:t>
      5) implementation of measures contributing to the prevention, resolution and overcoming of difficult life situations and their consequences in relation to an individual, family or group of persons in need of psychological assistance.</w:t>
      </w:r>
    </w:p>
    <w:p>
      <w:pPr>
        <w:spacing w:after="0"/>
        <w:ind w:left="0"/>
        <w:jc w:val="both"/>
      </w:pPr>
      <w:r>
        <w:rPr>
          <w:rFonts w:ascii="Times New Roman"/>
          <w:b w:val="false"/>
          <w:i w:val="false"/>
          <w:color w:val="000000"/>
          <w:sz w:val="28"/>
        </w:rPr>
        <w:t>
      Article 6. Competence of state bodies</w:t>
      </w:r>
    </w:p>
    <w:p>
      <w:pPr>
        <w:spacing w:after="0"/>
        <w:ind w:left="0"/>
        <w:jc w:val="both"/>
      </w:pPr>
      <w:r>
        <w:rPr>
          <w:rFonts w:ascii="Times New Roman"/>
          <w:b w:val="false"/>
          <w:i w:val="false"/>
          <w:color w:val="000000"/>
          <w:sz w:val="28"/>
        </w:rPr>
        <w:t>
      1. The authorized body in the field of recognition of professional qualifications shall:</w:t>
      </w:r>
    </w:p>
    <w:p>
      <w:pPr>
        <w:spacing w:after="0"/>
        <w:ind w:left="0"/>
        <w:jc w:val="both"/>
      </w:pPr>
      <w:r>
        <w:rPr>
          <w:rFonts w:ascii="Times New Roman"/>
          <w:b w:val="false"/>
          <w:i w:val="false"/>
          <w:color w:val="000000"/>
          <w:sz w:val="28"/>
        </w:rPr>
        <w:t>
      1) develop and approve regulatory legal acts in the field of recognition of professional qualifications of psychologists;</w:t>
      </w:r>
    </w:p>
    <w:p>
      <w:pPr>
        <w:spacing w:after="0"/>
        <w:ind w:left="0"/>
        <w:jc w:val="both"/>
      </w:pPr>
      <w:r>
        <w:rPr>
          <w:rFonts w:ascii="Times New Roman"/>
          <w:b w:val="false"/>
          <w:i w:val="false"/>
          <w:color w:val="000000"/>
          <w:sz w:val="28"/>
        </w:rPr>
        <w:t>
      2) ensure interaction of state bodies, state and non-governmental organizations participating in the development and implementation of measures in the sphere of psychological activity;</w:t>
      </w:r>
    </w:p>
    <w:p>
      <w:pPr>
        <w:spacing w:after="0"/>
        <w:ind w:left="0"/>
        <w:jc w:val="both"/>
      </w:pPr>
      <w:r>
        <w:rPr>
          <w:rFonts w:ascii="Times New Roman"/>
          <w:b w:val="false"/>
          <w:i w:val="false"/>
          <w:color w:val="000000"/>
          <w:sz w:val="28"/>
        </w:rPr>
        <w:t>
      3) develop and approve the procedure for maintaining the state register of psychologists;</w:t>
      </w:r>
    </w:p>
    <w:p>
      <w:pPr>
        <w:spacing w:after="0"/>
        <w:ind w:left="0"/>
        <w:jc w:val="both"/>
      </w:pPr>
      <w:r>
        <w:rPr>
          <w:rFonts w:ascii="Times New Roman"/>
          <w:b w:val="false"/>
          <w:i w:val="false"/>
          <w:color w:val="000000"/>
          <w:sz w:val="28"/>
        </w:rPr>
        <w:t>
      4) develop and approve the Code of Ethics of Psychologists;</w:t>
      </w:r>
    </w:p>
    <w:p>
      <w:pPr>
        <w:spacing w:after="0"/>
        <w:ind w:left="0"/>
        <w:jc w:val="both"/>
      </w:pPr>
      <w:r>
        <w:rPr>
          <w:rFonts w:ascii="Times New Roman"/>
          <w:b w:val="false"/>
          <w:i w:val="false"/>
          <w:color w:val="000000"/>
          <w:sz w:val="28"/>
        </w:rPr>
        <w:t>
      5) exercise other powers provided for by this Law, other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2. Central state bodies, within their competence, shall:</w:t>
      </w:r>
    </w:p>
    <w:p>
      <w:pPr>
        <w:spacing w:after="0"/>
        <w:ind w:left="0"/>
        <w:jc w:val="both"/>
      </w:pPr>
      <w:r>
        <w:rPr>
          <w:rFonts w:ascii="Times New Roman"/>
          <w:b w:val="false"/>
          <w:i w:val="false"/>
          <w:color w:val="000000"/>
          <w:sz w:val="28"/>
        </w:rPr>
        <w:t>
      1) ensure the implementation of state policy in the sphere of psychological activity;</w:t>
      </w:r>
    </w:p>
    <w:p>
      <w:pPr>
        <w:spacing w:after="0"/>
        <w:ind w:left="0"/>
        <w:jc w:val="both"/>
      </w:pPr>
      <w:r>
        <w:rPr>
          <w:rFonts w:ascii="Times New Roman"/>
          <w:b w:val="false"/>
          <w:i w:val="false"/>
          <w:color w:val="000000"/>
          <w:sz w:val="28"/>
        </w:rPr>
        <w:t>
      2) exercise other powers provided for by this Law, other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Article 7. Competence of local executive bodies</w:t>
      </w:r>
    </w:p>
    <w:p>
      <w:pPr>
        <w:spacing w:after="0"/>
        <w:ind w:left="0"/>
        <w:jc w:val="both"/>
      </w:pPr>
      <w:r>
        <w:rPr>
          <w:rFonts w:ascii="Times New Roman"/>
          <w:b w:val="false"/>
          <w:i w:val="false"/>
          <w:color w:val="000000"/>
          <w:sz w:val="28"/>
        </w:rPr>
        <w:t>
      Local executive bodies shall:</w:t>
      </w:r>
    </w:p>
    <w:p>
      <w:pPr>
        <w:spacing w:after="0"/>
        <w:ind w:left="0"/>
        <w:jc w:val="both"/>
      </w:pPr>
      <w:r>
        <w:rPr>
          <w:rFonts w:ascii="Times New Roman"/>
          <w:b w:val="false"/>
          <w:i w:val="false"/>
          <w:color w:val="000000"/>
          <w:sz w:val="28"/>
        </w:rPr>
        <w:t>
      1) ensure the implementation of state policy in the sphere of psychological activity;</w:t>
      </w:r>
    </w:p>
    <w:p>
      <w:pPr>
        <w:spacing w:after="0"/>
        <w:ind w:left="0"/>
        <w:jc w:val="both"/>
      </w:pPr>
      <w:r>
        <w:rPr>
          <w:rFonts w:ascii="Times New Roman"/>
          <w:b w:val="false"/>
          <w:i w:val="false"/>
          <w:color w:val="000000"/>
          <w:sz w:val="28"/>
        </w:rPr>
        <w:t>
      2) exercise, in the interests of local state government, other powers assigned to local executive bodies by the laws of the Republic of Kazakhstan.</w:t>
      </w:r>
    </w:p>
    <w:p>
      <w:pPr>
        <w:spacing w:after="0"/>
        <w:ind w:left="0"/>
        <w:jc w:val="both"/>
      </w:pPr>
      <w:r>
        <w:rPr>
          <w:rFonts w:ascii="Times New Roman"/>
          <w:b w:val="false"/>
          <w:i w:val="false"/>
          <w:color w:val="000000"/>
          <w:sz w:val="28"/>
        </w:rPr>
        <w:t>
      Article 8. Informed consent</w:t>
      </w:r>
    </w:p>
    <w:p>
      <w:pPr>
        <w:spacing w:after="0"/>
        <w:ind w:left="0"/>
        <w:jc w:val="both"/>
      </w:pPr>
      <w:r>
        <w:rPr>
          <w:rFonts w:ascii="Times New Roman"/>
          <w:b w:val="false"/>
          <w:i w:val="false"/>
          <w:color w:val="000000"/>
          <w:sz w:val="28"/>
        </w:rPr>
        <w:t>
      1. Informed consent is the written consent of the recipient of psychological assistance or his or her legal representative to receive psychological assistance.</w:t>
      </w:r>
    </w:p>
    <w:p>
      <w:pPr>
        <w:spacing w:after="0"/>
        <w:ind w:left="0"/>
        <w:jc w:val="both"/>
      </w:pPr>
      <w:r>
        <w:rPr>
          <w:rFonts w:ascii="Times New Roman"/>
          <w:b w:val="false"/>
          <w:i w:val="false"/>
          <w:color w:val="000000"/>
          <w:sz w:val="28"/>
        </w:rPr>
        <w:t>
      If the recipient of psychological assistance is a minor, a person recognised by a court as legally incapable or with limited legal capacity, informed consent to receive psychological assistance shall be provided on their behalf by the legal representative.</w:t>
      </w:r>
    </w:p>
    <w:p>
      <w:pPr>
        <w:spacing w:after="0"/>
        <w:ind w:left="0"/>
        <w:jc w:val="both"/>
      </w:pPr>
      <w:r>
        <w:rPr>
          <w:rFonts w:ascii="Times New Roman"/>
          <w:b w:val="false"/>
          <w:i w:val="false"/>
          <w:color w:val="000000"/>
          <w:sz w:val="28"/>
        </w:rPr>
        <w:t>
      2. Any psychological activity in relation to a recipient of psychological assistance shall be permitted only after obtaining the informed consent of the recipient of psychological assistance or his or her legal representative, except for the cases provided for by paragraph 4 of this Article.</w:t>
      </w:r>
    </w:p>
    <w:p>
      <w:pPr>
        <w:spacing w:after="0"/>
        <w:ind w:left="0"/>
        <w:jc w:val="both"/>
      </w:pPr>
      <w:r>
        <w:rPr>
          <w:rFonts w:ascii="Times New Roman"/>
          <w:b w:val="false"/>
          <w:i w:val="false"/>
          <w:color w:val="000000"/>
          <w:sz w:val="28"/>
        </w:rPr>
        <w:t>
      3. The form of informed consent shall be approved by the authorized body in the field of recognition of professional qualifications.</w:t>
      </w:r>
    </w:p>
    <w:p>
      <w:pPr>
        <w:spacing w:after="0"/>
        <w:ind w:left="0"/>
        <w:jc w:val="both"/>
      </w:pPr>
      <w:r>
        <w:rPr>
          <w:rFonts w:ascii="Times New Roman"/>
          <w:b w:val="false"/>
          <w:i w:val="false"/>
          <w:color w:val="000000"/>
          <w:sz w:val="28"/>
        </w:rPr>
        <w:t>
      4. The informed consent of the recipient of psychological assistance or his or her legal representative shall not be required where there are signs of suicidal behaviour, circumstances indicating that the person is in a crisis situation, as well as information on facts of domestic and everyday violence.</w:t>
      </w:r>
    </w:p>
    <w:p>
      <w:pPr>
        <w:spacing w:after="0"/>
        <w:ind w:left="0"/>
        <w:jc w:val="both"/>
      </w:pPr>
      <w:r>
        <w:rPr>
          <w:rFonts w:ascii="Times New Roman"/>
          <w:b w:val="false"/>
          <w:i w:val="false"/>
          <w:color w:val="000000"/>
          <w:sz w:val="28"/>
        </w:rPr>
        <w:t>
      Article 9. Psychological assistance</w:t>
      </w:r>
    </w:p>
    <w:p>
      <w:pPr>
        <w:spacing w:after="0"/>
        <w:ind w:left="0"/>
        <w:jc w:val="both"/>
      </w:pPr>
      <w:r>
        <w:rPr>
          <w:rFonts w:ascii="Times New Roman"/>
          <w:b w:val="false"/>
          <w:i w:val="false"/>
          <w:color w:val="000000"/>
          <w:sz w:val="28"/>
        </w:rPr>
        <w:t>
      1. Every person shall have the right to receive psychological assistance in accordance with the legislation of the Republic of Kazakhstan.</w:t>
      </w:r>
    </w:p>
    <w:p>
      <w:pPr>
        <w:spacing w:after="0"/>
        <w:ind w:left="0"/>
        <w:jc w:val="both"/>
      </w:pPr>
      <w:r>
        <w:rPr>
          <w:rFonts w:ascii="Times New Roman"/>
          <w:b w:val="false"/>
          <w:i w:val="false"/>
          <w:color w:val="000000"/>
          <w:sz w:val="28"/>
        </w:rPr>
        <w:t>
      2. The recipient of psychological assistance or his or her legal representative must be informed of the purposes and methods of psychological assistance.</w:t>
      </w:r>
    </w:p>
    <w:p>
      <w:pPr>
        <w:spacing w:after="0"/>
        <w:ind w:left="0"/>
        <w:jc w:val="both"/>
      </w:pPr>
      <w:r>
        <w:rPr>
          <w:rFonts w:ascii="Times New Roman"/>
          <w:b w:val="false"/>
          <w:i w:val="false"/>
          <w:color w:val="000000"/>
          <w:sz w:val="28"/>
        </w:rPr>
        <w:t>
      3. Psychological assistance shall be provided in in-person, remote and mixed forms.</w:t>
      </w:r>
    </w:p>
    <w:p>
      <w:pPr>
        <w:spacing w:after="0"/>
        <w:ind w:left="0"/>
        <w:jc w:val="both"/>
      </w:pPr>
      <w:r>
        <w:rPr>
          <w:rFonts w:ascii="Times New Roman"/>
          <w:b w:val="false"/>
          <w:i w:val="false"/>
          <w:color w:val="000000"/>
          <w:sz w:val="28"/>
        </w:rPr>
        <w:t>
      4. The use of video and (or) audio recording in the activity of a psychologist, as well as the familiarisation of third parties with them, shall be possible only after obtaining the informed consent of the recipient of psychological assistance or his or her legal representative.</w:t>
      </w:r>
    </w:p>
    <w:p>
      <w:pPr>
        <w:spacing w:after="0"/>
        <w:ind w:left="0"/>
        <w:jc w:val="both"/>
      </w:pPr>
      <w:r>
        <w:rPr>
          <w:rFonts w:ascii="Times New Roman"/>
          <w:b w:val="false"/>
          <w:i w:val="false"/>
          <w:color w:val="000000"/>
          <w:sz w:val="28"/>
        </w:rPr>
        <w:t>
      5. When carrying out psychological activity, causing harm to the life and health of the recipient of psychological assistance shall not be permitted.</w:t>
      </w:r>
    </w:p>
    <w:p>
      <w:pPr>
        <w:spacing w:after="0"/>
        <w:ind w:left="0"/>
        <w:jc w:val="both"/>
      </w:pPr>
      <w:r>
        <w:rPr>
          <w:rFonts w:ascii="Times New Roman"/>
          <w:b w:val="false"/>
          <w:i w:val="false"/>
          <w:color w:val="000000"/>
          <w:sz w:val="28"/>
        </w:rPr>
        <w:t>
      Article 10. Non-medical psychotherapy</w:t>
      </w:r>
    </w:p>
    <w:p>
      <w:pPr>
        <w:spacing w:after="0"/>
        <w:ind w:left="0"/>
        <w:jc w:val="both"/>
      </w:pPr>
      <w:r>
        <w:rPr>
          <w:rFonts w:ascii="Times New Roman"/>
          <w:b w:val="false"/>
          <w:i w:val="false"/>
          <w:color w:val="000000"/>
          <w:sz w:val="28"/>
        </w:rPr>
        <w:t>
      1. Non-medical psychotherapy is a special form of psychological assistance provided by a psychologist using scientifically substantiated methods, aimed at overcoming difficult life situations and improving the psycho-emotional state, not including the treatment of mental and behavioural disorders (diseases) requiring medical intervention.</w:t>
      </w:r>
    </w:p>
    <w:p>
      <w:pPr>
        <w:spacing w:after="0"/>
        <w:ind w:left="0"/>
        <w:jc w:val="both"/>
      </w:pPr>
      <w:r>
        <w:rPr>
          <w:rFonts w:ascii="Times New Roman"/>
          <w:b w:val="false"/>
          <w:i w:val="false"/>
          <w:color w:val="000000"/>
          <w:sz w:val="28"/>
        </w:rPr>
        <w:t>
      2. Psychologists who have undergone additional training in the field of non-medical psychotherapy shall have the right to carry out non-medical psychotherapy.</w:t>
      </w:r>
    </w:p>
    <w:p>
      <w:pPr>
        <w:spacing w:after="0"/>
        <w:ind w:left="0"/>
        <w:jc w:val="both"/>
      </w:pPr>
      <w:r>
        <w:rPr>
          <w:rFonts w:ascii="Times New Roman"/>
          <w:b w:val="false"/>
          <w:i w:val="false"/>
          <w:color w:val="000000"/>
          <w:sz w:val="28"/>
        </w:rPr>
        <w:t>
      3. Psychologists who have completed additional training in the field of non-medical psychotherapy shall undergo a period of practical work under the supervision of a psychologist.</w:t>
      </w:r>
    </w:p>
    <w:p>
      <w:pPr>
        <w:spacing w:after="0"/>
        <w:ind w:left="0"/>
        <w:jc w:val="both"/>
      </w:pPr>
      <w:r>
        <w:rPr>
          <w:rFonts w:ascii="Times New Roman"/>
          <w:b w:val="false"/>
          <w:i w:val="false"/>
          <w:color w:val="000000"/>
          <w:sz w:val="28"/>
        </w:rPr>
        <w:t>
      4. Requirements for additional training in the field of non-medical psychotherapy and practical work under the supervision of a psychologist shall be approved by the professional standard of a psychologist in accordance with the legislation of the Republic of Kazakhstan in the field of recognition of professional qualifications.</w:t>
      </w:r>
    </w:p>
    <w:p>
      <w:pPr>
        <w:spacing w:after="0"/>
        <w:ind w:left="0"/>
        <w:jc w:val="both"/>
      </w:pPr>
      <w:r>
        <w:rPr>
          <w:rFonts w:ascii="Times New Roman"/>
          <w:b w:val="false"/>
          <w:i w:val="false"/>
          <w:color w:val="000000"/>
          <w:sz w:val="28"/>
        </w:rPr>
        <w:t>
      Article 11. Main rights and obligations of a psychologist</w:t>
      </w:r>
    </w:p>
    <w:p>
      <w:pPr>
        <w:spacing w:after="0"/>
        <w:ind w:left="0"/>
        <w:jc w:val="both"/>
      </w:pPr>
      <w:r>
        <w:rPr>
          <w:rFonts w:ascii="Times New Roman"/>
          <w:b w:val="false"/>
          <w:i w:val="false"/>
          <w:color w:val="000000"/>
          <w:sz w:val="28"/>
        </w:rPr>
        <w:t>
      1. A psychologist shall have the right to:</w:t>
      </w:r>
    </w:p>
    <w:p>
      <w:pPr>
        <w:spacing w:after="0"/>
        <w:ind w:left="0"/>
        <w:jc w:val="both"/>
      </w:pPr>
      <w:r>
        <w:rPr>
          <w:rFonts w:ascii="Times New Roman"/>
          <w:b w:val="false"/>
          <w:i w:val="false"/>
          <w:color w:val="000000"/>
          <w:sz w:val="28"/>
        </w:rPr>
        <w:t>
      1) conduct psychological diagnostics using methodologies that have undergone approbation and possess proven scientific substantiation and reliability for application in the relevant sphere of psychological activity;</w:t>
      </w:r>
    </w:p>
    <w:p>
      <w:pPr>
        <w:spacing w:after="0"/>
        <w:ind w:left="0"/>
        <w:jc w:val="both"/>
      </w:pPr>
      <w:r>
        <w:rPr>
          <w:rFonts w:ascii="Times New Roman"/>
          <w:b w:val="false"/>
          <w:i w:val="false"/>
          <w:color w:val="000000"/>
          <w:sz w:val="28"/>
        </w:rPr>
        <w:t>
      2) carry out psychological counselling;</w:t>
      </w:r>
    </w:p>
    <w:p>
      <w:pPr>
        <w:spacing w:after="0"/>
        <w:ind w:left="0"/>
        <w:jc w:val="both"/>
      </w:pPr>
      <w:r>
        <w:rPr>
          <w:rFonts w:ascii="Times New Roman"/>
          <w:b w:val="false"/>
          <w:i w:val="false"/>
          <w:color w:val="000000"/>
          <w:sz w:val="28"/>
        </w:rPr>
        <w:t>
      3) provide methodological assistance and consultative support to psychologists within the framework of their psychological activity;</w:t>
      </w:r>
    </w:p>
    <w:p>
      <w:pPr>
        <w:spacing w:after="0"/>
        <w:ind w:left="0"/>
        <w:jc w:val="both"/>
      </w:pPr>
      <w:r>
        <w:rPr>
          <w:rFonts w:ascii="Times New Roman"/>
          <w:b w:val="false"/>
          <w:i w:val="false"/>
          <w:color w:val="000000"/>
          <w:sz w:val="28"/>
        </w:rPr>
        <w:t>
      4) carry out scientific and expert activity in the sphere of psychological activity;</w:t>
      </w:r>
    </w:p>
    <w:p>
      <w:pPr>
        <w:spacing w:after="0"/>
        <w:ind w:left="0"/>
        <w:jc w:val="both"/>
      </w:pPr>
      <w:r>
        <w:rPr>
          <w:rFonts w:ascii="Times New Roman"/>
          <w:b w:val="false"/>
          <w:i w:val="false"/>
          <w:color w:val="000000"/>
          <w:sz w:val="28"/>
        </w:rPr>
        <w:t>
      5) protect his or her honour, dignity and business reputation;</w:t>
      </w:r>
    </w:p>
    <w:p>
      <w:pPr>
        <w:spacing w:after="0"/>
        <w:ind w:left="0"/>
        <w:jc w:val="both"/>
      </w:pPr>
      <w:r>
        <w:rPr>
          <w:rFonts w:ascii="Times New Roman"/>
          <w:b w:val="false"/>
          <w:i w:val="false"/>
          <w:color w:val="000000"/>
          <w:sz w:val="28"/>
        </w:rPr>
        <w:t>
      6) create public associations of psychologists in accordance with the procedure established by the Law of the Republic of Kazakhstan “On Public Associations”;</w:t>
      </w:r>
    </w:p>
    <w:p>
      <w:pPr>
        <w:spacing w:after="0"/>
        <w:ind w:left="0"/>
        <w:jc w:val="both"/>
      </w:pPr>
      <w:r>
        <w:rPr>
          <w:rFonts w:ascii="Times New Roman"/>
          <w:b w:val="false"/>
          <w:i w:val="false"/>
          <w:color w:val="000000"/>
          <w:sz w:val="28"/>
        </w:rPr>
        <w:t>
      7) carry out psychological activity by way of private psychological practice provided that registration in the state register of psychologists has been completed in accordance with subparagraph 1) of paragraph 2 of Article 13 of this Law.</w:t>
      </w:r>
    </w:p>
    <w:p>
      <w:pPr>
        <w:spacing w:after="0"/>
        <w:ind w:left="0"/>
        <w:jc w:val="both"/>
      </w:pPr>
      <w:r>
        <w:rPr>
          <w:rFonts w:ascii="Times New Roman"/>
          <w:b w:val="false"/>
          <w:i w:val="false"/>
          <w:color w:val="000000"/>
          <w:sz w:val="28"/>
        </w:rPr>
        <w:t>
      2. A psychologist shall be obliged to:</w:t>
      </w:r>
    </w:p>
    <w:p>
      <w:pPr>
        <w:spacing w:after="0"/>
        <w:ind w:left="0"/>
        <w:jc w:val="both"/>
      </w:pPr>
      <w:r>
        <w:rPr>
          <w:rFonts w:ascii="Times New Roman"/>
          <w:b w:val="false"/>
          <w:i w:val="false"/>
          <w:color w:val="000000"/>
          <w:sz w:val="28"/>
        </w:rPr>
        <w:t>
      1) carry out psychological activity in a qualified manner on the basis of observance of the rights and legitimate interests of recipients of psychological assistance;</w:t>
      </w:r>
    </w:p>
    <w:p>
      <w:pPr>
        <w:spacing w:after="0"/>
        <w:ind w:left="0"/>
        <w:jc w:val="both"/>
      </w:pPr>
      <w:r>
        <w:rPr>
          <w:rFonts w:ascii="Times New Roman"/>
          <w:b w:val="false"/>
          <w:i w:val="false"/>
          <w:color w:val="000000"/>
          <w:sz w:val="28"/>
        </w:rPr>
        <w:t>
      2) comply with the Code of Ethics of Psychologists;</w:t>
      </w:r>
    </w:p>
    <w:p>
      <w:pPr>
        <w:spacing w:after="0"/>
        <w:ind w:left="0"/>
        <w:jc w:val="both"/>
      </w:pPr>
      <w:r>
        <w:rPr>
          <w:rFonts w:ascii="Times New Roman"/>
          <w:b w:val="false"/>
          <w:i w:val="false"/>
          <w:color w:val="000000"/>
          <w:sz w:val="28"/>
        </w:rPr>
        <w:t>
      3) obtain the informed consent of the recipient of psychological assistance or his or her legal representative before commencing work, except for the cases provided for by paragraph 4 of Article 8 of this Law;</w:t>
      </w:r>
    </w:p>
    <w:p>
      <w:pPr>
        <w:spacing w:after="0"/>
        <w:ind w:left="0"/>
        <w:jc w:val="both"/>
      </w:pPr>
      <w:r>
        <w:rPr>
          <w:rFonts w:ascii="Times New Roman"/>
          <w:b w:val="false"/>
          <w:i w:val="false"/>
          <w:color w:val="000000"/>
          <w:sz w:val="28"/>
        </w:rPr>
        <w:t>
      4) provide the recipient of psychological assistance with information on his or her qualification, as well as on his or her rights and obligations;</w:t>
      </w:r>
    </w:p>
    <w:p>
      <w:pPr>
        <w:spacing w:after="0"/>
        <w:ind w:left="0"/>
        <w:jc w:val="both"/>
      </w:pPr>
      <w:r>
        <w:rPr>
          <w:rFonts w:ascii="Times New Roman"/>
          <w:b w:val="false"/>
          <w:i w:val="false"/>
          <w:color w:val="000000"/>
          <w:sz w:val="28"/>
        </w:rPr>
        <w:t>
      5) inform the recipient of psychological assistance of his or her right to refuse to receive psychological assistance at any stage of its provision;</w:t>
      </w:r>
    </w:p>
    <w:p>
      <w:pPr>
        <w:spacing w:after="0"/>
        <w:ind w:left="0"/>
        <w:jc w:val="both"/>
      </w:pPr>
      <w:r>
        <w:rPr>
          <w:rFonts w:ascii="Times New Roman"/>
          <w:b w:val="false"/>
          <w:i w:val="false"/>
          <w:color w:val="000000"/>
          <w:sz w:val="28"/>
        </w:rPr>
        <w:t>
      6) ensure, if required based on the results of psychological diagnostics, appropriate interaction with specialists of other professions for the provision of psychological assistance;</w:t>
      </w:r>
    </w:p>
    <w:p>
      <w:pPr>
        <w:spacing w:after="0"/>
        <w:ind w:left="0"/>
        <w:jc w:val="both"/>
      </w:pPr>
      <w:r>
        <w:rPr>
          <w:rFonts w:ascii="Times New Roman"/>
          <w:b w:val="false"/>
          <w:i w:val="false"/>
          <w:color w:val="000000"/>
          <w:sz w:val="28"/>
        </w:rPr>
        <w:t>
      7) conclude a contract for the provision of psychological assistance with the recipient of psychological assistance within the framework of private psychological practice;</w:t>
      </w:r>
    </w:p>
    <w:p>
      <w:pPr>
        <w:spacing w:after="0"/>
        <w:ind w:left="0"/>
        <w:jc w:val="both"/>
      </w:pPr>
      <w:r>
        <w:rPr>
          <w:rFonts w:ascii="Times New Roman"/>
          <w:b w:val="false"/>
          <w:i w:val="false"/>
          <w:color w:val="000000"/>
          <w:sz w:val="28"/>
        </w:rPr>
        <w:t>
      8) refuse to carry out psychological activity in the event of a conflict of interest or upon identification of circumstances beyond the scope of his or her professional competence;</w:t>
      </w:r>
    </w:p>
    <w:p>
      <w:pPr>
        <w:spacing w:after="0"/>
        <w:ind w:left="0"/>
        <w:jc w:val="both"/>
      </w:pPr>
      <w:r>
        <w:rPr>
          <w:rFonts w:ascii="Times New Roman"/>
          <w:b w:val="false"/>
          <w:i w:val="false"/>
          <w:color w:val="000000"/>
          <w:sz w:val="28"/>
        </w:rPr>
        <w:t>
      9) observe professional secret and ensure the confidentiality of information obtained in the course of carrying out psychological activity;</w:t>
      </w:r>
    </w:p>
    <w:p>
      <w:pPr>
        <w:spacing w:after="0"/>
        <w:ind w:left="0"/>
        <w:jc w:val="both"/>
      </w:pPr>
      <w:r>
        <w:rPr>
          <w:rFonts w:ascii="Times New Roman"/>
          <w:b w:val="false"/>
          <w:i w:val="false"/>
          <w:color w:val="000000"/>
          <w:sz w:val="28"/>
        </w:rPr>
        <w:t>
      10) immediately notify the relevant bodies in the event of a threat to the life and health of the recipient of psychological assistance or third parties.</w:t>
      </w:r>
    </w:p>
    <w:p>
      <w:pPr>
        <w:spacing w:after="0"/>
        <w:ind w:left="0"/>
        <w:jc w:val="both"/>
      </w:pPr>
      <w:r>
        <w:rPr>
          <w:rFonts w:ascii="Times New Roman"/>
          <w:b w:val="false"/>
          <w:i w:val="false"/>
          <w:color w:val="000000"/>
          <w:sz w:val="28"/>
        </w:rPr>
        <w:t>
      3. A psychologist shall have other rights and obligations established by the laws of the Republic of Kazakhstan.</w:t>
      </w:r>
    </w:p>
    <w:p>
      <w:pPr>
        <w:spacing w:after="0"/>
        <w:ind w:left="0"/>
        <w:jc w:val="both"/>
      </w:pPr>
      <w:r>
        <w:rPr>
          <w:rFonts w:ascii="Times New Roman"/>
          <w:b w:val="false"/>
          <w:i w:val="false"/>
          <w:color w:val="000000"/>
          <w:sz w:val="28"/>
        </w:rPr>
        <w:t>
      Article 12. Main rights and obligations of the recipient of psychological assistance</w:t>
      </w:r>
    </w:p>
    <w:p>
      <w:pPr>
        <w:spacing w:after="0"/>
        <w:ind w:left="0"/>
        <w:jc w:val="both"/>
      </w:pPr>
      <w:r>
        <w:rPr>
          <w:rFonts w:ascii="Times New Roman"/>
          <w:b w:val="false"/>
          <w:i w:val="false"/>
          <w:color w:val="000000"/>
          <w:sz w:val="28"/>
        </w:rPr>
        <w:t>
      1. The recipient of psychological assistance shall have the right to:</w:t>
      </w:r>
    </w:p>
    <w:p>
      <w:pPr>
        <w:spacing w:after="0"/>
        <w:ind w:left="0"/>
        <w:jc w:val="both"/>
      </w:pPr>
      <w:r>
        <w:rPr>
          <w:rFonts w:ascii="Times New Roman"/>
          <w:b w:val="false"/>
          <w:i w:val="false"/>
          <w:color w:val="000000"/>
          <w:sz w:val="28"/>
        </w:rPr>
        <w:t>
      1) receive quality psychological assistance provided that he or she complies with the requirements established by this Law;</w:t>
      </w:r>
    </w:p>
    <w:p>
      <w:pPr>
        <w:spacing w:after="0"/>
        <w:ind w:left="0"/>
        <w:jc w:val="both"/>
      </w:pPr>
      <w:r>
        <w:rPr>
          <w:rFonts w:ascii="Times New Roman"/>
          <w:b w:val="false"/>
          <w:i w:val="false"/>
          <w:color w:val="000000"/>
          <w:sz w:val="28"/>
        </w:rPr>
        <w:t>
      2) choose a psychologist, the type of psychological assistance and the form of its provision;</w:t>
      </w:r>
    </w:p>
    <w:p>
      <w:pPr>
        <w:spacing w:after="0"/>
        <w:ind w:left="0"/>
        <w:jc w:val="both"/>
      </w:pPr>
      <w:r>
        <w:rPr>
          <w:rFonts w:ascii="Times New Roman"/>
          <w:b w:val="false"/>
          <w:i w:val="false"/>
          <w:color w:val="000000"/>
          <w:sz w:val="28"/>
        </w:rPr>
        <w:t>
      3) receive information on his or her rights and obligations, as well as on the nature of existing psychological problems when receiving psychological assistance;</w:t>
      </w:r>
    </w:p>
    <w:p>
      <w:pPr>
        <w:spacing w:after="0"/>
        <w:ind w:left="0"/>
        <w:jc w:val="both"/>
      </w:pPr>
      <w:r>
        <w:rPr>
          <w:rFonts w:ascii="Times New Roman"/>
          <w:b w:val="false"/>
          <w:i w:val="false"/>
          <w:color w:val="000000"/>
          <w:sz w:val="28"/>
        </w:rPr>
        <w:t>
      4) refuse to receive psychological assistance at any stage of its provision;</w:t>
      </w:r>
    </w:p>
    <w:p>
      <w:pPr>
        <w:spacing w:after="0"/>
        <w:ind w:left="0"/>
        <w:jc w:val="both"/>
      </w:pPr>
      <w:r>
        <w:rPr>
          <w:rFonts w:ascii="Times New Roman"/>
          <w:b w:val="false"/>
          <w:i w:val="false"/>
          <w:color w:val="000000"/>
          <w:sz w:val="28"/>
        </w:rPr>
        <w:t>
      5) protect his or her rights and legitimate interests;</w:t>
      </w:r>
    </w:p>
    <w:p>
      <w:pPr>
        <w:spacing w:after="0"/>
        <w:ind w:left="0"/>
        <w:jc w:val="both"/>
      </w:pPr>
      <w:r>
        <w:rPr>
          <w:rFonts w:ascii="Times New Roman"/>
          <w:b w:val="false"/>
          <w:i w:val="false"/>
          <w:color w:val="000000"/>
          <w:sz w:val="28"/>
        </w:rPr>
        <w:t>
      6) participate as a subject of scientific research, give consent to the collection of data, video and (or) audio recording, as well as to the familiarisation of third parties with them and their presence in the process of provision of psychological assistance, or refuse to provide such consent.</w:t>
      </w:r>
    </w:p>
    <w:p>
      <w:pPr>
        <w:spacing w:after="0"/>
        <w:ind w:left="0"/>
        <w:jc w:val="both"/>
      </w:pPr>
      <w:r>
        <w:rPr>
          <w:rFonts w:ascii="Times New Roman"/>
          <w:b w:val="false"/>
          <w:i w:val="false"/>
          <w:color w:val="000000"/>
          <w:sz w:val="28"/>
        </w:rPr>
        <w:t>
      2. The recipient of psychological assistance shall be obliged to:</w:t>
      </w:r>
    </w:p>
    <w:p>
      <w:pPr>
        <w:spacing w:after="0"/>
        <w:ind w:left="0"/>
        <w:jc w:val="both"/>
      </w:pPr>
      <w:r>
        <w:rPr>
          <w:rFonts w:ascii="Times New Roman"/>
          <w:b w:val="false"/>
          <w:i w:val="false"/>
          <w:color w:val="000000"/>
          <w:sz w:val="28"/>
        </w:rPr>
        <w:t>
      1) comply with the terms of the contract on the provision of psychological assistance concluded with a psychologist carrying out private psychological practice;</w:t>
      </w:r>
    </w:p>
    <w:p>
      <w:pPr>
        <w:spacing w:after="0"/>
        <w:ind w:left="0"/>
        <w:jc w:val="both"/>
      </w:pPr>
      <w:r>
        <w:rPr>
          <w:rFonts w:ascii="Times New Roman"/>
          <w:b w:val="false"/>
          <w:i w:val="false"/>
          <w:color w:val="000000"/>
          <w:sz w:val="28"/>
        </w:rPr>
        <w:t>
      2) provide informed consent, except for the cases provided for by paragraph 4 f Article 8 of this Law.</w:t>
      </w:r>
    </w:p>
    <w:p>
      <w:pPr>
        <w:spacing w:after="0"/>
        <w:ind w:left="0"/>
        <w:jc w:val="both"/>
      </w:pPr>
      <w:r>
        <w:rPr>
          <w:rFonts w:ascii="Times New Roman"/>
          <w:b w:val="false"/>
          <w:i w:val="false"/>
          <w:color w:val="000000"/>
          <w:sz w:val="28"/>
        </w:rPr>
        <w:t>
      3. The recipient of psychological assistance shall have other rights and obligations in accordance with the laws of the Republic of Kazakhstan.</w:t>
      </w:r>
    </w:p>
    <w:p>
      <w:pPr>
        <w:spacing w:after="0"/>
        <w:ind w:left="0"/>
        <w:jc w:val="both"/>
      </w:pPr>
      <w:r>
        <w:rPr>
          <w:rFonts w:ascii="Times New Roman"/>
          <w:b w:val="false"/>
          <w:i w:val="false"/>
          <w:color w:val="000000"/>
          <w:sz w:val="28"/>
        </w:rPr>
        <w:t>
      Article 13. State register of psychologists</w:t>
      </w:r>
    </w:p>
    <w:p>
      <w:pPr>
        <w:spacing w:after="0"/>
        <w:ind w:left="0"/>
        <w:jc w:val="both"/>
      </w:pPr>
      <w:r>
        <w:rPr>
          <w:rFonts w:ascii="Times New Roman"/>
          <w:b w:val="false"/>
          <w:i w:val="false"/>
          <w:color w:val="000000"/>
          <w:sz w:val="28"/>
        </w:rPr>
        <w:t>
      1. The authorized body in the field of recognition of professional qualifications shall maintain the state register of psychologists on the digital platform of the national qualifications system.</w:t>
      </w:r>
    </w:p>
    <w:p>
      <w:pPr>
        <w:spacing w:after="0"/>
        <w:ind w:left="0"/>
        <w:jc w:val="both"/>
      </w:pPr>
      <w:r>
        <w:rPr>
          <w:rFonts w:ascii="Times New Roman"/>
          <w:b w:val="false"/>
          <w:i w:val="false"/>
          <w:color w:val="000000"/>
          <w:sz w:val="28"/>
        </w:rPr>
        <w:t>
      2. The following psychologists shall be subject to registration in the state register of psychologists:</w:t>
      </w:r>
    </w:p>
    <w:p>
      <w:pPr>
        <w:spacing w:after="0"/>
        <w:ind w:left="0"/>
        <w:jc w:val="both"/>
      </w:pPr>
      <w:r>
        <w:rPr>
          <w:rFonts w:ascii="Times New Roman"/>
          <w:b w:val="false"/>
          <w:i w:val="false"/>
          <w:color w:val="000000"/>
          <w:sz w:val="28"/>
        </w:rPr>
        <w:t>
      1) in the module of psychologists carrying out psychological activity by way of private psychological practice and (or) who are in labour relations with an employer;</w:t>
      </w:r>
    </w:p>
    <w:p>
      <w:pPr>
        <w:spacing w:after="0"/>
        <w:ind w:left="0"/>
        <w:jc w:val="both"/>
      </w:pPr>
      <w:r>
        <w:rPr>
          <w:rFonts w:ascii="Times New Roman"/>
          <w:b w:val="false"/>
          <w:i w:val="false"/>
          <w:color w:val="000000"/>
          <w:sz w:val="28"/>
        </w:rPr>
        <w:t>
      2) in the module of psychologists carrying out psychological activity in state organizations and autonomous educational organizations, on the basis of information from digital systems of state bodies.</w:t>
      </w:r>
    </w:p>
    <w:p>
      <w:pPr>
        <w:spacing w:after="0"/>
        <w:ind w:left="0"/>
        <w:jc w:val="both"/>
      </w:pPr>
      <w:r>
        <w:rPr>
          <w:rFonts w:ascii="Times New Roman"/>
          <w:b w:val="false"/>
          <w:i w:val="false"/>
          <w:color w:val="000000"/>
          <w:sz w:val="28"/>
        </w:rPr>
        <w:t>
      3. The authorized body in the field of recognition of professional qualifications shall develop and approve the procedure for the inclusion of psychologists in the state register of psychologists and their exclusion from it.</w:t>
      </w:r>
    </w:p>
    <w:p>
      <w:pPr>
        <w:spacing w:after="0"/>
        <w:ind w:left="0"/>
        <w:jc w:val="both"/>
      </w:pPr>
      <w:r>
        <w:rPr>
          <w:rFonts w:ascii="Times New Roman"/>
          <w:b w:val="false"/>
          <w:i w:val="false"/>
          <w:color w:val="000000"/>
          <w:sz w:val="28"/>
        </w:rPr>
        <w:t>
      4. Persons who have not undergone registration in the state register of psychologists shall not have the right to:</w:t>
      </w:r>
    </w:p>
    <w:p>
      <w:pPr>
        <w:spacing w:after="0"/>
        <w:ind w:left="0"/>
        <w:jc w:val="both"/>
      </w:pPr>
      <w:r>
        <w:rPr>
          <w:rFonts w:ascii="Times New Roman"/>
          <w:b w:val="false"/>
          <w:i w:val="false"/>
          <w:color w:val="000000"/>
          <w:sz w:val="28"/>
        </w:rPr>
        <w:t>
      1) carry out psychological activity and provide psychological assistance established by this Law;</w:t>
      </w:r>
    </w:p>
    <w:p>
      <w:pPr>
        <w:spacing w:after="0"/>
        <w:ind w:left="0"/>
        <w:jc w:val="both"/>
      </w:pPr>
      <w:r>
        <w:rPr>
          <w:rFonts w:ascii="Times New Roman"/>
          <w:b w:val="false"/>
          <w:i w:val="false"/>
          <w:color w:val="000000"/>
          <w:sz w:val="28"/>
        </w:rPr>
        <w:t>
      2) call themselves psychologists, as well as use other derivative and related names of the word “psycho-” capable of misleading as to the carrying out of psychological activity;</w:t>
      </w:r>
    </w:p>
    <w:p>
      <w:pPr>
        <w:spacing w:after="0"/>
        <w:ind w:left="0"/>
        <w:jc w:val="both"/>
      </w:pPr>
      <w:r>
        <w:rPr>
          <w:rFonts w:ascii="Times New Roman"/>
          <w:b w:val="false"/>
          <w:i w:val="false"/>
          <w:color w:val="000000"/>
          <w:sz w:val="28"/>
        </w:rPr>
        <w:t>
      3) conduct medical diagnostics and prescribe medicinal treatment, use psychoactive substances and (or) psychoactive methods affecting a person’s consciousness, as well as other methods causing harm to human life and health.</w:t>
      </w:r>
    </w:p>
    <w:p>
      <w:pPr>
        <w:spacing w:after="0"/>
        <w:ind w:left="0"/>
        <w:jc w:val="both"/>
      </w:pPr>
      <w:r>
        <w:rPr>
          <w:rFonts w:ascii="Times New Roman"/>
          <w:b w:val="false"/>
          <w:i w:val="false"/>
          <w:color w:val="000000"/>
          <w:sz w:val="28"/>
        </w:rPr>
        <w:t>
      5. The following psychologists shall be excluded from the state register of psychologists:</w:t>
      </w:r>
    </w:p>
    <w:p>
      <w:pPr>
        <w:spacing w:after="0"/>
        <w:ind w:left="0"/>
        <w:jc w:val="both"/>
      </w:pPr>
      <w:r>
        <w:rPr>
          <w:rFonts w:ascii="Times New Roman"/>
          <w:b w:val="false"/>
          <w:i w:val="false"/>
          <w:color w:val="000000"/>
          <w:sz w:val="28"/>
        </w:rPr>
        <w:t>
      1) those who have committed violations of the requirements of this Law;</w:t>
      </w:r>
    </w:p>
    <w:p>
      <w:pPr>
        <w:spacing w:after="0"/>
        <w:ind w:left="0"/>
        <w:jc w:val="both"/>
      </w:pPr>
      <w:r>
        <w:rPr>
          <w:rFonts w:ascii="Times New Roman"/>
          <w:b w:val="false"/>
          <w:i w:val="false"/>
          <w:color w:val="000000"/>
          <w:sz w:val="28"/>
        </w:rPr>
        <w:t>
      2) those recognised by a court as legally incapable or with limited legal capacity;</w:t>
      </w:r>
    </w:p>
    <w:p>
      <w:pPr>
        <w:spacing w:after="0"/>
        <w:ind w:left="0"/>
        <w:jc w:val="both"/>
      </w:pPr>
      <w:r>
        <w:rPr>
          <w:rFonts w:ascii="Times New Roman"/>
          <w:b w:val="false"/>
          <w:i w:val="false"/>
          <w:color w:val="000000"/>
          <w:sz w:val="28"/>
        </w:rPr>
        <w:t>
      3) those under dynamic observation in organizations providing medical care in the field of mental health;</w:t>
      </w:r>
    </w:p>
    <w:p>
      <w:pPr>
        <w:spacing w:after="0"/>
        <w:ind w:left="0"/>
        <w:jc w:val="both"/>
      </w:pPr>
      <w:r>
        <w:rPr>
          <w:rFonts w:ascii="Times New Roman"/>
          <w:b w:val="false"/>
          <w:i w:val="false"/>
          <w:color w:val="000000"/>
          <w:sz w:val="28"/>
        </w:rPr>
        <w:t>
      4) those who have caused harm to the life and health of the recipient of psychological assistance.</w:t>
      </w:r>
    </w:p>
    <w:p>
      <w:pPr>
        <w:spacing w:after="0"/>
        <w:ind w:left="0"/>
        <w:jc w:val="both"/>
      </w:pPr>
      <w:r>
        <w:rPr>
          <w:rFonts w:ascii="Times New Roman"/>
          <w:b w:val="false"/>
          <w:i w:val="false"/>
          <w:color w:val="000000"/>
          <w:sz w:val="28"/>
        </w:rPr>
        <w:t>
      Repeated registration in the state register of psychologists shall be permitted upon the expiry of six months from the date of exclusion from it.</w:t>
      </w:r>
    </w:p>
    <w:p>
      <w:pPr>
        <w:spacing w:after="0"/>
        <w:ind w:left="0"/>
        <w:jc w:val="both"/>
      </w:pPr>
      <w:r>
        <w:rPr>
          <w:rFonts w:ascii="Times New Roman"/>
          <w:b w:val="false"/>
          <w:i w:val="false"/>
          <w:color w:val="000000"/>
          <w:sz w:val="28"/>
        </w:rPr>
        <w:t>
      Article 14. Professional standard of psychologists</w:t>
      </w:r>
    </w:p>
    <w:p>
      <w:pPr>
        <w:spacing w:after="0"/>
        <w:ind w:left="0"/>
        <w:jc w:val="both"/>
      </w:pPr>
      <w:r>
        <w:rPr>
          <w:rFonts w:ascii="Times New Roman"/>
          <w:b w:val="false"/>
          <w:i w:val="false"/>
          <w:color w:val="000000"/>
          <w:sz w:val="28"/>
        </w:rPr>
        <w:t>
      1. The professional standard of psychologists shall determine uniform requirements for the content and levels of professional training of psychologists, reflect the areas of psychological activity and spheres of application, and also describe the competence necessary for the application of methods of psychological assistance.</w:t>
      </w:r>
    </w:p>
    <w:p>
      <w:pPr>
        <w:spacing w:after="0"/>
        <w:ind w:left="0"/>
        <w:jc w:val="both"/>
      </w:pPr>
      <w:r>
        <w:rPr>
          <w:rFonts w:ascii="Times New Roman"/>
          <w:b w:val="false"/>
          <w:i w:val="false"/>
          <w:color w:val="000000"/>
          <w:sz w:val="28"/>
        </w:rPr>
        <w:t>
      2. The professional standard shall serve as the basis for determining qualification requirements for psychologists, assessing the conformity of qualification, competencies and professional training, developing educational programmes for training, advanced training, additional training in the field of non-medical psychotherapy, and confirmation of qualification in the sphere of psychological activity.</w:t>
      </w:r>
    </w:p>
    <w:p>
      <w:pPr>
        <w:spacing w:after="0"/>
        <w:ind w:left="0"/>
        <w:jc w:val="both"/>
      </w:pPr>
      <w:r>
        <w:rPr>
          <w:rFonts w:ascii="Times New Roman"/>
          <w:b w:val="false"/>
          <w:i w:val="false"/>
          <w:color w:val="000000"/>
          <w:sz w:val="28"/>
        </w:rPr>
        <w:t>
      3. The professional standard of a psychologist shall be approved in accordance with the legislation of the Republic of Kazakhstan in the field of recognition of professional qualifications.</w:t>
      </w:r>
    </w:p>
    <w:p>
      <w:pPr>
        <w:spacing w:after="0"/>
        <w:ind w:left="0"/>
        <w:jc w:val="both"/>
      </w:pPr>
      <w:r>
        <w:rPr>
          <w:rFonts w:ascii="Times New Roman"/>
          <w:b w:val="false"/>
          <w:i w:val="false"/>
          <w:color w:val="000000"/>
          <w:sz w:val="28"/>
        </w:rPr>
        <w:t>
      Article 15. Professional training and advanced training of a psychologist</w:t>
      </w:r>
    </w:p>
    <w:p>
      <w:pPr>
        <w:spacing w:after="0"/>
        <w:ind w:left="0"/>
        <w:jc w:val="both"/>
      </w:pPr>
      <w:r>
        <w:rPr>
          <w:rFonts w:ascii="Times New Roman"/>
          <w:b w:val="false"/>
          <w:i w:val="false"/>
          <w:color w:val="000000"/>
          <w:sz w:val="28"/>
        </w:rPr>
        <w:t>
      1. Professional training of a psychologist shall be carried out on the basis of organizations of higher and (or) postgraduate education that have specialised departments in the field of psychology.</w:t>
      </w:r>
    </w:p>
    <w:p>
      <w:pPr>
        <w:spacing w:after="0"/>
        <w:ind w:left="0"/>
        <w:jc w:val="both"/>
      </w:pPr>
      <w:r>
        <w:rPr>
          <w:rFonts w:ascii="Times New Roman"/>
          <w:b w:val="false"/>
          <w:i w:val="false"/>
          <w:color w:val="000000"/>
          <w:sz w:val="28"/>
        </w:rPr>
        <w:t>
      2. Advanced training of a psychologist shall be carried out at least once every five years at the expense of his or her own and (or) other funds provided for by the legislation of the Republic of Kazakhstan, in organizations implementing educational programmes of higher and (or) postgraduate education, additional education, scientific organizations, and organizations carrying out advanced training.</w:t>
      </w:r>
    </w:p>
    <w:p>
      <w:pPr>
        <w:spacing w:after="0"/>
        <w:ind w:left="0"/>
        <w:jc w:val="both"/>
      </w:pPr>
      <w:r>
        <w:rPr>
          <w:rFonts w:ascii="Times New Roman"/>
          <w:b w:val="false"/>
          <w:i w:val="false"/>
          <w:color w:val="000000"/>
          <w:sz w:val="28"/>
        </w:rPr>
        <w:t>
      Article 16. Scientific activity of a psychologist</w:t>
      </w:r>
    </w:p>
    <w:p>
      <w:pPr>
        <w:spacing w:after="0"/>
        <w:ind w:left="0"/>
        <w:jc w:val="both"/>
      </w:pPr>
      <w:r>
        <w:rPr>
          <w:rFonts w:ascii="Times New Roman"/>
          <w:b w:val="false"/>
          <w:i w:val="false"/>
          <w:color w:val="000000"/>
          <w:sz w:val="28"/>
        </w:rPr>
        <w:t>
      1. Individuals shall have the right to voluntarily participate in scientific research in the sphere of psychological activity.</w:t>
      </w:r>
    </w:p>
    <w:p>
      <w:pPr>
        <w:spacing w:after="0"/>
        <w:ind w:left="0"/>
        <w:jc w:val="both"/>
      </w:pPr>
      <w:r>
        <w:rPr>
          <w:rFonts w:ascii="Times New Roman"/>
          <w:b w:val="false"/>
          <w:i w:val="false"/>
          <w:color w:val="000000"/>
          <w:sz w:val="28"/>
        </w:rPr>
        <w:t>
      2. The participation of individuals in scientific research shall be permitted subject to the informed consent of such person or his or her legal representative.</w:t>
      </w:r>
    </w:p>
    <w:p>
      <w:pPr>
        <w:spacing w:after="0"/>
        <w:ind w:left="0"/>
        <w:jc w:val="both"/>
      </w:pPr>
      <w:r>
        <w:rPr>
          <w:rFonts w:ascii="Times New Roman"/>
          <w:b w:val="false"/>
          <w:i w:val="false"/>
          <w:color w:val="000000"/>
          <w:sz w:val="28"/>
        </w:rPr>
        <w:t>
      Individuals shall have the right to refuse to participate in scientific research at any stage.</w:t>
      </w:r>
    </w:p>
    <w:p>
      <w:pPr>
        <w:spacing w:after="0"/>
        <w:ind w:left="0"/>
        <w:jc w:val="both"/>
      </w:pPr>
      <w:r>
        <w:rPr>
          <w:rFonts w:ascii="Times New Roman"/>
          <w:b w:val="false"/>
          <w:i w:val="false"/>
          <w:color w:val="000000"/>
          <w:sz w:val="28"/>
        </w:rPr>
        <w:t>
      3. When carrying out scientific activity, a psychologist shall be obliged to ensure observance of the rights and legitimate interests of participants in scientific research, the confidentiality of the data obtained and the prevention of harm to the life, health and psychological well-being of participants in scientific research.</w:t>
      </w:r>
    </w:p>
    <w:p>
      <w:pPr>
        <w:spacing w:after="0"/>
        <w:ind w:left="0"/>
        <w:jc w:val="both"/>
      </w:pPr>
      <w:r>
        <w:rPr>
          <w:rFonts w:ascii="Times New Roman"/>
          <w:b w:val="false"/>
          <w:i w:val="false"/>
          <w:color w:val="000000"/>
          <w:sz w:val="28"/>
        </w:rPr>
        <w:t>
      4. The results of scientific research shall be set out in a form ensuring their accessibility to the scientific community, and must be complete, reliable and exclude the possibility of their ambiguous interpretation.</w:t>
      </w:r>
    </w:p>
    <w:p>
      <w:pPr>
        <w:spacing w:after="0"/>
        <w:ind w:left="0"/>
        <w:jc w:val="both"/>
      </w:pPr>
      <w:r>
        <w:rPr>
          <w:rFonts w:ascii="Times New Roman"/>
          <w:b w:val="false"/>
          <w:i w:val="false"/>
          <w:color w:val="000000"/>
          <w:sz w:val="28"/>
        </w:rPr>
        <w:t>
      Article 17. Certification of psychologists</w:t>
      </w:r>
    </w:p>
    <w:p>
      <w:pPr>
        <w:spacing w:after="0"/>
        <w:ind w:left="0"/>
        <w:jc w:val="both"/>
      </w:pPr>
      <w:r>
        <w:rPr>
          <w:rFonts w:ascii="Times New Roman"/>
          <w:b w:val="false"/>
          <w:i w:val="false"/>
          <w:color w:val="000000"/>
          <w:sz w:val="28"/>
        </w:rPr>
        <w:t>
      1. Certification of psychologists shall be aimed at confirming the level of professional training and compliance with qualification requirements.</w:t>
      </w:r>
    </w:p>
    <w:p>
      <w:pPr>
        <w:spacing w:after="0"/>
        <w:ind w:left="0"/>
        <w:jc w:val="both"/>
      </w:pPr>
      <w:r>
        <w:rPr>
          <w:rFonts w:ascii="Times New Roman"/>
          <w:b w:val="false"/>
          <w:i w:val="false"/>
          <w:color w:val="000000"/>
          <w:sz w:val="28"/>
        </w:rPr>
        <w:t>
      Psychologists who have successfully passed certification shall be issued a certificate confirming their professional qualification.</w:t>
      </w:r>
    </w:p>
    <w:p>
      <w:pPr>
        <w:spacing w:after="0"/>
        <w:ind w:left="0"/>
        <w:jc w:val="both"/>
      </w:pPr>
      <w:r>
        <w:rPr>
          <w:rFonts w:ascii="Times New Roman"/>
          <w:b w:val="false"/>
          <w:i w:val="false"/>
          <w:color w:val="000000"/>
          <w:sz w:val="28"/>
        </w:rPr>
        <w:t>
      2. The procedure for passing certification of psychologists shall be determined by the legislation of the Republic of Kazakhstan in the field of recognition of professional qualifications.</w:t>
      </w:r>
    </w:p>
    <w:p>
      <w:pPr>
        <w:spacing w:after="0"/>
        <w:ind w:left="0"/>
        <w:jc w:val="both"/>
      </w:pPr>
      <w:r>
        <w:rPr>
          <w:rFonts w:ascii="Times New Roman"/>
          <w:b w:val="false"/>
          <w:i w:val="false"/>
          <w:color w:val="000000"/>
          <w:sz w:val="28"/>
        </w:rPr>
        <w:t>
      Article 18. Restrictions in the sphere of psychological activity</w:t>
      </w:r>
    </w:p>
    <w:p>
      <w:pPr>
        <w:spacing w:after="0"/>
        <w:ind w:left="0"/>
        <w:jc w:val="both"/>
      </w:pPr>
      <w:r>
        <w:rPr>
          <w:rFonts w:ascii="Times New Roman"/>
          <w:b w:val="false"/>
          <w:i w:val="false"/>
          <w:color w:val="000000"/>
          <w:sz w:val="28"/>
        </w:rPr>
        <w:t>
      A psychologist shall be prohibited from:</w:t>
      </w:r>
    </w:p>
    <w:p>
      <w:pPr>
        <w:spacing w:after="0"/>
        <w:ind w:left="0"/>
        <w:jc w:val="both"/>
      </w:pPr>
      <w:r>
        <w:rPr>
          <w:rFonts w:ascii="Times New Roman"/>
          <w:b w:val="false"/>
          <w:i w:val="false"/>
          <w:color w:val="000000"/>
          <w:sz w:val="28"/>
        </w:rPr>
        <w:t>
      1) conducting medical diagnostics and prescribing medicinal treatment, using psychoactive substances and (or) psychoactive methods affecting consciousness;</w:t>
      </w:r>
    </w:p>
    <w:p>
      <w:pPr>
        <w:spacing w:after="0"/>
        <w:ind w:left="0"/>
        <w:jc w:val="both"/>
      </w:pPr>
      <w:r>
        <w:rPr>
          <w:rFonts w:ascii="Times New Roman"/>
          <w:b w:val="false"/>
          <w:i w:val="false"/>
          <w:color w:val="000000"/>
          <w:sz w:val="28"/>
        </w:rPr>
        <w:t>
      2) providing psychological assistance to persons with signs of mental and behavioural disorders (diseases) requiring medical intervention. Upon identification of the relevant symptoms, the psychologist shall be obliged to recommend that the recipient of psychological assistance consult a psychiatrist;</w:t>
      </w:r>
    </w:p>
    <w:p>
      <w:pPr>
        <w:spacing w:after="0"/>
        <w:ind w:left="0"/>
        <w:jc w:val="both"/>
      </w:pPr>
      <w:r>
        <w:rPr>
          <w:rFonts w:ascii="Times New Roman"/>
          <w:b w:val="false"/>
          <w:i w:val="false"/>
          <w:color w:val="000000"/>
          <w:sz w:val="28"/>
        </w:rPr>
        <w:t>
      3) guaranteeing the recipient of psychological assistance the achievement of a specific result of the provision of psychological assistance, including for advertising and other purposes.</w:t>
      </w:r>
    </w:p>
    <w:p>
      <w:pPr>
        <w:spacing w:after="0"/>
        <w:ind w:left="0"/>
        <w:jc w:val="both"/>
      </w:pPr>
      <w:r>
        <w:rPr>
          <w:rFonts w:ascii="Times New Roman"/>
          <w:b w:val="false"/>
          <w:i w:val="false"/>
          <w:color w:val="000000"/>
          <w:sz w:val="28"/>
        </w:rPr>
        <w:t>
      Article 19. Provision of psychological assistance using online platforms</w:t>
      </w:r>
    </w:p>
    <w:p>
      <w:pPr>
        <w:spacing w:after="0"/>
        <w:ind w:left="0"/>
        <w:jc w:val="both"/>
      </w:pPr>
      <w:r>
        <w:rPr>
          <w:rFonts w:ascii="Times New Roman"/>
          <w:b w:val="false"/>
          <w:i w:val="false"/>
          <w:color w:val="000000"/>
          <w:sz w:val="28"/>
        </w:rPr>
        <w:t>
      1. Psychologists carrying out psychological activity through online platforms shall be obliged to post information on registration in the state register of psychologists, as well as on their education and qualification.</w:t>
      </w:r>
    </w:p>
    <w:p>
      <w:pPr>
        <w:spacing w:after="0"/>
        <w:ind w:left="0"/>
        <w:jc w:val="both"/>
      </w:pPr>
      <w:r>
        <w:rPr>
          <w:rFonts w:ascii="Times New Roman"/>
          <w:b w:val="false"/>
          <w:i w:val="false"/>
          <w:color w:val="000000"/>
          <w:sz w:val="28"/>
        </w:rPr>
        <w:t>
      2. When placing online advertising, psychologists must comply with the requirements established by the Law of the Republic of Kazakhstan “On online platforms and online advertising”.</w:t>
      </w:r>
    </w:p>
    <w:p>
      <w:pPr>
        <w:spacing w:after="0"/>
        <w:ind w:left="0"/>
        <w:jc w:val="both"/>
      </w:pPr>
      <w:r>
        <w:rPr>
          <w:rFonts w:ascii="Times New Roman"/>
          <w:b w:val="false"/>
          <w:i w:val="false"/>
          <w:color w:val="000000"/>
          <w:sz w:val="28"/>
        </w:rPr>
        <w:t>
      3. The placement of false information when carrying out psychological activity through online platforms shall entail liability in accordance with the laws of the Republic of Kazakhstan.</w:t>
      </w:r>
    </w:p>
    <w:p>
      <w:pPr>
        <w:spacing w:after="0"/>
        <w:ind w:left="0"/>
        <w:jc w:val="both"/>
      </w:pPr>
      <w:r>
        <w:rPr>
          <w:rFonts w:ascii="Times New Roman"/>
          <w:b w:val="false"/>
          <w:i w:val="false"/>
          <w:color w:val="000000"/>
          <w:sz w:val="28"/>
        </w:rPr>
        <w:t>
      Article 20. Liability for violation of the legislation of the Republic of Kazakhstan on psychological activity</w:t>
      </w:r>
    </w:p>
    <w:p>
      <w:pPr>
        <w:spacing w:after="0"/>
        <w:ind w:left="0"/>
        <w:jc w:val="both"/>
      </w:pPr>
      <w:r>
        <w:rPr>
          <w:rFonts w:ascii="Times New Roman"/>
          <w:b w:val="false"/>
          <w:i w:val="false"/>
          <w:color w:val="000000"/>
          <w:sz w:val="28"/>
        </w:rPr>
        <w:t>
      Causing harm to the life and health of the recipient of psychological assistance and other violations of the legislation of the Republic of Kazakhstan on psychological activity shall entail liability in accordance with the laws of the Republic of Kazakhstan.</w:t>
      </w:r>
    </w:p>
    <w:p>
      <w:pPr>
        <w:spacing w:after="0"/>
        <w:ind w:left="0"/>
        <w:jc w:val="both"/>
      </w:pPr>
      <w:r>
        <w:rPr>
          <w:rFonts w:ascii="Times New Roman"/>
          <w:b w:val="false"/>
          <w:i w:val="false"/>
          <w:color w:val="000000"/>
          <w:sz w:val="28"/>
        </w:rPr>
        <w:t>
      Article 21. Transitional provisions</w:t>
      </w:r>
    </w:p>
    <w:p>
      <w:pPr>
        <w:spacing w:after="0"/>
        <w:ind w:left="0"/>
        <w:jc w:val="both"/>
      </w:pPr>
      <w:r>
        <w:rPr>
          <w:rFonts w:ascii="Times New Roman"/>
          <w:b w:val="false"/>
          <w:i w:val="false"/>
          <w:color w:val="000000"/>
          <w:sz w:val="28"/>
        </w:rPr>
        <w:t>
      Psychologists shall be obliged, within one year from the date of entry into force of this Law, to undergo registration in the state register of psychologists in accordance with the requirements of this Law.</w:t>
      </w:r>
    </w:p>
    <w:p>
      <w:pPr>
        <w:spacing w:after="0"/>
        <w:ind w:left="0"/>
        <w:jc w:val="both"/>
      </w:pPr>
      <w:r>
        <w:rPr>
          <w:rFonts w:ascii="Times New Roman"/>
          <w:b w:val="false"/>
          <w:i w:val="false"/>
          <w:color w:val="000000"/>
          <w:sz w:val="28"/>
        </w:rPr>
        <w:t>
      Article 22. Procedure for the enactment of this Law</w:t>
      </w:r>
    </w:p>
    <w:p>
      <w:pPr>
        <w:spacing w:after="0"/>
        <w:ind w:left="0"/>
        <w:jc w:val="both"/>
      </w:pPr>
      <w:r>
        <w:rPr>
          <w:rFonts w:ascii="Times New Roman"/>
          <w:b w:val="false"/>
          <w:i w:val="false"/>
          <w:color w:val="000000"/>
          <w:sz w:val="28"/>
        </w:rPr>
        <w:t>
      This Law shall enter into force upon the expiry of sixty calendar days after the day of its first official publication, with the exception of Article 17, which shall enter into force from January 1, 2028.</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President </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TOKAYEV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