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5183" w14:textId="04f5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Republican budget for 2019-2021</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November 30, 2018 No. 197-VI.</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i w:val="false"/>
          <w:color w:val="000000"/>
          <w:sz w:val="28"/>
        </w:rPr>
        <w:t xml:space="preserve">Article 1. </w:t>
      </w:r>
    </w:p>
    <w:bookmarkStart w:name="z6" w:id="0"/>
    <w:p>
      <w:pPr>
        <w:spacing w:after="0"/>
        <w:ind w:left="0"/>
        <w:jc w:val="both"/>
      </w:pPr>
      <w:r>
        <w:rPr>
          <w:rFonts w:ascii="Times New Roman"/>
          <w:b w:val="false"/>
          <w:i w:val="false"/>
          <w:color w:val="000000"/>
          <w:sz w:val="28"/>
        </w:rPr>
        <w:t xml:space="preserve">
      To approve the republican budget for 2019 - 2021 in accordance with Appendices 1, 2 and 3 to this Law, respectively, including for 2019 in the following volumes: </w:t>
      </w:r>
    </w:p>
    <w:bookmarkEnd w:id="0"/>
    <w:bookmarkStart w:name="z7" w:id="1"/>
    <w:p>
      <w:pPr>
        <w:spacing w:after="0"/>
        <w:ind w:left="0"/>
        <w:jc w:val="both"/>
      </w:pPr>
      <w:r>
        <w:rPr>
          <w:rFonts w:ascii="Times New Roman"/>
          <w:b w:val="false"/>
          <w:i w:val="false"/>
          <w:color w:val="000000"/>
          <w:sz w:val="28"/>
        </w:rPr>
        <w:t>
      1) income – 10 547 475 255 thousand tenge, including:</w:t>
      </w:r>
    </w:p>
    <w:bookmarkEnd w:id="1"/>
    <w:bookmarkStart w:name="z8" w:id="2"/>
    <w:p>
      <w:pPr>
        <w:spacing w:after="0"/>
        <w:ind w:left="0"/>
        <w:jc w:val="both"/>
      </w:pPr>
      <w:r>
        <w:rPr>
          <w:rFonts w:ascii="Times New Roman"/>
          <w:b w:val="false"/>
          <w:i w:val="false"/>
          <w:color w:val="000000"/>
          <w:sz w:val="28"/>
        </w:rPr>
        <w:t>
      tax revenues - 6 871 663 083 thousand tenge;</w:t>
      </w:r>
    </w:p>
    <w:bookmarkEnd w:id="2"/>
    <w:bookmarkStart w:name="z9" w:id="3"/>
    <w:p>
      <w:pPr>
        <w:spacing w:after="0"/>
        <w:ind w:left="0"/>
        <w:jc w:val="both"/>
      </w:pPr>
      <w:r>
        <w:rPr>
          <w:rFonts w:ascii="Times New Roman"/>
          <w:b w:val="false"/>
          <w:i w:val="false"/>
          <w:color w:val="000000"/>
          <w:sz w:val="28"/>
        </w:rPr>
        <w:t xml:space="preserve">
      non-tax revenues – 202 769 538 thousand tenge; </w:t>
      </w:r>
    </w:p>
    <w:bookmarkEnd w:id="3"/>
    <w:bookmarkStart w:name="z10" w:id="4"/>
    <w:p>
      <w:pPr>
        <w:spacing w:after="0"/>
        <w:ind w:left="0"/>
        <w:jc w:val="both"/>
      </w:pPr>
      <w:r>
        <w:rPr>
          <w:rFonts w:ascii="Times New Roman"/>
          <w:b w:val="false"/>
          <w:i w:val="false"/>
          <w:color w:val="000000"/>
          <w:sz w:val="28"/>
        </w:rPr>
        <w:t>
      proceeds from the sale of fixed capital - 6 884 960 thousand tenge;</w:t>
      </w:r>
    </w:p>
    <w:bookmarkEnd w:id="4"/>
    <w:bookmarkStart w:name="z11" w:id="5"/>
    <w:p>
      <w:pPr>
        <w:spacing w:after="0"/>
        <w:ind w:left="0"/>
        <w:jc w:val="both"/>
      </w:pPr>
      <w:r>
        <w:rPr>
          <w:rFonts w:ascii="Times New Roman"/>
          <w:b w:val="false"/>
          <w:i w:val="false"/>
          <w:color w:val="000000"/>
          <w:sz w:val="28"/>
        </w:rPr>
        <w:t>
      receipts of transfers - 3 466 157 674 thousand tenge;</w:t>
      </w:r>
    </w:p>
    <w:bookmarkEnd w:id="5"/>
    <w:bookmarkStart w:name="z12" w:id="6"/>
    <w:p>
      <w:pPr>
        <w:spacing w:after="0"/>
        <w:ind w:left="0"/>
        <w:jc w:val="both"/>
      </w:pPr>
      <w:r>
        <w:rPr>
          <w:rFonts w:ascii="Times New Roman"/>
          <w:b w:val="false"/>
          <w:i w:val="false"/>
          <w:color w:val="000000"/>
          <w:sz w:val="28"/>
        </w:rPr>
        <w:t>
      2) costs – 11 477 290 810 thousand tenge;</w:t>
      </w:r>
    </w:p>
    <w:bookmarkEnd w:id="6"/>
    <w:bookmarkStart w:name="z13" w:id="7"/>
    <w:p>
      <w:pPr>
        <w:spacing w:after="0"/>
        <w:ind w:left="0"/>
        <w:jc w:val="both"/>
      </w:pPr>
      <w:r>
        <w:rPr>
          <w:rFonts w:ascii="Times New Roman"/>
          <w:b w:val="false"/>
          <w:i w:val="false"/>
          <w:color w:val="000000"/>
          <w:sz w:val="28"/>
        </w:rPr>
        <w:t>
      3) net budget lending - 265 647 847 thousand tenge, including:</w:t>
      </w:r>
    </w:p>
    <w:bookmarkEnd w:id="7"/>
    <w:bookmarkStart w:name="z14" w:id="8"/>
    <w:p>
      <w:pPr>
        <w:spacing w:after="0"/>
        <w:ind w:left="0"/>
        <w:jc w:val="both"/>
      </w:pPr>
      <w:r>
        <w:rPr>
          <w:rFonts w:ascii="Times New Roman"/>
          <w:b w:val="false"/>
          <w:i w:val="false"/>
          <w:color w:val="000000"/>
          <w:sz w:val="28"/>
        </w:rPr>
        <w:t>
      budget loans - 381 675 587 thousand tenge;</w:t>
      </w:r>
    </w:p>
    <w:bookmarkEnd w:id="8"/>
    <w:bookmarkStart w:name="z15" w:id="9"/>
    <w:p>
      <w:pPr>
        <w:spacing w:after="0"/>
        <w:ind w:left="0"/>
        <w:jc w:val="both"/>
      </w:pPr>
      <w:r>
        <w:rPr>
          <w:rFonts w:ascii="Times New Roman"/>
          <w:b w:val="false"/>
          <w:i w:val="false"/>
          <w:color w:val="000000"/>
          <w:sz w:val="28"/>
        </w:rPr>
        <w:t xml:space="preserve">
      repayment of budget loans – 116 027 740 thousand tenge; </w:t>
      </w:r>
    </w:p>
    <w:bookmarkEnd w:id="9"/>
    <w:bookmarkStart w:name="z16" w:id="10"/>
    <w:p>
      <w:pPr>
        <w:spacing w:after="0"/>
        <w:ind w:left="0"/>
        <w:jc w:val="both"/>
      </w:pPr>
      <w:r>
        <w:rPr>
          <w:rFonts w:ascii="Times New Roman"/>
          <w:b w:val="false"/>
          <w:i w:val="false"/>
          <w:color w:val="000000"/>
          <w:sz w:val="28"/>
        </w:rPr>
        <w:t>
      4) balance on transactions with financial assets – 169 172 084 thousand tenge, including:</w:t>
      </w:r>
    </w:p>
    <w:bookmarkEnd w:id="10"/>
    <w:bookmarkStart w:name="z17" w:id="11"/>
    <w:p>
      <w:pPr>
        <w:spacing w:after="0"/>
        <w:ind w:left="0"/>
        <w:jc w:val="both"/>
      </w:pPr>
      <w:r>
        <w:rPr>
          <w:rFonts w:ascii="Times New Roman"/>
          <w:b w:val="false"/>
          <w:i w:val="false"/>
          <w:color w:val="000000"/>
          <w:sz w:val="28"/>
        </w:rPr>
        <w:t xml:space="preserve">
      acquisition of financial assets – 169 172 084 thousand tenge; </w:t>
      </w:r>
    </w:p>
    <w:bookmarkEnd w:id="11"/>
    <w:bookmarkStart w:name="z18" w:id="12"/>
    <w:p>
      <w:pPr>
        <w:spacing w:after="0"/>
        <w:ind w:left="0"/>
        <w:jc w:val="both"/>
      </w:pPr>
      <w:r>
        <w:rPr>
          <w:rFonts w:ascii="Times New Roman"/>
          <w:b w:val="false"/>
          <w:i w:val="false"/>
          <w:color w:val="000000"/>
          <w:sz w:val="28"/>
        </w:rPr>
        <w:t xml:space="preserve">
      5) budget deficit -  -1 364 635 486 thousand tenge, or 2.1 percent of the country's gross domestic product; </w:t>
      </w:r>
    </w:p>
    <w:bookmarkEnd w:id="12"/>
    <w:bookmarkStart w:name="z19" w:id="13"/>
    <w:p>
      <w:pPr>
        <w:spacing w:after="0"/>
        <w:ind w:left="0"/>
        <w:jc w:val="both"/>
      </w:pPr>
      <w:r>
        <w:rPr>
          <w:rFonts w:ascii="Times New Roman"/>
          <w:b w:val="false"/>
          <w:i w:val="false"/>
          <w:color w:val="000000"/>
          <w:sz w:val="28"/>
        </w:rPr>
        <w:t xml:space="preserve">
      6) non-oil budget deficit -  -5 495 623 486 thousand tenge, or 8.5 percent of the country's gross domestic product; </w:t>
      </w:r>
    </w:p>
    <w:bookmarkEnd w:id="13"/>
    <w:bookmarkStart w:name="z20" w:id="14"/>
    <w:p>
      <w:pPr>
        <w:spacing w:after="0"/>
        <w:ind w:left="0"/>
        <w:jc w:val="both"/>
      </w:pPr>
      <w:r>
        <w:rPr>
          <w:rFonts w:ascii="Times New Roman"/>
          <w:b w:val="false"/>
          <w:i w:val="false"/>
          <w:color w:val="000000"/>
          <w:sz w:val="28"/>
        </w:rPr>
        <w:t xml:space="preserve">
      7) financing of the budget deficit - 1 364 635 486 thousand tenge.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 as amended by the Law of the Republic of Kazakhstan dated 22.10.2019 No. 266-VI (shall be enforced from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w:t>
      </w:r>
    </w:p>
    <w:bookmarkStart w:name="z23" w:id="15"/>
    <w:p>
      <w:pPr>
        <w:spacing w:after="0"/>
        <w:ind w:left="0"/>
        <w:jc w:val="both"/>
      </w:pPr>
      <w:r>
        <w:rPr>
          <w:rFonts w:ascii="Times New Roman"/>
          <w:b w:val="false"/>
          <w:i w:val="false"/>
          <w:color w:val="000000"/>
          <w:sz w:val="28"/>
        </w:rPr>
        <w:t xml:space="preserve">
      To envisage in the Republican budget for 2019 the revenues of rental fees for the use of the Russian Federation complex "Baikonur" in the amount of 42 550 000 tenge and military training grounds in the amount of 7 414 430 thousand tenge. </w:t>
      </w:r>
    </w:p>
    <w:bookmarkEnd w:id="15"/>
    <w:p>
      <w:pPr>
        <w:spacing w:after="0"/>
        <w:ind w:left="0"/>
        <w:jc w:val="both"/>
      </w:pPr>
      <w:r>
        <w:rPr>
          <w:rFonts w:ascii="Times New Roman"/>
          <w:b/>
          <w:i w:val="false"/>
          <w:color w:val="000000"/>
          <w:sz w:val="28"/>
        </w:rPr>
        <w:t>Article 3.</w:t>
      </w:r>
    </w:p>
    <w:bookmarkStart w:name="z25" w:id="16"/>
    <w:p>
      <w:pPr>
        <w:spacing w:after="0"/>
        <w:ind w:left="0"/>
        <w:jc w:val="both"/>
      </w:pPr>
      <w:r>
        <w:rPr>
          <w:rFonts w:ascii="Times New Roman"/>
          <w:b w:val="false"/>
          <w:i w:val="false"/>
          <w:color w:val="000000"/>
          <w:sz w:val="28"/>
        </w:rPr>
        <w:t xml:space="preserve">
       To approve the amounts of revenues for 2019, sent to the national Fund of the Republic of Kazakhstan, in accordance with Appendix 4 to this Law. </w:t>
      </w:r>
    </w:p>
    <w:bookmarkEnd w:id="16"/>
    <w:p>
      <w:pPr>
        <w:spacing w:after="0"/>
        <w:ind w:left="0"/>
        <w:jc w:val="both"/>
      </w:pPr>
      <w:r>
        <w:rPr>
          <w:rFonts w:ascii="Times New Roman"/>
          <w:b/>
          <w:i w:val="false"/>
          <w:color w:val="000000"/>
          <w:sz w:val="28"/>
        </w:rPr>
        <w:t xml:space="preserve">Article 4. </w:t>
      </w:r>
    </w:p>
    <w:bookmarkStart w:name="z27" w:id="17"/>
    <w:p>
      <w:pPr>
        <w:spacing w:after="0"/>
        <w:ind w:left="0"/>
        <w:jc w:val="both"/>
      </w:pPr>
      <w:r>
        <w:rPr>
          <w:rFonts w:ascii="Times New Roman"/>
          <w:b w:val="false"/>
          <w:i w:val="false"/>
          <w:color w:val="000000"/>
          <w:sz w:val="28"/>
        </w:rPr>
        <w:t>
      To establish that in the income of the corresponding budget shall be credited:</w:t>
      </w:r>
    </w:p>
    <w:bookmarkEnd w:id="17"/>
    <w:bookmarkStart w:name="z28" w:id="18"/>
    <w:p>
      <w:pPr>
        <w:spacing w:after="0"/>
        <w:ind w:left="0"/>
        <w:jc w:val="both"/>
      </w:pPr>
      <w:r>
        <w:rPr>
          <w:rFonts w:ascii="Times New Roman"/>
          <w:b w:val="false"/>
          <w:i w:val="false"/>
          <w:color w:val="000000"/>
          <w:sz w:val="28"/>
        </w:rPr>
        <w:t>
       1) according to the code "Mineral Extraction Tax" of the classification of budget revenues of the Unified budget classification - the debt of subsoil users for royalties, as well as royalties for subsoil use contracts, which preserve guarantees of stability of the tax regime;</w:t>
      </w:r>
    </w:p>
    <w:bookmarkEnd w:id="18"/>
    <w:bookmarkStart w:name="z29" w:id="19"/>
    <w:p>
      <w:pPr>
        <w:spacing w:after="0"/>
        <w:ind w:left="0"/>
        <w:jc w:val="both"/>
      </w:pPr>
      <w:r>
        <w:rPr>
          <w:rFonts w:ascii="Times New Roman"/>
          <w:b w:val="false"/>
          <w:i w:val="false"/>
          <w:color w:val="000000"/>
          <w:sz w:val="28"/>
        </w:rPr>
        <w:t>
       2) according to the code "Social tax" of the classification of budget revenues of the Unified budget classification – the debt on contributions previously transferred to the Pension fund, the State center for pension payments, the compulsory social medical insurance Fund, the state social insurance Fund, the employment assistance Fund, as well as deductions of automobile road users previously received in the Road Fund.</w:t>
      </w:r>
    </w:p>
    <w:bookmarkEnd w:id="19"/>
    <w:bookmarkStart w:name="z30" w:id="20"/>
    <w:p>
      <w:pPr>
        <w:spacing w:after="0"/>
        <w:ind w:left="0"/>
        <w:jc w:val="both"/>
      </w:pPr>
      <w:r>
        <w:rPr>
          <w:rFonts w:ascii="Times New Roman"/>
          <w:b w:val="false"/>
          <w:i w:val="false"/>
          <w:color w:val="000000"/>
          <w:sz w:val="28"/>
        </w:rPr>
        <w:t>
       At the same time, taxpayers engaged in activities under subsoil use contracts, which retain guarantees of stability of the tax regime, reduce the above mentioned deductions or social tax on the amounts of deductions to the State social insurance fund, the compulsory social medical insurance fund, calculated in accordance with the Laws of the Republic of Kazakhstan "On Compulsory Social Insurance" and "On Compulsory Social Medical Insurance".</w:t>
      </w:r>
    </w:p>
    <w:bookmarkEnd w:id="20"/>
    <w:p>
      <w:pPr>
        <w:spacing w:after="0"/>
        <w:ind w:left="0"/>
        <w:jc w:val="both"/>
      </w:pPr>
      <w:r>
        <w:rPr>
          <w:rFonts w:ascii="Times New Roman"/>
          <w:b/>
          <w:i w:val="false"/>
          <w:color w:val="000000"/>
          <w:sz w:val="28"/>
        </w:rPr>
        <w:t xml:space="preserve">Article 5. </w:t>
      </w:r>
    </w:p>
    <w:bookmarkStart w:name="z32" w:id="21"/>
    <w:p>
      <w:pPr>
        <w:spacing w:after="0"/>
        <w:ind w:left="0"/>
        <w:jc w:val="both"/>
      </w:pPr>
      <w:r>
        <w:rPr>
          <w:rFonts w:ascii="Times New Roman"/>
          <w:b w:val="false"/>
          <w:i w:val="false"/>
          <w:color w:val="000000"/>
          <w:sz w:val="28"/>
        </w:rPr>
        <w:t>
      To envisage in the Republican budget for 2019 the amounts of budget withdrawals from the regional budgets, the budgets of the city of republican significance, the capital city to the republican budget in the amount of 285 972 085 thousand tenge, including:</w:t>
      </w:r>
    </w:p>
    <w:bookmarkEnd w:id="21"/>
    <w:bookmarkStart w:name="z33" w:id="22"/>
    <w:p>
      <w:pPr>
        <w:spacing w:after="0"/>
        <w:ind w:left="0"/>
        <w:jc w:val="both"/>
      </w:pPr>
      <w:r>
        <w:rPr>
          <w:rFonts w:ascii="Times New Roman"/>
          <w:b w:val="false"/>
          <w:i w:val="false"/>
          <w:color w:val="000000"/>
          <w:sz w:val="28"/>
        </w:rPr>
        <w:t xml:space="preserve">
      Atyrau – 105 177 356 thousand tenge; </w:t>
      </w:r>
    </w:p>
    <w:bookmarkEnd w:id="22"/>
    <w:bookmarkStart w:name="z34" w:id="23"/>
    <w:p>
      <w:pPr>
        <w:spacing w:after="0"/>
        <w:ind w:left="0"/>
        <w:jc w:val="both"/>
      </w:pPr>
      <w:r>
        <w:rPr>
          <w:rFonts w:ascii="Times New Roman"/>
          <w:b w:val="false"/>
          <w:i w:val="false"/>
          <w:color w:val="000000"/>
          <w:sz w:val="28"/>
        </w:rPr>
        <w:t xml:space="preserve">
      Mangistau – 35 365 489 thousand tenge; </w:t>
      </w:r>
    </w:p>
    <w:bookmarkEnd w:id="23"/>
    <w:bookmarkStart w:name="z35" w:id="24"/>
    <w:p>
      <w:pPr>
        <w:spacing w:after="0"/>
        <w:ind w:left="0"/>
        <w:jc w:val="both"/>
      </w:pPr>
      <w:r>
        <w:rPr>
          <w:rFonts w:ascii="Times New Roman"/>
          <w:b w:val="false"/>
          <w:i w:val="false"/>
          <w:color w:val="000000"/>
          <w:sz w:val="28"/>
        </w:rPr>
        <w:t xml:space="preserve">
      Almaty city – 115 389 732 thousand tenge; </w:t>
      </w:r>
    </w:p>
    <w:bookmarkEnd w:id="24"/>
    <w:bookmarkStart w:name="z36" w:id="25"/>
    <w:p>
      <w:pPr>
        <w:spacing w:after="0"/>
        <w:ind w:left="0"/>
        <w:jc w:val="both"/>
      </w:pPr>
      <w:r>
        <w:rPr>
          <w:rFonts w:ascii="Times New Roman"/>
          <w:b w:val="false"/>
          <w:i w:val="false"/>
          <w:color w:val="000000"/>
          <w:sz w:val="28"/>
        </w:rPr>
        <w:t xml:space="preserve">
      Astana city – 30 039 508 thousand tenge. </w:t>
      </w:r>
    </w:p>
    <w:bookmarkEnd w:id="25"/>
    <w:p>
      <w:pPr>
        <w:spacing w:after="0"/>
        <w:ind w:left="0"/>
        <w:jc w:val="both"/>
      </w:pPr>
      <w:r>
        <w:rPr>
          <w:rFonts w:ascii="Times New Roman"/>
          <w:b/>
          <w:i w:val="false"/>
          <w:color w:val="000000"/>
          <w:sz w:val="28"/>
        </w:rPr>
        <w:t>Article 6.</w:t>
      </w:r>
    </w:p>
    <w:bookmarkStart w:name="z38" w:id="26"/>
    <w:p>
      <w:pPr>
        <w:spacing w:after="0"/>
        <w:ind w:left="0"/>
        <w:jc w:val="both"/>
      </w:pPr>
      <w:r>
        <w:rPr>
          <w:rFonts w:ascii="Times New Roman"/>
          <w:b w:val="false"/>
          <w:i w:val="false"/>
          <w:color w:val="000000"/>
          <w:sz w:val="28"/>
        </w:rPr>
        <w:t xml:space="preserve">
       To envisage in the Republican budget for 2019 the transfer revenues from regional budgets, budgets of the cities of republican significance, the capital city in connection with: </w:t>
      </w:r>
    </w:p>
    <w:bookmarkEnd w:id="26"/>
    <w:bookmarkStart w:name="z39" w:id="27"/>
    <w:p>
      <w:pPr>
        <w:spacing w:after="0"/>
        <w:ind w:left="0"/>
        <w:jc w:val="both"/>
      </w:pPr>
      <w:r>
        <w:rPr>
          <w:rFonts w:ascii="Times New Roman"/>
          <w:b w:val="false"/>
          <w:i w:val="false"/>
          <w:color w:val="000000"/>
          <w:sz w:val="28"/>
        </w:rPr>
        <w:t xml:space="preserve">
       the postponement of entry term of the employer's compulsory pension contributions from 2018 to 2020 in accordance with the Law of the Republic of Kazakhstan dated June 20, 2017 "On introducing changes and amendments to some legislative acts of the Republic of Kazakhstan on social security" - 49,850,854 thousand tenge; </w:t>
      </w:r>
    </w:p>
    <w:bookmarkEnd w:id="27"/>
    <w:bookmarkStart w:name="z40" w:id="28"/>
    <w:p>
      <w:pPr>
        <w:spacing w:after="0"/>
        <w:ind w:left="0"/>
        <w:jc w:val="both"/>
      </w:pPr>
      <w:r>
        <w:rPr>
          <w:rFonts w:ascii="Times New Roman"/>
          <w:b w:val="false"/>
          <w:i w:val="false"/>
          <w:color w:val="000000"/>
          <w:sz w:val="28"/>
        </w:rPr>
        <w:t>
       excluding rural schools of Akmola, Aktobe, Almaty, East Kazakhstan and Turkestan regions from the project on testing per capita normative financing of secondary education – 2 384 658 thousand tenge;</w:t>
      </w:r>
    </w:p>
    <w:bookmarkEnd w:id="28"/>
    <w:bookmarkStart w:name="z41" w:id="29"/>
    <w:p>
      <w:pPr>
        <w:spacing w:after="0"/>
        <w:ind w:left="0"/>
        <w:jc w:val="both"/>
      </w:pPr>
      <w:r>
        <w:rPr>
          <w:rFonts w:ascii="Times New Roman"/>
          <w:b w:val="false"/>
          <w:i w:val="false"/>
          <w:color w:val="000000"/>
          <w:sz w:val="28"/>
        </w:rPr>
        <w:t>
       reducing rates on employers' deductions for compulsory social medical insurance in accordance with the Law of the Republic of Kazakhstan dated June 30, 2017 "On introducing changes and amendments to some legislative acts of the Republic of Kazakhstan on healthcare issues" – 24 205 306 thousand tenge;</w:t>
      </w:r>
    </w:p>
    <w:bookmarkEnd w:id="29"/>
    <w:bookmarkStart w:name="z42" w:id="30"/>
    <w:p>
      <w:pPr>
        <w:spacing w:after="0"/>
        <w:ind w:left="0"/>
        <w:jc w:val="both"/>
      </w:pPr>
      <w:r>
        <w:rPr>
          <w:rFonts w:ascii="Times New Roman"/>
          <w:b w:val="false"/>
          <w:i w:val="false"/>
          <w:color w:val="000000"/>
          <w:sz w:val="28"/>
        </w:rPr>
        <w:t>
       transfer of expenses for the maintenance of the municipal state institution "Center for social and psychological rehabilitation of the drug addicted" – 65 660 thousand tenge;</w:t>
      </w:r>
    </w:p>
    <w:bookmarkEnd w:id="30"/>
    <w:bookmarkStart w:name="z43" w:id="31"/>
    <w:p>
      <w:pPr>
        <w:spacing w:after="0"/>
        <w:ind w:left="0"/>
        <w:jc w:val="both"/>
      </w:pPr>
      <w:r>
        <w:rPr>
          <w:rFonts w:ascii="Times New Roman"/>
          <w:b w:val="false"/>
          <w:i w:val="false"/>
          <w:color w:val="000000"/>
          <w:sz w:val="28"/>
        </w:rPr>
        <w:t>
       changes of the administrative-territorial structure in South Kazakhstan region and classification of the city Shymkent to the city of republican significance, in accordance with the decree of the President of the Republic of Kazakhstan dated 19 June 2018 № 702 "On some issues of the administrative-territorial structure of the Republic of Kazakhstan" for the period of validity of the Law of the Republic of Kazakhstan dated November 29, 2016 "On volumes of transfers of general character between republican and regional budgets, budgets of the cities of republican significance, the capital city for 2017 – 2019" – 32 700 340 thousand tenge.</w:t>
      </w:r>
    </w:p>
    <w:bookmarkEnd w:id="31"/>
    <w:bookmarkStart w:name="z44" w:id="32"/>
    <w:p>
      <w:pPr>
        <w:spacing w:after="0"/>
        <w:ind w:left="0"/>
        <w:jc w:val="both"/>
      </w:pPr>
      <w:r>
        <w:rPr>
          <w:rFonts w:ascii="Times New Roman"/>
          <w:b w:val="false"/>
          <w:i w:val="false"/>
          <w:color w:val="000000"/>
          <w:sz w:val="28"/>
        </w:rPr>
        <w:t>
       Revenues to the Republican budget of the specified amounts of transfers from regional budgets, budgets of the cities of republican significance, the capital city shall be determined on the basis of the decision of the Government of the Republic of Kazakhstan.</w:t>
      </w:r>
    </w:p>
    <w:bookmarkEnd w:id="32"/>
    <w:p>
      <w:pPr>
        <w:spacing w:after="0"/>
        <w:ind w:left="0"/>
        <w:jc w:val="both"/>
      </w:pPr>
      <w:r>
        <w:rPr>
          <w:rFonts w:ascii="Times New Roman"/>
          <w:b/>
          <w:i w:val="false"/>
          <w:color w:val="000000"/>
          <w:sz w:val="28"/>
        </w:rPr>
        <w:t xml:space="preserve">Article 7. </w:t>
      </w:r>
    </w:p>
    <w:bookmarkStart w:name="z46" w:id="33"/>
    <w:p>
      <w:pPr>
        <w:spacing w:after="0"/>
        <w:ind w:left="0"/>
        <w:jc w:val="both"/>
      </w:pPr>
      <w:r>
        <w:rPr>
          <w:rFonts w:ascii="Times New Roman"/>
          <w:b w:val="false"/>
          <w:i w:val="false"/>
          <w:color w:val="000000"/>
          <w:sz w:val="28"/>
        </w:rPr>
        <w:t>
      To envisage in the Republican budget for 2019 the size of the guaranteed transfer from the National fund of the Republic of Kazakhstan in the amount of 2 450 000 000 thousand tenge.</w:t>
      </w:r>
    </w:p>
    <w:bookmarkEnd w:id="33"/>
    <w:p>
      <w:pPr>
        <w:spacing w:after="0"/>
        <w:ind w:left="0"/>
        <w:jc w:val="both"/>
      </w:pPr>
      <w:r>
        <w:rPr>
          <w:rFonts w:ascii="Times New Roman"/>
          <w:b/>
          <w:i w:val="false"/>
          <w:color w:val="000000"/>
          <w:sz w:val="28"/>
        </w:rPr>
        <w:t>Article 8.</w:t>
      </w:r>
    </w:p>
    <w:bookmarkStart w:name="z48" w:id="34"/>
    <w:p>
      <w:pPr>
        <w:spacing w:after="0"/>
        <w:ind w:left="0"/>
        <w:jc w:val="both"/>
      </w:pPr>
      <w:r>
        <w:rPr>
          <w:rFonts w:ascii="Times New Roman"/>
          <w:b w:val="false"/>
          <w:i w:val="false"/>
          <w:color w:val="000000"/>
          <w:sz w:val="28"/>
        </w:rPr>
        <w:t xml:space="preserve">
       To establish from 1 January 2019: </w:t>
      </w:r>
    </w:p>
    <w:bookmarkEnd w:id="34"/>
    <w:bookmarkStart w:name="z49" w:id="35"/>
    <w:p>
      <w:pPr>
        <w:spacing w:after="0"/>
        <w:ind w:left="0"/>
        <w:jc w:val="both"/>
      </w:pPr>
      <w:r>
        <w:rPr>
          <w:rFonts w:ascii="Times New Roman"/>
          <w:b w:val="false"/>
          <w:i w:val="false"/>
          <w:color w:val="000000"/>
          <w:sz w:val="28"/>
        </w:rPr>
        <w:t>
      1) the minimum wage rate – 42 500 tenge;</w:t>
      </w:r>
    </w:p>
    <w:bookmarkEnd w:id="35"/>
    <w:bookmarkStart w:name="z50" w:id="36"/>
    <w:p>
      <w:pPr>
        <w:spacing w:after="0"/>
        <w:ind w:left="0"/>
        <w:jc w:val="both"/>
      </w:pPr>
      <w:r>
        <w:rPr>
          <w:rFonts w:ascii="Times New Roman"/>
          <w:b w:val="false"/>
          <w:i w:val="false"/>
          <w:color w:val="000000"/>
          <w:sz w:val="28"/>
        </w:rPr>
        <w:t>
       2) the minimum state basic pension payment – 16 037 tenge;</w:t>
      </w:r>
    </w:p>
    <w:bookmarkEnd w:id="36"/>
    <w:bookmarkStart w:name="z51" w:id="37"/>
    <w:p>
      <w:pPr>
        <w:spacing w:after="0"/>
        <w:ind w:left="0"/>
        <w:jc w:val="both"/>
      </w:pPr>
      <w:r>
        <w:rPr>
          <w:rFonts w:ascii="Times New Roman"/>
          <w:b w:val="false"/>
          <w:i w:val="false"/>
          <w:color w:val="000000"/>
          <w:sz w:val="28"/>
        </w:rPr>
        <w:t>
       3) the minimum pension – 36 108 tenge;</w:t>
      </w:r>
    </w:p>
    <w:bookmarkEnd w:id="37"/>
    <w:bookmarkStart w:name="z52" w:id="38"/>
    <w:p>
      <w:pPr>
        <w:spacing w:after="0"/>
        <w:ind w:left="0"/>
        <w:jc w:val="both"/>
      </w:pPr>
      <w:r>
        <w:rPr>
          <w:rFonts w:ascii="Times New Roman"/>
          <w:b w:val="false"/>
          <w:i w:val="false"/>
          <w:color w:val="000000"/>
          <w:sz w:val="28"/>
        </w:rPr>
        <w:t>
       4) the monthly calculation index for calculation allowances and other social payments, as well as the use of penalties, taxes and other payments in accordance with the legislation of the Republic of Kazakhstan – 2 525 tenge;</w:t>
      </w:r>
    </w:p>
    <w:bookmarkEnd w:id="38"/>
    <w:bookmarkStart w:name="z53" w:id="39"/>
    <w:p>
      <w:pPr>
        <w:spacing w:after="0"/>
        <w:ind w:left="0"/>
        <w:jc w:val="both"/>
      </w:pPr>
      <w:r>
        <w:rPr>
          <w:rFonts w:ascii="Times New Roman"/>
          <w:b w:val="false"/>
          <w:i w:val="false"/>
          <w:color w:val="000000"/>
          <w:sz w:val="28"/>
        </w:rPr>
        <w:t>
       5) the amount of the subsistence minimum for calculation of basic social benefits – 29 698 tenge.</w:t>
      </w:r>
    </w:p>
    <w:bookmarkEnd w:id="39"/>
    <w:p>
      <w:pPr>
        <w:spacing w:after="0"/>
        <w:ind w:left="0"/>
        <w:jc w:val="both"/>
      </w:pPr>
      <w:r>
        <w:rPr>
          <w:rFonts w:ascii="Times New Roman"/>
          <w:b/>
          <w:i w:val="false"/>
          <w:color w:val="000000"/>
          <w:sz w:val="28"/>
        </w:rPr>
        <w:t>Article 9.</w:t>
      </w:r>
    </w:p>
    <w:bookmarkStart w:name="z55" w:id="40"/>
    <w:p>
      <w:pPr>
        <w:spacing w:after="0"/>
        <w:ind w:left="0"/>
        <w:jc w:val="both"/>
      </w:pPr>
      <w:r>
        <w:rPr>
          <w:rFonts w:ascii="Times New Roman"/>
          <w:b w:val="false"/>
          <w:i w:val="false"/>
          <w:color w:val="000000"/>
          <w:sz w:val="28"/>
        </w:rPr>
        <w:t>
       To establish that the funds aimed at pension payments by age and pension payments for years of service are provided for taking into account the increase in their size from January 1, 2019 by seven percent.</w:t>
      </w:r>
    </w:p>
    <w:bookmarkEnd w:id="40"/>
    <w:p>
      <w:pPr>
        <w:spacing w:after="0"/>
        <w:ind w:left="0"/>
        <w:jc w:val="both"/>
      </w:pPr>
      <w:r>
        <w:rPr>
          <w:rFonts w:ascii="Times New Roman"/>
          <w:b/>
          <w:i w:val="false"/>
          <w:color w:val="000000"/>
          <w:sz w:val="28"/>
        </w:rPr>
        <w:t>Article 10.</w:t>
      </w:r>
    </w:p>
    <w:bookmarkStart w:name="z57" w:id="41"/>
    <w:p>
      <w:pPr>
        <w:spacing w:after="0"/>
        <w:ind w:left="0"/>
        <w:jc w:val="both"/>
      </w:pPr>
      <w:r>
        <w:rPr>
          <w:rFonts w:ascii="Times New Roman"/>
          <w:b w:val="false"/>
          <w:i w:val="false"/>
          <w:color w:val="000000"/>
          <w:sz w:val="28"/>
        </w:rPr>
        <w:t xml:space="preserve">
       To establish from January 1, 2019 the monthly amount of monetary compensation for the maintenance of housing and utilities in the amount of 3 739 tenge to military personnel (except military conscripts) and employees of special state and law enforcement bodies, the state courier service. </w:t>
      </w:r>
    </w:p>
    <w:bookmarkEnd w:id="41"/>
    <w:p>
      <w:pPr>
        <w:spacing w:after="0"/>
        <w:ind w:left="0"/>
        <w:jc w:val="both"/>
      </w:pPr>
      <w:r>
        <w:rPr>
          <w:rFonts w:ascii="Times New Roman"/>
          <w:b/>
          <w:i w:val="false"/>
          <w:color w:val="000000"/>
          <w:sz w:val="28"/>
        </w:rPr>
        <w:t xml:space="preserve">Article 11. </w:t>
      </w:r>
    </w:p>
    <w:bookmarkStart w:name="z59" w:id="42"/>
    <w:p>
      <w:pPr>
        <w:spacing w:after="0"/>
        <w:ind w:left="0"/>
        <w:jc w:val="both"/>
      </w:pPr>
      <w:r>
        <w:rPr>
          <w:rFonts w:ascii="Times New Roman"/>
          <w:b w:val="false"/>
          <w:i w:val="false"/>
          <w:color w:val="000000"/>
          <w:sz w:val="28"/>
        </w:rPr>
        <w:t>
      To envisage in the Republican budget for 2019 the volumes of subventions transferred from the republican budget to the regional budgets in the amount of 1 584 148 603 thousand tenge, including:</w:t>
      </w:r>
    </w:p>
    <w:bookmarkEnd w:id="42"/>
    <w:bookmarkStart w:name="z60" w:id="43"/>
    <w:p>
      <w:pPr>
        <w:spacing w:after="0"/>
        <w:ind w:left="0"/>
        <w:jc w:val="both"/>
      </w:pPr>
      <w:r>
        <w:rPr>
          <w:rFonts w:ascii="Times New Roman"/>
          <w:b w:val="false"/>
          <w:i w:val="false"/>
          <w:color w:val="000000"/>
          <w:sz w:val="28"/>
        </w:rPr>
        <w:t>
       Akmola – 104 474017 thousand tenge;</w:t>
      </w:r>
    </w:p>
    <w:bookmarkEnd w:id="43"/>
    <w:bookmarkStart w:name="z61" w:id="44"/>
    <w:p>
      <w:pPr>
        <w:spacing w:after="0"/>
        <w:ind w:left="0"/>
        <w:jc w:val="both"/>
      </w:pPr>
      <w:r>
        <w:rPr>
          <w:rFonts w:ascii="Times New Roman"/>
          <w:b w:val="false"/>
          <w:i w:val="false"/>
          <w:color w:val="000000"/>
          <w:sz w:val="28"/>
        </w:rPr>
        <w:t>
       Aktobe – 55 812 434 thousand tenge;</w:t>
      </w:r>
    </w:p>
    <w:bookmarkEnd w:id="44"/>
    <w:bookmarkStart w:name="z62" w:id="45"/>
    <w:p>
      <w:pPr>
        <w:spacing w:after="0"/>
        <w:ind w:left="0"/>
        <w:jc w:val="both"/>
      </w:pPr>
      <w:r>
        <w:rPr>
          <w:rFonts w:ascii="Times New Roman"/>
          <w:b w:val="false"/>
          <w:i w:val="false"/>
          <w:color w:val="000000"/>
          <w:sz w:val="28"/>
        </w:rPr>
        <w:t>
       Almaty – 153 723 098 thousand tenge;</w:t>
      </w:r>
    </w:p>
    <w:bookmarkEnd w:id="45"/>
    <w:bookmarkStart w:name="z63" w:id="46"/>
    <w:p>
      <w:pPr>
        <w:spacing w:after="0"/>
        <w:ind w:left="0"/>
        <w:jc w:val="both"/>
      </w:pPr>
      <w:r>
        <w:rPr>
          <w:rFonts w:ascii="Times New Roman"/>
          <w:b w:val="false"/>
          <w:i w:val="false"/>
          <w:color w:val="000000"/>
          <w:sz w:val="28"/>
        </w:rPr>
        <w:t>
       East Kazakhstan – 163 954 224 thousand tenge;</w:t>
      </w:r>
    </w:p>
    <w:bookmarkEnd w:id="46"/>
    <w:bookmarkStart w:name="z64" w:id="47"/>
    <w:p>
      <w:pPr>
        <w:spacing w:after="0"/>
        <w:ind w:left="0"/>
        <w:jc w:val="both"/>
      </w:pPr>
      <w:r>
        <w:rPr>
          <w:rFonts w:ascii="Times New Roman"/>
          <w:b w:val="false"/>
          <w:i w:val="false"/>
          <w:color w:val="000000"/>
          <w:sz w:val="28"/>
        </w:rPr>
        <w:t>
       Zhambyl – 161 934 587 thousand tenge;</w:t>
      </w:r>
    </w:p>
    <w:bookmarkEnd w:id="47"/>
    <w:bookmarkStart w:name="z65" w:id="48"/>
    <w:p>
      <w:pPr>
        <w:spacing w:after="0"/>
        <w:ind w:left="0"/>
        <w:jc w:val="both"/>
      </w:pPr>
      <w:r>
        <w:rPr>
          <w:rFonts w:ascii="Times New Roman"/>
          <w:b w:val="false"/>
          <w:i w:val="false"/>
          <w:color w:val="000000"/>
          <w:sz w:val="28"/>
        </w:rPr>
        <w:t>
       West Kazakhstan – 51 393 369 thousand tenge;</w:t>
      </w:r>
    </w:p>
    <w:bookmarkEnd w:id="48"/>
    <w:bookmarkStart w:name="z66" w:id="49"/>
    <w:p>
      <w:pPr>
        <w:spacing w:after="0"/>
        <w:ind w:left="0"/>
        <w:jc w:val="both"/>
      </w:pPr>
      <w:r>
        <w:rPr>
          <w:rFonts w:ascii="Times New Roman"/>
          <w:b w:val="false"/>
          <w:i w:val="false"/>
          <w:color w:val="000000"/>
          <w:sz w:val="28"/>
        </w:rPr>
        <w:t>
       Karaganda – 100 730 628 thousand tenge;</w:t>
      </w:r>
    </w:p>
    <w:bookmarkEnd w:id="49"/>
    <w:bookmarkStart w:name="z67" w:id="50"/>
    <w:p>
      <w:pPr>
        <w:spacing w:after="0"/>
        <w:ind w:left="0"/>
        <w:jc w:val="both"/>
      </w:pPr>
      <w:r>
        <w:rPr>
          <w:rFonts w:ascii="Times New Roman"/>
          <w:b w:val="false"/>
          <w:i w:val="false"/>
          <w:color w:val="000000"/>
          <w:sz w:val="28"/>
        </w:rPr>
        <w:t>
       Kyzylorda – 137 165 718 thousand tenge;</w:t>
      </w:r>
    </w:p>
    <w:bookmarkEnd w:id="50"/>
    <w:bookmarkStart w:name="z68" w:id="51"/>
    <w:p>
      <w:pPr>
        <w:spacing w:after="0"/>
        <w:ind w:left="0"/>
        <w:jc w:val="both"/>
      </w:pPr>
      <w:r>
        <w:rPr>
          <w:rFonts w:ascii="Times New Roman"/>
          <w:b w:val="false"/>
          <w:i w:val="false"/>
          <w:color w:val="000000"/>
          <w:sz w:val="28"/>
        </w:rPr>
        <w:t>
       Kostanay – 110 192 744 thousand tenge;</w:t>
      </w:r>
    </w:p>
    <w:bookmarkEnd w:id="51"/>
    <w:bookmarkStart w:name="z69" w:id="52"/>
    <w:p>
      <w:pPr>
        <w:spacing w:after="0"/>
        <w:ind w:left="0"/>
        <w:jc w:val="both"/>
      </w:pPr>
      <w:r>
        <w:rPr>
          <w:rFonts w:ascii="Times New Roman"/>
          <w:b w:val="false"/>
          <w:i w:val="false"/>
          <w:color w:val="000000"/>
          <w:sz w:val="28"/>
        </w:rPr>
        <w:t>
       Pavlodar – 46 106 965 thousand tenge;</w:t>
      </w:r>
    </w:p>
    <w:bookmarkEnd w:id="52"/>
    <w:bookmarkStart w:name="z70" w:id="53"/>
    <w:p>
      <w:pPr>
        <w:spacing w:after="0"/>
        <w:ind w:left="0"/>
        <w:jc w:val="both"/>
      </w:pPr>
      <w:r>
        <w:rPr>
          <w:rFonts w:ascii="Times New Roman"/>
          <w:b w:val="false"/>
          <w:i w:val="false"/>
          <w:color w:val="000000"/>
          <w:sz w:val="28"/>
        </w:rPr>
        <w:t>
       North Kazakhstan – 96 360 248 thousand tenge;</w:t>
      </w:r>
    </w:p>
    <w:bookmarkEnd w:id="53"/>
    <w:bookmarkStart w:name="z71" w:id="54"/>
    <w:p>
      <w:pPr>
        <w:spacing w:after="0"/>
        <w:ind w:left="0"/>
        <w:jc w:val="both"/>
      </w:pPr>
      <w:r>
        <w:rPr>
          <w:rFonts w:ascii="Times New Roman"/>
          <w:b w:val="false"/>
          <w:i w:val="false"/>
          <w:color w:val="000000"/>
          <w:sz w:val="28"/>
        </w:rPr>
        <w:t>
       Turkestan – 402 300 571 thousand tenge.</w:t>
      </w:r>
    </w:p>
    <w:bookmarkEnd w:id="54"/>
    <w:p>
      <w:pPr>
        <w:spacing w:after="0"/>
        <w:ind w:left="0"/>
        <w:jc w:val="both"/>
      </w:pPr>
      <w:r>
        <w:rPr>
          <w:rFonts w:ascii="Times New Roman"/>
          <w:b/>
          <w:i w:val="false"/>
          <w:color w:val="000000"/>
          <w:sz w:val="28"/>
        </w:rPr>
        <w:t xml:space="preserve">Article 12. </w:t>
      </w:r>
    </w:p>
    <w:bookmarkStart w:name="z73" w:id="55"/>
    <w:p>
      <w:pPr>
        <w:spacing w:after="0"/>
        <w:ind w:left="0"/>
        <w:jc w:val="both"/>
      </w:pPr>
      <w:r>
        <w:rPr>
          <w:rFonts w:ascii="Times New Roman"/>
          <w:b w:val="false"/>
          <w:i w:val="false"/>
          <w:color w:val="000000"/>
          <w:sz w:val="28"/>
        </w:rPr>
        <w:t xml:space="preserve">
      To envisage in the Republican budget for 2019 for the period of validity of the Law of the Republic of Kazakhstan dated November 29, 2016 "On the volume of transfers of a general nature between the republican and regional budgets, budgets of the cities of republican significance, the capital city for 2017 – 2019" target current transfers to the budget of the city Shymkent to equalize the level of budget provision in connection with classification of the city Shymkent to the category of the city of republican significance in the amount of 33 840 507 thousand tenge. </w:t>
      </w:r>
    </w:p>
    <w:bookmarkEnd w:id="55"/>
    <w:p>
      <w:pPr>
        <w:spacing w:after="0"/>
        <w:ind w:left="0"/>
        <w:jc w:val="both"/>
      </w:pPr>
      <w:r>
        <w:rPr>
          <w:rFonts w:ascii="Times New Roman"/>
          <w:b/>
          <w:i w:val="false"/>
          <w:color w:val="000000"/>
          <w:sz w:val="28"/>
        </w:rPr>
        <w:t xml:space="preserve">Article 13. </w:t>
      </w:r>
    </w:p>
    <w:bookmarkStart w:name="z75" w:id="56"/>
    <w:p>
      <w:pPr>
        <w:spacing w:after="0"/>
        <w:ind w:left="0"/>
        <w:jc w:val="both"/>
      </w:pPr>
      <w:r>
        <w:rPr>
          <w:rFonts w:ascii="Times New Roman"/>
          <w:b w:val="false"/>
          <w:i w:val="false"/>
          <w:color w:val="000000"/>
          <w:sz w:val="28"/>
        </w:rPr>
        <w:t>
      Distribution of target current transfers to regional budgets, budgets of cities of republican significance, the capital city for 2019 shall be determined on the basis of the decision of the Government of the Republic of Kazakhstan on:</w:t>
      </w:r>
    </w:p>
    <w:bookmarkEnd w:id="56"/>
    <w:bookmarkStart w:name="z76" w:id="57"/>
    <w:p>
      <w:pPr>
        <w:spacing w:after="0"/>
        <w:ind w:left="0"/>
        <w:jc w:val="both"/>
      </w:pPr>
      <w:r>
        <w:rPr>
          <w:rFonts w:ascii="Times New Roman"/>
          <w:b w:val="false"/>
          <w:i w:val="false"/>
          <w:color w:val="000000"/>
          <w:sz w:val="28"/>
        </w:rPr>
        <w:t>
       1) the increase in the size of the allowance for class qualification of employees of law-enforcement bodies;</w:t>
      </w:r>
    </w:p>
    <w:bookmarkEnd w:id="57"/>
    <w:bookmarkStart w:name="z77" w:id="58"/>
    <w:p>
      <w:pPr>
        <w:spacing w:after="0"/>
        <w:ind w:left="0"/>
        <w:jc w:val="both"/>
      </w:pPr>
      <w:r>
        <w:rPr>
          <w:rFonts w:ascii="Times New Roman"/>
          <w:b w:val="false"/>
          <w:i w:val="false"/>
          <w:color w:val="000000"/>
          <w:sz w:val="28"/>
        </w:rPr>
        <w:t>
       2) the increase of official salaries to the employees of internal affairs bodies;</w:t>
      </w:r>
    </w:p>
    <w:bookmarkEnd w:id="58"/>
    <w:bookmarkStart w:name="z78" w:id="59"/>
    <w:p>
      <w:pPr>
        <w:spacing w:after="0"/>
        <w:ind w:left="0"/>
        <w:jc w:val="both"/>
      </w:pPr>
      <w:r>
        <w:rPr>
          <w:rFonts w:ascii="Times New Roman"/>
          <w:b w:val="false"/>
          <w:i w:val="false"/>
          <w:color w:val="000000"/>
          <w:sz w:val="28"/>
        </w:rPr>
        <w:t>
       3) the payment of compensation for hire (rent) of housing to the staff of combatant units of the road patrol police, district police inspectors and district inspectors of the juvenile police;</w:t>
      </w:r>
    </w:p>
    <w:bookmarkEnd w:id="59"/>
    <w:bookmarkStart w:name="z79" w:id="60"/>
    <w:p>
      <w:pPr>
        <w:spacing w:after="0"/>
        <w:ind w:left="0"/>
        <w:jc w:val="both"/>
      </w:pPr>
      <w:r>
        <w:rPr>
          <w:rFonts w:ascii="Times New Roman"/>
          <w:b w:val="false"/>
          <w:i w:val="false"/>
          <w:color w:val="000000"/>
          <w:sz w:val="28"/>
        </w:rPr>
        <w:t>
       4) the reimbursement of part of the expenses incurred by the subject of agro-industrial complex, with investments;</w:t>
      </w:r>
    </w:p>
    <w:bookmarkEnd w:id="60"/>
    <w:bookmarkStart w:name="z80" w:id="61"/>
    <w:p>
      <w:pPr>
        <w:spacing w:after="0"/>
        <w:ind w:left="0"/>
        <w:jc w:val="both"/>
      </w:pPr>
      <w:r>
        <w:rPr>
          <w:rFonts w:ascii="Times New Roman"/>
          <w:b w:val="false"/>
          <w:i w:val="false"/>
          <w:color w:val="000000"/>
          <w:sz w:val="28"/>
        </w:rPr>
        <w:t>
       5) subsidizing within the framework of guaranteeing and insuring loans of the subjects of agro-industrial complex;</w:t>
      </w:r>
    </w:p>
    <w:bookmarkEnd w:id="61"/>
    <w:bookmarkStart w:name="z81" w:id="62"/>
    <w:p>
      <w:pPr>
        <w:spacing w:after="0"/>
        <w:ind w:left="0"/>
        <w:jc w:val="both"/>
      </w:pPr>
      <w:r>
        <w:rPr>
          <w:rFonts w:ascii="Times New Roman"/>
          <w:b w:val="false"/>
          <w:i w:val="false"/>
          <w:color w:val="000000"/>
          <w:sz w:val="28"/>
        </w:rPr>
        <w:t>
       6) subsidizing the interest rate on crediting and leasing obligations under the direction of financial recovery of the subjects of agro-industrial complex;</w:t>
      </w:r>
    </w:p>
    <w:bookmarkEnd w:id="62"/>
    <w:bookmarkStart w:name="z82" w:id="63"/>
    <w:p>
      <w:pPr>
        <w:spacing w:after="0"/>
        <w:ind w:left="0"/>
        <w:jc w:val="both"/>
      </w:pPr>
      <w:r>
        <w:rPr>
          <w:rFonts w:ascii="Times New Roman"/>
          <w:b w:val="false"/>
          <w:i w:val="false"/>
          <w:color w:val="000000"/>
          <w:sz w:val="28"/>
        </w:rPr>
        <w:t>
       7) subsidizing interest rates on crediting and leasing for the purchase of farm animals, machinery and technological equipment;</w:t>
      </w:r>
    </w:p>
    <w:bookmarkEnd w:id="63"/>
    <w:bookmarkStart w:name="z83" w:id="64"/>
    <w:p>
      <w:pPr>
        <w:spacing w:after="0"/>
        <w:ind w:left="0"/>
        <w:jc w:val="both"/>
      </w:pPr>
      <w:r>
        <w:rPr>
          <w:rFonts w:ascii="Times New Roman"/>
          <w:b w:val="false"/>
          <w:i w:val="false"/>
          <w:color w:val="000000"/>
          <w:sz w:val="28"/>
        </w:rPr>
        <w:t>
       8) subsidizing procurement organizations in the sphere of agro-industrial complex the amount of value added tax paid to the budget, within the calculated value added tax;</w:t>
      </w:r>
    </w:p>
    <w:bookmarkEnd w:id="64"/>
    <w:bookmarkStart w:name="z84" w:id="65"/>
    <w:p>
      <w:pPr>
        <w:spacing w:after="0"/>
        <w:ind w:left="0"/>
        <w:jc w:val="both"/>
      </w:pPr>
      <w:r>
        <w:rPr>
          <w:rFonts w:ascii="Times New Roman"/>
          <w:b w:val="false"/>
          <w:i w:val="false"/>
          <w:color w:val="000000"/>
          <w:sz w:val="28"/>
        </w:rPr>
        <w:t>
       9) the increase of official salaries to the civil servants of forestry and especially protected natural territories working in rural areas;</w:t>
      </w:r>
    </w:p>
    <w:bookmarkEnd w:id="65"/>
    <w:bookmarkStart w:name="z85" w:id="66"/>
    <w:p>
      <w:pPr>
        <w:spacing w:after="0"/>
        <w:ind w:left="0"/>
        <w:jc w:val="both"/>
      </w:pPr>
      <w:r>
        <w:rPr>
          <w:rFonts w:ascii="Times New Roman"/>
          <w:b w:val="false"/>
          <w:i w:val="false"/>
          <w:color w:val="000000"/>
          <w:sz w:val="28"/>
        </w:rPr>
        <w:t>
       10) the payment of state targeted social assistance;</w:t>
      </w:r>
    </w:p>
    <w:bookmarkEnd w:id="66"/>
    <w:bookmarkStart w:name="z86" w:id="67"/>
    <w:p>
      <w:pPr>
        <w:spacing w:after="0"/>
        <w:ind w:left="0"/>
        <w:jc w:val="both"/>
      </w:pPr>
      <w:r>
        <w:rPr>
          <w:rFonts w:ascii="Times New Roman"/>
          <w:b w:val="false"/>
          <w:i w:val="false"/>
          <w:color w:val="000000"/>
          <w:sz w:val="28"/>
        </w:rPr>
        <w:t>
       11) the introduction of consultants on social work and assistants in the centers of employment of the population;</w:t>
      </w:r>
    </w:p>
    <w:bookmarkEnd w:id="67"/>
    <w:bookmarkStart w:name="z87" w:id="68"/>
    <w:p>
      <w:pPr>
        <w:spacing w:after="0"/>
        <w:ind w:left="0"/>
        <w:jc w:val="both"/>
      </w:pPr>
      <w:r>
        <w:rPr>
          <w:rFonts w:ascii="Times New Roman"/>
          <w:b w:val="false"/>
          <w:i w:val="false"/>
          <w:color w:val="000000"/>
          <w:sz w:val="28"/>
        </w:rPr>
        <w:t>
       12) the introduction of standards for rendering special social services;</w:t>
      </w:r>
    </w:p>
    <w:bookmarkEnd w:id="68"/>
    <w:bookmarkStart w:name="z88" w:id="69"/>
    <w:p>
      <w:pPr>
        <w:spacing w:after="0"/>
        <w:ind w:left="0"/>
        <w:jc w:val="both"/>
      </w:pPr>
      <w:r>
        <w:rPr>
          <w:rFonts w:ascii="Times New Roman"/>
          <w:b w:val="false"/>
          <w:i w:val="false"/>
          <w:color w:val="000000"/>
          <w:sz w:val="28"/>
        </w:rPr>
        <w:t>
       13) the placement of the state social order in non-governmental organizations;</w:t>
      </w:r>
    </w:p>
    <w:bookmarkEnd w:id="69"/>
    <w:bookmarkStart w:name="z89" w:id="70"/>
    <w:p>
      <w:pPr>
        <w:spacing w:after="0"/>
        <w:ind w:left="0"/>
        <w:jc w:val="both"/>
      </w:pPr>
      <w:r>
        <w:rPr>
          <w:rFonts w:ascii="Times New Roman"/>
          <w:b w:val="false"/>
          <w:i w:val="false"/>
          <w:color w:val="000000"/>
          <w:sz w:val="28"/>
        </w:rPr>
        <w:t>
       14) ensuring the rights and improving the quality of life of the disabled in the Republic of Kazakhstan;</w:t>
      </w:r>
    </w:p>
    <w:bookmarkEnd w:id="70"/>
    <w:bookmarkStart w:name="z90" w:id="71"/>
    <w:p>
      <w:pPr>
        <w:spacing w:after="0"/>
        <w:ind w:left="0"/>
        <w:jc w:val="both"/>
      </w:pPr>
      <w:r>
        <w:rPr>
          <w:rFonts w:ascii="Times New Roman"/>
          <w:b w:val="false"/>
          <w:i w:val="false"/>
          <w:color w:val="000000"/>
          <w:sz w:val="28"/>
        </w:rPr>
        <w:t xml:space="preserve">
       15) the services for replacement and configure speech processors for cochlear implants; </w:t>
      </w:r>
    </w:p>
    <w:bookmarkEnd w:id="71"/>
    <w:bookmarkStart w:name="z91" w:id="72"/>
    <w:p>
      <w:pPr>
        <w:spacing w:after="0"/>
        <w:ind w:left="0"/>
        <w:jc w:val="both"/>
      </w:pPr>
      <w:r>
        <w:rPr>
          <w:rFonts w:ascii="Times New Roman"/>
          <w:b w:val="false"/>
          <w:i w:val="false"/>
          <w:color w:val="000000"/>
          <w:sz w:val="28"/>
        </w:rPr>
        <w:t>
       16) subsidizing the employer's costs for creation of special jobs for the employment of the disabled;</w:t>
      </w:r>
    </w:p>
    <w:bookmarkEnd w:id="72"/>
    <w:bookmarkStart w:name="z92" w:id="73"/>
    <w:p>
      <w:pPr>
        <w:spacing w:after="0"/>
        <w:ind w:left="0"/>
        <w:jc w:val="both"/>
      </w:pPr>
      <w:r>
        <w:rPr>
          <w:rFonts w:ascii="Times New Roman"/>
          <w:b w:val="false"/>
          <w:i w:val="false"/>
          <w:color w:val="000000"/>
          <w:sz w:val="28"/>
        </w:rPr>
        <w:t>
       17) the increase of salary of certain categories of civil servants, employees of organizations maintained at the expense of the state budget, employees of state-owned enterprises in connection with the change in the size of minimum wage;</w:t>
      </w:r>
    </w:p>
    <w:bookmarkEnd w:id="73"/>
    <w:bookmarkStart w:name="z93" w:id="74"/>
    <w:p>
      <w:pPr>
        <w:spacing w:after="0"/>
        <w:ind w:left="0"/>
        <w:jc w:val="both"/>
      </w:pPr>
      <w:r>
        <w:rPr>
          <w:rFonts w:ascii="Times New Roman"/>
          <w:b w:val="false"/>
          <w:i w:val="false"/>
          <w:color w:val="000000"/>
          <w:sz w:val="28"/>
        </w:rPr>
        <w:t>
       18) the implementation of the state educational order in preschool educational organizations;</w:t>
      </w:r>
    </w:p>
    <w:bookmarkEnd w:id="74"/>
    <w:bookmarkStart w:name="z94" w:id="75"/>
    <w:p>
      <w:pPr>
        <w:spacing w:after="0"/>
        <w:ind w:left="0"/>
        <w:jc w:val="both"/>
      </w:pPr>
      <w:r>
        <w:rPr>
          <w:rFonts w:ascii="Times New Roman"/>
          <w:b w:val="false"/>
          <w:i w:val="false"/>
          <w:color w:val="000000"/>
          <w:sz w:val="28"/>
        </w:rPr>
        <w:t>
       19) testing of per capita financing of secondary education organizations;</w:t>
      </w:r>
    </w:p>
    <w:bookmarkEnd w:id="75"/>
    <w:bookmarkStart w:name="z95" w:id="76"/>
    <w:p>
      <w:pPr>
        <w:spacing w:after="0"/>
        <w:ind w:left="0"/>
        <w:jc w:val="both"/>
      </w:pPr>
      <w:r>
        <w:rPr>
          <w:rFonts w:ascii="Times New Roman"/>
          <w:b w:val="false"/>
          <w:i w:val="false"/>
          <w:color w:val="000000"/>
          <w:sz w:val="28"/>
        </w:rPr>
        <w:t>
       20) additional payment to the teachers who have passed training on language courses;</w:t>
      </w:r>
    </w:p>
    <w:bookmarkEnd w:id="76"/>
    <w:bookmarkStart w:name="z96" w:id="77"/>
    <w:p>
      <w:pPr>
        <w:spacing w:after="0"/>
        <w:ind w:left="0"/>
        <w:jc w:val="both"/>
      </w:pPr>
      <w:r>
        <w:rPr>
          <w:rFonts w:ascii="Times New Roman"/>
          <w:b w:val="false"/>
          <w:i w:val="false"/>
          <w:color w:val="000000"/>
          <w:sz w:val="28"/>
        </w:rPr>
        <w:t>
       21) additional payment to the teachers for replacement for the period of training of the main employee;</w:t>
      </w:r>
    </w:p>
    <w:bookmarkEnd w:id="77"/>
    <w:bookmarkStart w:name="z97" w:id="78"/>
    <w:p>
      <w:pPr>
        <w:spacing w:after="0"/>
        <w:ind w:left="0"/>
        <w:jc w:val="both"/>
      </w:pPr>
      <w:r>
        <w:rPr>
          <w:rFonts w:ascii="Times New Roman"/>
          <w:b w:val="false"/>
          <w:i w:val="false"/>
          <w:color w:val="000000"/>
          <w:sz w:val="28"/>
        </w:rPr>
        <w:t>
       22) additional payment to the teachers of educational organizations implementing educational programs of primary, basic and general secondary education on the updated contents of education;</w:t>
      </w:r>
    </w:p>
    <w:bookmarkEnd w:id="78"/>
    <w:bookmarkStart w:name="z98" w:id="79"/>
    <w:p>
      <w:pPr>
        <w:spacing w:after="0"/>
        <w:ind w:left="0"/>
        <w:jc w:val="both"/>
      </w:pPr>
      <w:r>
        <w:rPr>
          <w:rFonts w:ascii="Times New Roman"/>
          <w:b w:val="false"/>
          <w:i w:val="false"/>
          <w:color w:val="000000"/>
          <w:sz w:val="28"/>
        </w:rPr>
        <w:t>
       23) additional payment for qualification of pedagogical skills to the teachers who passed the national qualification test and implementing educational programs of primary, basic and general secondary education;</w:t>
      </w:r>
    </w:p>
    <w:bookmarkEnd w:id="79"/>
    <w:bookmarkStart w:name="z99" w:id="80"/>
    <w:p>
      <w:pPr>
        <w:spacing w:after="0"/>
        <w:ind w:left="0"/>
        <w:jc w:val="both"/>
      </w:pPr>
      <w:r>
        <w:rPr>
          <w:rFonts w:ascii="Times New Roman"/>
          <w:b w:val="false"/>
          <w:i w:val="false"/>
          <w:color w:val="000000"/>
          <w:sz w:val="28"/>
        </w:rPr>
        <w:t>
       24) the increase in the size of official salaries of teachers-psychologists of schools;</w:t>
      </w:r>
    </w:p>
    <w:bookmarkEnd w:id="80"/>
    <w:bookmarkStart w:name="z100" w:id="81"/>
    <w:p>
      <w:pPr>
        <w:spacing w:after="0"/>
        <w:ind w:left="0"/>
        <w:jc w:val="both"/>
      </w:pPr>
      <w:r>
        <w:rPr>
          <w:rFonts w:ascii="Times New Roman"/>
          <w:b w:val="false"/>
          <w:i w:val="false"/>
          <w:color w:val="000000"/>
          <w:sz w:val="28"/>
        </w:rPr>
        <w:t>
       25) the fringe benefit for qualification of pedagogical skills to the teachers-psychologists of schools;</w:t>
      </w:r>
    </w:p>
    <w:bookmarkEnd w:id="81"/>
    <w:bookmarkStart w:name="z101" w:id="82"/>
    <w:p>
      <w:pPr>
        <w:spacing w:after="0"/>
        <w:ind w:left="0"/>
        <w:jc w:val="both"/>
      </w:pPr>
      <w:r>
        <w:rPr>
          <w:rFonts w:ascii="Times New Roman"/>
          <w:b w:val="false"/>
          <w:i w:val="false"/>
          <w:color w:val="000000"/>
          <w:sz w:val="28"/>
        </w:rPr>
        <w:t xml:space="preserve">
       26) conducting the actions reducing sexual desire by the medical organization which are carried out on the basis of a court decision; </w:t>
      </w:r>
    </w:p>
    <w:bookmarkEnd w:id="82"/>
    <w:bookmarkStart w:name="z102" w:id="83"/>
    <w:p>
      <w:pPr>
        <w:spacing w:after="0"/>
        <w:ind w:left="0"/>
        <w:jc w:val="both"/>
      </w:pPr>
      <w:r>
        <w:rPr>
          <w:rFonts w:ascii="Times New Roman"/>
          <w:b w:val="false"/>
          <w:i w:val="false"/>
          <w:color w:val="000000"/>
          <w:sz w:val="28"/>
        </w:rPr>
        <w:t>
       27) the material and technical equipment of healthcare organizations at the local level;</w:t>
      </w:r>
    </w:p>
    <w:bookmarkEnd w:id="83"/>
    <w:bookmarkStart w:name="z103" w:id="84"/>
    <w:p>
      <w:pPr>
        <w:spacing w:after="0"/>
        <w:ind w:left="0"/>
        <w:jc w:val="both"/>
      </w:pPr>
      <w:r>
        <w:rPr>
          <w:rFonts w:ascii="Times New Roman"/>
          <w:b w:val="false"/>
          <w:i w:val="false"/>
          <w:color w:val="000000"/>
          <w:sz w:val="28"/>
        </w:rPr>
        <w:t xml:space="preserve">
       28) the purchase of vaccines and other immunobiological preparations; </w:t>
      </w:r>
    </w:p>
    <w:bookmarkEnd w:id="84"/>
    <w:bookmarkStart w:name="z104" w:id="85"/>
    <w:p>
      <w:pPr>
        <w:spacing w:after="0"/>
        <w:ind w:left="0"/>
        <w:jc w:val="both"/>
      </w:pPr>
      <w:r>
        <w:rPr>
          <w:rFonts w:ascii="Times New Roman"/>
          <w:b w:val="false"/>
          <w:i w:val="false"/>
          <w:color w:val="000000"/>
          <w:sz w:val="28"/>
        </w:rPr>
        <w:t xml:space="preserve">
       29) the promotion of healthy lifestyle; </w:t>
      </w:r>
    </w:p>
    <w:bookmarkEnd w:id="85"/>
    <w:bookmarkStart w:name="z105" w:id="86"/>
    <w:p>
      <w:pPr>
        <w:spacing w:after="0"/>
        <w:ind w:left="0"/>
        <w:jc w:val="both"/>
      </w:pPr>
      <w:r>
        <w:rPr>
          <w:rFonts w:ascii="Times New Roman"/>
          <w:b w:val="false"/>
          <w:i w:val="false"/>
          <w:color w:val="000000"/>
          <w:sz w:val="28"/>
        </w:rPr>
        <w:t xml:space="preserve">
       30) the implementation of measures on prevention and control AIDS; </w:t>
      </w:r>
    </w:p>
    <w:bookmarkEnd w:id="86"/>
    <w:bookmarkStart w:name="z106" w:id="87"/>
    <w:p>
      <w:pPr>
        <w:spacing w:after="0"/>
        <w:ind w:left="0"/>
        <w:jc w:val="both"/>
      </w:pPr>
      <w:r>
        <w:rPr>
          <w:rFonts w:ascii="Times New Roman"/>
          <w:b w:val="false"/>
          <w:i w:val="false"/>
          <w:color w:val="000000"/>
          <w:sz w:val="28"/>
        </w:rPr>
        <w:t>
       31) financing of priority transport infrastructure projects;</w:t>
      </w:r>
    </w:p>
    <w:bookmarkEnd w:id="87"/>
    <w:bookmarkStart w:name="z107" w:id="88"/>
    <w:p>
      <w:pPr>
        <w:spacing w:after="0"/>
        <w:ind w:left="0"/>
        <w:jc w:val="both"/>
      </w:pPr>
      <w:r>
        <w:rPr>
          <w:rFonts w:ascii="Times New Roman"/>
          <w:b w:val="false"/>
          <w:i w:val="false"/>
          <w:color w:val="000000"/>
          <w:sz w:val="28"/>
        </w:rPr>
        <w:t>
       32) the seizure of land plots for state needs;</w:t>
      </w:r>
    </w:p>
    <w:bookmarkEnd w:id="88"/>
    <w:bookmarkStart w:name="z108" w:id="89"/>
    <w:p>
      <w:pPr>
        <w:spacing w:after="0"/>
        <w:ind w:left="0"/>
        <w:jc w:val="both"/>
      </w:pPr>
      <w:r>
        <w:rPr>
          <w:rFonts w:ascii="Times New Roman"/>
          <w:b w:val="false"/>
          <w:i w:val="false"/>
          <w:color w:val="000000"/>
          <w:sz w:val="28"/>
        </w:rPr>
        <w:t>
       33) subsidizing the cost of services for the supply of drinking water from particularly important group and local water supply systems, which are non-alternative sources of drinking water supply;</w:t>
      </w:r>
    </w:p>
    <w:bookmarkEnd w:id="89"/>
    <w:bookmarkStart w:name="z109" w:id="90"/>
    <w:p>
      <w:pPr>
        <w:spacing w:after="0"/>
        <w:ind w:left="0"/>
        <w:jc w:val="both"/>
      </w:pPr>
      <w:r>
        <w:rPr>
          <w:rFonts w:ascii="Times New Roman"/>
          <w:b w:val="false"/>
          <w:i w:val="false"/>
          <w:color w:val="000000"/>
          <w:sz w:val="28"/>
        </w:rPr>
        <w:t>
       34) the compensation for losses due to the reduction of the tax burden of low-wage workers to increase the size of their wages.</w:t>
      </w:r>
    </w:p>
    <w:bookmarkEnd w:id="90"/>
    <w:bookmarkStart w:name="z110" w:id="91"/>
    <w:p>
      <w:pPr>
        <w:spacing w:after="0"/>
        <w:ind w:left="0"/>
        <w:jc w:val="both"/>
      </w:pPr>
      <w:r>
        <w:rPr>
          <w:rFonts w:ascii="Times New Roman"/>
          <w:b w:val="false"/>
          <w:i w:val="false"/>
          <w:color w:val="000000"/>
          <w:sz w:val="28"/>
        </w:rPr>
        <w:t>
       The procedure for the use of target current transfers by regional budgets, budgets of the cities of republican significance, the capital city for 2019, specified in subparagraphs 14) and 15) of part one of this Article, shall be determined on the basis of the decision of the Government of the Republic of Kazakhstan.</w:t>
      </w:r>
    </w:p>
    <w:bookmarkEnd w:id="91"/>
    <w:p>
      <w:pPr>
        <w:spacing w:after="0"/>
        <w:ind w:left="0"/>
        <w:jc w:val="both"/>
      </w:pPr>
      <w:r>
        <w:rPr>
          <w:rFonts w:ascii="Times New Roman"/>
          <w:b/>
          <w:i w:val="false"/>
          <w:color w:val="000000"/>
          <w:sz w:val="28"/>
        </w:rPr>
        <w:t xml:space="preserve">Article 14. </w:t>
      </w:r>
    </w:p>
    <w:bookmarkStart w:name="z112" w:id="92"/>
    <w:p>
      <w:pPr>
        <w:spacing w:after="0"/>
        <w:ind w:left="0"/>
        <w:jc w:val="both"/>
      </w:pPr>
      <w:r>
        <w:rPr>
          <w:rFonts w:ascii="Times New Roman"/>
          <w:b w:val="false"/>
          <w:i w:val="false"/>
          <w:color w:val="000000"/>
          <w:sz w:val="28"/>
        </w:rPr>
        <w:t>
      Distribution of amounts of credits to regional budgets, budgets of the cities of republican significance, the capital city to promote the development of entrepreneurship in regional centers, cities of Astana, Almaty, Shymkent, Semey and mono-cities for 2019 shall be determined on the basis of the decision of the Government of the Republic of Kazakhstan.</w:t>
      </w:r>
    </w:p>
    <w:bookmarkEnd w:id="92"/>
    <w:p>
      <w:pPr>
        <w:spacing w:after="0"/>
        <w:ind w:left="0"/>
        <w:jc w:val="both"/>
      </w:pPr>
      <w:r>
        <w:rPr>
          <w:rFonts w:ascii="Times New Roman"/>
          <w:b/>
          <w:i w:val="false"/>
          <w:color w:val="000000"/>
          <w:sz w:val="28"/>
        </w:rPr>
        <w:t>Article 15.</w:t>
      </w:r>
    </w:p>
    <w:bookmarkStart w:name="z114" w:id="93"/>
    <w:p>
      <w:pPr>
        <w:spacing w:after="0"/>
        <w:ind w:left="0"/>
        <w:jc w:val="both"/>
      </w:pPr>
      <w:r>
        <w:rPr>
          <w:rFonts w:ascii="Times New Roman"/>
          <w:b w:val="false"/>
          <w:i w:val="false"/>
          <w:color w:val="000000"/>
          <w:sz w:val="28"/>
        </w:rPr>
        <w:t>
       Distribution and (or) the procedure for the use of funds for the development of productive employment and mass entrepreneurship shall be determined on the basis of the decision of the Government of the Republic of Kazakhstan.</w:t>
      </w:r>
    </w:p>
    <w:bookmarkEnd w:id="93"/>
    <w:p>
      <w:pPr>
        <w:spacing w:after="0"/>
        <w:ind w:left="0"/>
        <w:jc w:val="both"/>
      </w:pPr>
      <w:r>
        <w:rPr>
          <w:rFonts w:ascii="Times New Roman"/>
          <w:b/>
          <w:i w:val="false"/>
          <w:color w:val="000000"/>
          <w:sz w:val="28"/>
        </w:rPr>
        <w:t xml:space="preserve">Article 16. </w:t>
      </w:r>
    </w:p>
    <w:bookmarkStart w:name="z116" w:id="94"/>
    <w:p>
      <w:pPr>
        <w:spacing w:after="0"/>
        <w:ind w:left="0"/>
        <w:jc w:val="both"/>
      </w:pPr>
      <w:r>
        <w:rPr>
          <w:rFonts w:ascii="Times New Roman"/>
          <w:b w:val="false"/>
          <w:i w:val="false"/>
          <w:color w:val="000000"/>
          <w:sz w:val="28"/>
        </w:rPr>
        <w:t>
      Distribution and (or) the procedure for the use of funds for compensation of damage to the employees of liquidated mines transferred to the limited liability partnership "Karagandalikvidshakht" shall be determined on the basis of the decision of the Government of the Republic of Kazakhstan.</w:t>
      </w:r>
    </w:p>
    <w:bookmarkEnd w:id="94"/>
    <w:p>
      <w:pPr>
        <w:spacing w:after="0"/>
        <w:ind w:left="0"/>
        <w:jc w:val="both"/>
      </w:pPr>
      <w:r>
        <w:rPr>
          <w:rFonts w:ascii="Times New Roman"/>
          <w:b/>
          <w:i w:val="false"/>
          <w:color w:val="000000"/>
          <w:sz w:val="28"/>
        </w:rPr>
        <w:t xml:space="preserve">Article 17. </w:t>
      </w:r>
    </w:p>
    <w:bookmarkStart w:name="z118" w:id="95"/>
    <w:p>
      <w:pPr>
        <w:spacing w:after="0"/>
        <w:ind w:left="0"/>
        <w:jc w:val="both"/>
      </w:pPr>
      <w:r>
        <w:rPr>
          <w:rFonts w:ascii="Times New Roman"/>
          <w:b w:val="false"/>
          <w:i w:val="false"/>
          <w:color w:val="000000"/>
          <w:sz w:val="28"/>
        </w:rPr>
        <w:t xml:space="preserve">
      To approve the reserve of the Government of the Republic of Kazakhstan for 2019 in the amount of 167 696 763 thousand tenge.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22.10.2019 No. 266-VI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w:t>
      </w:r>
    </w:p>
    <w:bookmarkStart w:name="z121" w:id="96"/>
    <w:p>
      <w:pPr>
        <w:spacing w:after="0"/>
        <w:ind w:left="0"/>
        <w:jc w:val="both"/>
      </w:pPr>
      <w:r>
        <w:rPr>
          <w:rFonts w:ascii="Times New Roman"/>
          <w:b w:val="false"/>
          <w:i w:val="false"/>
          <w:color w:val="000000"/>
          <w:sz w:val="28"/>
        </w:rPr>
        <w:t>
      To take into account that as part of the costs of the Ministry of Defense and Aerospace industry of the Republic of Kazakhstan for 2019, funds are provided for the formation and storage of the state material reserve in the amount of 11 711 401 thousand tenge with the reflection in the revenues of the republican budget of funds from the sale of material assets issued in the order of refreshment, in the amount of 6 884 960 thousand tenge.</w:t>
      </w:r>
    </w:p>
    <w:bookmarkEnd w:id="96"/>
    <w:p>
      <w:pPr>
        <w:spacing w:after="0"/>
        <w:ind w:left="0"/>
        <w:jc w:val="both"/>
      </w:pPr>
      <w:r>
        <w:rPr>
          <w:rFonts w:ascii="Times New Roman"/>
          <w:b/>
          <w:i w:val="false"/>
          <w:color w:val="000000"/>
          <w:sz w:val="28"/>
        </w:rPr>
        <w:t xml:space="preserve">Article 19. </w:t>
      </w:r>
    </w:p>
    <w:bookmarkStart w:name="z123" w:id="97"/>
    <w:p>
      <w:pPr>
        <w:spacing w:after="0"/>
        <w:ind w:left="0"/>
        <w:jc w:val="both"/>
      </w:pPr>
      <w:r>
        <w:rPr>
          <w:rFonts w:ascii="Times New Roman"/>
          <w:b w:val="false"/>
          <w:i w:val="false"/>
          <w:color w:val="000000"/>
          <w:sz w:val="28"/>
        </w:rPr>
        <w:t>
      To take into account that the costs of the Ministry of Industry and Infrastructure Development of the Republic of Kazakhstan for 2019 include funds for transferring to the National Company KazAvtoZhol Joint Stock Company to fulfill obligations under the state property trust management agreement in the amount of 21 223 199 thousand tenge.</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19 as amended by the Law of the Republic of Kazakhstan dated 22.10.2019 No. 266-VI (shall be enforced from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w:t>
      </w:r>
    </w:p>
    <w:bookmarkStart w:name="z126" w:id="98"/>
    <w:p>
      <w:pPr>
        <w:spacing w:after="0"/>
        <w:ind w:left="0"/>
        <w:jc w:val="both"/>
      </w:pPr>
      <w:r>
        <w:rPr>
          <w:rFonts w:ascii="Times New Roman"/>
          <w:b w:val="false"/>
          <w:i w:val="false"/>
          <w:color w:val="000000"/>
          <w:sz w:val="28"/>
        </w:rPr>
        <w:t>
      To envisage in the republican budget for 2019, 761 109 thousand tenge for repayment and maintenance of state-guaranteed loans.</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20 as amended by the Law of the Republic of Kazakhstan dated 22.10.2019 No. 266-VI (shall be enforced from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w:t>
      </w:r>
    </w:p>
    <w:bookmarkStart w:name="z129" w:id="99"/>
    <w:p>
      <w:pPr>
        <w:spacing w:after="0"/>
        <w:ind w:left="0"/>
        <w:jc w:val="both"/>
      </w:pPr>
      <w:r>
        <w:rPr>
          <w:rFonts w:ascii="Times New Roman"/>
          <w:b w:val="false"/>
          <w:i w:val="false"/>
          <w:color w:val="000000"/>
          <w:sz w:val="28"/>
        </w:rPr>
        <w:t>
      To establish that from January 1, 2019, the requirements of the Government of the Republic of Kazakhstan to legal entities liquidated as of January 1, 2019 in accordance with the legislation of the Republic of Kazakhstan on loans and funds allocated for the fulfillment of obligations under state guarantees, according to the list of legal entities and the amount of debt determined by the Government of the Republic of Kazakhstan are ceased.</w:t>
      </w:r>
    </w:p>
    <w:bookmarkEnd w:id="99"/>
    <w:p>
      <w:pPr>
        <w:spacing w:after="0"/>
        <w:ind w:left="0"/>
        <w:jc w:val="both"/>
      </w:pPr>
      <w:r>
        <w:rPr>
          <w:rFonts w:ascii="Times New Roman"/>
          <w:b/>
          <w:i w:val="false"/>
          <w:color w:val="000000"/>
          <w:sz w:val="28"/>
        </w:rPr>
        <w:t xml:space="preserve">Article 22. </w:t>
      </w:r>
    </w:p>
    <w:bookmarkStart w:name="z131" w:id="100"/>
    <w:p>
      <w:pPr>
        <w:spacing w:after="0"/>
        <w:ind w:left="0"/>
        <w:jc w:val="both"/>
      </w:pPr>
      <w:r>
        <w:rPr>
          <w:rFonts w:ascii="Times New Roman"/>
          <w:b w:val="false"/>
          <w:i w:val="false"/>
          <w:color w:val="000000"/>
          <w:sz w:val="28"/>
        </w:rPr>
        <w:t xml:space="preserve">
      To set a limit for the provision of state guarantees of the Republic of Kazakhstan in 2019 in the amount of 1 500 000 000 thousand tenge. </w:t>
      </w:r>
    </w:p>
    <w:bookmarkEnd w:id="100"/>
    <w:p>
      <w:pPr>
        <w:spacing w:after="0"/>
        <w:ind w:left="0"/>
        <w:jc w:val="both"/>
      </w:pPr>
      <w:r>
        <w:rPr>
          <w:rFonts w:ascii="Times New Roman"/>
          <w:b/>
          <w:i w:val="false"/>
          <w:color w:val="000000"/>
          <w:sz w:val="28"/>
        </w:rPr>
        <w:t xml:space="preserve">Article 23. </w:t>
      </w:r>
    </w:p>
    <w:bookmarkStart w:name="z133" w:id="101"/>
    <w:p>
      <w:pPr>
        <w:spacing w:after="0"/>
        <w:ind w:left="0"/>
        <w:jc w:val="both"/>
      </w:pPr>
      <w:r>
        <w:rPr>
          <w:rFonts w:ascii="Times New Roman"/>
          <w:b w:val="false"/>
          <w:i w:val="false"/>
          <w:color w:val="000000"/>
          <w:sz w:val="28"/>
        </w:rPr>
        <w:t xml:space="preserve">
      To set a limit of governmental debt at 31 December 2019 in the amount of 13 000 000 000 thousand tenge. </w:t>
      </w:r>
    </w:p>
    <w:bookmarkEnd w:id="101"/>
    <w:p>
      <w:pPr>
        <w:spacing w:after="0"/>
        <w:ind w:left="0"/>
        <w:jc w:val="both"/>
      </w:pPr>
      <w:r>
        <w:rPr>
          <w:rFonts w:ascii="Times New Roman"/>
          <w:b/>
          <w:i w:val="false"/>
          <w:color w:val="000000"/>
          <w:sz w:val="28"/>
        </w:rPr>
        <w:t>Article 24.</w:t>
      </w:r>
    </w:p>
    <w:bookmarkStart w:name="z135" w:id="102"/>
    <w:p>
      <w:pPr>
        <w:spacing w:after="0"/>
        <w:ind w:left="0"/>
        <w:jc w:val="both"/>
      </w:pPr>
      <w:r>
        <w:rPr>
          <w:rFonts w:ascii="Times New Roman"/>
          <w:b w:val="false"/>
          <w:i w:val="false"/>
          <w:color w:val="000000"/>
          <w:sz w:val="28"/>
        </w:rPr>
        <w:t>
       To set a limit for the provision of state sureties for 2019 in the amount of 338 513 000 thousand tenge.</w:t>
      </w:r>
    </w:p>
    <w:bookmarkEnd w:id="102"/>
    <w:p>
      <w:pPr>
        <w:spacing w:after="0"/>
        <w:ind w:left="0"/>
        <w:jc w:val="both"/>
      </w:pPr>
      <w:r>
        <w:rPr>
          <w:rFonts w:ascii="Times New Roman"/>
          <w:b/>
          <w:i w:val="false"/>
          <w:color w:val="000000"/>
          <w:sz w:val="28"/>
        </w:rPr>
        <w:t xml:space="preserve">Article 24-1. </w:t>
      </w:r>
    </w:p>
    <w:bookmarkStart w:name="z137" w:id="103"/>
    <w:p>
      <w:pPr>
        <w:spacing w:after="0"/>
        <w:ind w:left="0"/>
        <w:jc w:val="both"/>
      </w:pPr>
      <w:r>
        <w:rPr>
          <w:rFonts w:ascii="Times New Roman"/>
          <w:b w:val="false"/>
          <w:i w:val="false"/>
          <w:color w:val="000000"/>
          <w:sz w:val="28"/>
        </w:rPr>
        <w:t>
      To set a limit for provision of state guarantees of the Republic of Kazakhstan to support exports for 2019 in the amount of 102 000 000 thousand tenge.</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was supplemented with Article 24-1 in accordance with the Law of the Republic of Kazakhstan dated 05.07.2019 No. 263-VI (shall be enforced from 01.01.2019); as amended by the Law of the Republic of Kazakhstan dated 22.10.2019 No. 266-VI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w:t>
      </w:r>
    </w:p>
    <w:bookmarkStart w:name="z140" w:id="104"/>
    <w:p>
      <w:pPr>
        <w:spacing w:after="0"/>
        <w:ind w:left="0"/>
        <w:jc w:val="both"/>
      </w:pPr>
      <w:r>
        <w:rPr>
          <w:rFonts w:ascii="Times New Roman"/>
          <w:b w:val="false"/>
          <w:i w:val="false"/>
          <w:color w:val="000000"/>
          <w:sz w:val="28"/>
        </w:rPr>
        <w:t>
      To set a limit of state obligations on public-private partnership projects, including state concession obligations of the Government of the Republic of Kazakhstan, for 2019 in the amount of 1 361 944 580 thousand tenge.</w:t>
      </w:r>
    </w:p>
    <w:bookmarkEnd w:id="104"/>
    <w:p>
      <w:pPr>
        <w:spacing w:after="0"/>
        <w:ind w:left="0"/>
        <w:jc w:val="both"/>
      </w:pPr>
      <w:r>
        <w:rPr>
          <w:rFonts w:ascii="Times New Roman"/>
          <w:b/>
          <w:i w:val="false"/>
          <w:color w:val="000000"/>
          <w:sz w:val="28"/>
        </w:rPr>
        <w:t xml:space="preserve">Article 26. </w:t>
      </w:r>
    </w:p>
    <w:bookmarkStart w:name="z142" w:id="105"/>
    <w:p>
      <w:pPr>
        <w:spacing w:after="0"/>
        <w:ind w:left="0"/>
        <w:jc w:val="both"/>
      </w:pPr>
      <w:r>
        <w:rPr>
          <w:rFonts w:ascii="Times New Roman"/>
          <w:b w:val="false"/>
          <w:i w:val="false"/>
          <w:color w:val="000000"/>
          <w:sz w:val="28"/>
        </w:rPr>
        <w:t>
      To approve the list of the republican budget programs (subprograms) which are not subject to sequestration in the course of execution of the Republican budget for 2019, according to Appendix 5 to this Law.</w:t>
      </w:r>
    </w:p>
    <w:bookmarkEnd w:id="105"/>
    <w:bookmarkStart w:name="z143" w:id="106"/>
    <w:p>
      <w:pPr>
        <w:spacing w:after="0"/>
        <w:ind w:left="0"/>
        <w:jc w:val="both"/>
      </w:pPr>
      <w:r>
        <w:rPr>
          <w:rFonts w:ascii="Times New Roman"/>
          <w:b w:val="false"/>
          <w:i w:val="false"/>
          <w:color w:val="000000"/>
          <w:sz w:val="28"/>
        </w:rPr>
        <w:t xml:space="preserve">
      To establish that in the course of execution of local budgets for 2019, local budget programs according to Appendix 6 to this Law are not subject to sequestration. </w:t>
      </w:r>
    </w:p>
    <w:bookmarkEnd w:id="106"/>
    <w:p>
      <w:pPr>
        <w:spacing w:after="0"/>
        <w:ind w:left="0"/>
        <w:jc w:val="both"/>
      </w:pPr>
      <w:r>
        <w:rPr>
          <w:rFonts w:ascii="Times New Roman"/>
          <w:b/>
          <w:i w:val="false"/>
          <w:color w:val="000000"/>
          <w:sz w:val="28"/>
        </w:rPr>
        <w:t xml:space="preserve">Article 27. </w:t>
      </w:r>
    </w:p>
    <w:bookmarkStart w:name="z145" w:id="107"/>
    <w:p>
      <w:pPr>
        <w:spacing w:after="0"/>
        <w:ind w:left="0"/>
        <w:jc w:val="both"/>
      </w:pPr>
      <w:r>
        <w:rPr>
          <w:rFonts w:ascii="Times New Roman"/>
          <w:b w:val="false"/>
          <w:i w:val="false"/>
          <w:color w:val="000000"/>
          <w:sz w:val="28"/>
        </w:rPr>
        <w:t>
      This Law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2019.</w:t>
      </w:r>
    </w:p>
    <w:bookmarkEnd w:id="107"/>
    <w:tbl>
      <w:tblPr>
        <w:tblW w:w="0" w:type="auto"/>
        <w:tblCellSpacing w:w="0" w:type="auto"/>
        <w:tblBorders>
          <w:top w:val="none"/>
          <w:left w:val="none"/>
          <w:bottom w:val="none"/>
          <w:right w:val="none"/>
          <w:insideH w:val="none"/>
          <w:insideV w:val="none"/>
        </w:tblBorders>
      </w:tblPr>
      <w:tblGrid>
        <w:gridCol w:w="7760"/>
        <w:gridCol w:w="4240"/>
      </w:tblGrid>
      <w:tr>
        <w:trPr>
          <w:trHeight w:val="30" w:hRule="atLeast"/>
        </w:trPr>
        <w:tc>
          <w:tcPr>
            <w:tcW w:w="77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President of the </w:t>
            </w:r>
            <w:r>
              <w:rPr>
                <w:rFonts w:ascii="Times New Roman"/>
                <w:b w:val="false"/>
                <w:i w:val="false"/>
                <w:color w:val="000000"/>
                <w:sz w:val="20"/>
              </w:rPr>
              <w:t>
</w:t>
            </w:r>
          </w:p>
        </w:tc>
      </w:tr>
      <w:tr>
        <w:trPr>
          <w:trHeight w:val="30" w:hRule="atLeast"/>
        </w:trPr>
        <w:tc>
          <w:tcPr>
            <w:tcW w:w="77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Republic of Kazakhstan</w:t>
            </w:r>
            <w:r>
              <w:rPr>
                <w:rFonts w:ascii="Times New Roman"/>
                <w:b w:val="false"/>
                <w:i w:val="false"/>
                <w:color w:val="000000"/>
                <w:sz w:val="20"/>
              </w:rPr>
              <w:t>
</w:t>
            </w:r>
          </w:p>
        </w:tc>
        <w:tc>
          <w:tcPr>
            <w:tcW w:w="42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Law of the Republic of</w:t>
            </w:r>
            <w:r>
              <w:br/>
            </w:r>
            <w:r>
              <w:rPr>
                <w:rFonts w:ascii="Times New Roman"/>
                <w:b w:val="false"/>
                <w:i w:val="false"/>
                <w:color w:val="000000"/>
                <w:sz w:val="20"/>
              </w:rPr>
              <w:t>Kazakhstan "On the Republican</w:t>
            </w:r>
            <w:r>
              <w:br/>
            </w:r>
            <w:r>
              <w:rPr>
                <w:rFonts w:ascii="Times New Roman"/>
                <w:b w:val="false"/>
                <w:i w:val="false"/>
                <w:color w:val="000000"/>
                <w:sz w:val="20"/>
              </w:rPr>
              <w:t>budget for 2019 - 2021 years "</w:t>
            </w:r>
            <w:r>
              <w:br/>
            </w:r>
            <w:r>
              <w:rPr>
                <w:rFonts w:ascii="Times New Roman"/>
                <w:b w:val="false"/>
                <w:i w:val="false"/>
                <w:color w:val="000000"/>
                <w:sz w:val="20"/>
              </w:rPr>
              <w:t>dated November 30, 2018</w:t>
            </w:r>
            <w:r>
              <w:br/>
            </w:r>
            <w:r>
              <w:rPr>
                <w:rFonts w:ascii="Times New Roman"/>
                <w:b w:val="false"/>
                <w:i w:val="false"/>
                <w:color w:val="000000"/>
                <w:sz w:val="20"/>
              </w:rPr>
              <w:t>No. 197-VI</w:t>
            </w:r>
          </w:p>
        </w:tc>
      </w:tr>
    </w:tbl>
    <w:bookmarkStart w:name="z149" w:id="108"/>
    <w:p>
      <w:pPr>
        <w:spacing w:after="0"/>
        <w:ind w:left="0"/>
        <w:jc w:val="left"/>
      </w:pPr>
      <w:r>
        <w:rPr>
          <w:rFonts w:ascii="Times New Roman"/>
          <w:b/>
          <w:i w:val="false"/>
          <w:color w:val="000000"/>
        </w:rPr>
        <w:t xml:space="preserve"> Republican budget for 2019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686"/>
        <w:gridCol w:w="1042"/>
        <w:gridCol w:w="7710"/>
        <w:gridCol w:w="17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7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9"/>
          <w:p>
            <w:pPr>
              <w:spacing w:after="20"/>
              <w:ind w:left="20"/>
              <w:jc w:val="both"/>
            </w:pPr>
            <w:r>
              <w:rPr>
                <w:rFonts w:ascii="Times New Roman"/>
                <w:b w:val="false"/>
                <w:i w:val="false"/>
                <w:color w:val="000000"/>
                <w:sz w:val="20"/>
              </w:rPr>
              <w:t>
Amount,</w:t>
            </w:r>
            <w:r>
              <w:br/>
            </w:r>
            <w:r>
              <w:rPr>
                <w:rFonts w:ascii="Times New Roman"/>
                <w:b w:val="false"/>
                <w:i w:val="false"/>
                <w:color w:val="000000"/>
                <w:sz w:val="20"/>
              </w:rPr>
              <w:t>
thousand tenge</w:t>
            </w:r>
          </w:p>
          <w:bookmarkEnd w:id="109"/>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Subclass</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Income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9 631 121 733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revenues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6 661 306 420</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tax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2 038 310 600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2 038 310 600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taxes on goods, works and services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3 198 679 066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2 674 669 761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 taxes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117 985 428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use of natural and other resources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385 494 393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for conducting entrepreneurial and professional activities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Gambling tax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on international trade and external transactions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1 386 933 819</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payment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1 351 646 761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taxes on international trade and transactions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35 287 058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payments levied for legally significant actions and (or) issuance of documents by the authorized state bodies or officials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37 382 935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duty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37 382 935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Non-tax revenues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117 751 450</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state ownership</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85 536 054</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of part of the net income of state enterprises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on state-owned blocks of shares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participation shares in legal entities owned by the state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income from state-owned property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51 458 758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for placing budget funds into bank accounts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on credits loans issued from the state budget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 from state ownership</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goods (works, services) by public institutions financed from the state budget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2 566 808</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goods (works, services) by public institutions financed from the state budget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receipts from public procurement organized by public institutions financed from the state budget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receipts from public procurement organized by public institutions financed from the state budget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Fines, penalties, sanctions, charges imposed by state institutions financed from the state budget, as well as maintained and financed from the budget (cost estimates) of the National Bank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1 813 382</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Fines, penalties, sanctions, charges imposed by state institutions financed from the state budget, as well as maintained and financed from the budget (cost estimates) of the National Bank of the Republic of Kazakhstan, with the exception of revenues from the oil sector organizations and to the victims compensation Fund</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2 102 097</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assistance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non-tax revenues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25 676 514</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non-tax revenues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25 676 514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fixed capital</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6 884 960</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goods from the state material reserve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6 884 960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goods from the state material reserve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revenues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2 845 178 903</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lower levels of state management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395 178 903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regional budgets, budgets of the cities of republican significance, the capital city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395 178 903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the National Fund</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the National Fund to the republican budget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0"/>
          <w:p>
            <w:pPr>
              <w:spacing w:after="20"/>
              <w:ind w:left="20"/>
              <w:jc w:val="both"/>
            </w:pPr>
            <w:r>
              <w:rPr>
                <w:rFonts w:ascii="Times New Roman"/>
                <w:b w:val="false"/>
                <w:i w:val="false"/>
                <w:color w:val="000000"/>
                <w:sz w:val="20"/>
              </w:rPr>
              <w:t>
Functional group</w:t>
            </w:r>
            <w:r>
              <w:br/>
            </w:r>
            <w:r>
              <w:rPr>
                <w:rFonts w:ascii="Times New Roman"/>
                <w:b w:val="false"/>
                <w:i w:val="false"/>
                <w:color w:val="000000"/>
                <w:sz w:val="20"/>
              </w:rPr>
              <w:t>
 </w:t>
            </w:r>
          </w:p>
          <w:bookmarkEnd w:id="110"/>
        </w:tc>
        <w:tc>
          <w:tcPr>
            <w:tcW w:w="7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Costs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10 335 030 670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services of a general nature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432 276 189</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Administration of the President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7 036 949</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Head of state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predictive and analytical support of strategic aspects of domestic and foreign policy of the state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safety of the archive Fund, printed publications and their special use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Library of the First President of the Republic of Kazakhstan – Elbasy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Assembly of the people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Prime- Minister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2 367 203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Prime- Minister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centre for human rights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services for the observance of human and civil rights and freedoms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Strengthening the National preventive mechanism for the prevention of torture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Supreme Judicial Council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321 799</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Supreme Judicial Council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77 406 870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determination and organization of state policy implementation in the field of public order protection and ensuring public safety, penal system, prevention and liquidation of emergency situations of natural and man-made character</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70 855 112</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coordination of foreign policy activity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48 083 147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Delimitation and demarcation of the State border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business trips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special, engineering and physical protection of diplomatic missions abroad</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of interests of the Republic of Kazakhstan in international organizations, statutory and other bodies of the Commonwealth of Independent States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of the Republic of Kazakhstan in international organizations, other international and other bodies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information and image policy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the nationalization of gender-related Goals of sustainable development in the countries of Central Asia</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81 470 759</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budget planning, execution and control over the fulfillment of the state budget and combating economic and financial crimes and offenses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69 755 936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audit of investment projects financed by international financial organizations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exchange rate difference on preferential housing loans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development of information systems of the Ministry of Finance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financing</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Reforming the tax administration system</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facilities and infrastructure of the Ministry of Finance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assets management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32 390 146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financing of subjects of scientific and (or) scientific and technical activity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science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27 761 969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7 717 202</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services in the sphere of energy, nuclear energy, oil and gas and petrochemical industry and environmental protection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37 357 122</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the state policy in the sphere of standardization, metrology, industry, investments attraction, geology, formation of industrial policy, development of infrastructure and competitive market, transport and communications, construction, housing and communal services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bonuses on the deposits of housing construction savings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32 968 724</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formation and development of economic, trade policy, policy in the field of consumer protection, regulation of activity of the subjects of natural monopolies and in the field of statistical activity, ensuring the protection of competition, coordination of activity in the field of regional development and entrepreneurship development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implementation of research projects carried out in cooperation with international organizations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the competitiveness of regions and improvement of the state management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of Kazakhstan in the initiatives and instruments of the Organization for economic cooperation and development within the framework of cooperation of Kazakhstan with the Organization for economic cooperation and development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projects to promote sustainable development and growth of the Republic of Kazakhstan, carried out jointly with international financial organizations within the Framework partnership agreements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statistical information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research on socio-economic situation of the Republic of Kazakhstan in the framework of cooperation between the Republic of Kazakhstan and the Organization for economic cooperation and development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2 074 988</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the state policy in the sphere of defense, aerospace and electronic industry, information security in the sphere of information and communication (cybersecurity), mobilization training and mobilization, formation and development of the state material reserve, participation in the unified military-technical policy and military-technical cooperation, leadership in field of formation, placement and implementation of the defense order</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emergency call information system in case of accidents and catastrophes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Social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state policy in the sphere of social development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policy in the sphere of public consent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committee for the control over fulfillment of the Republican budget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1 817 036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control over fulfillment of the Republican budget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 of the system of state audit and financial control</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 and anti-corruption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5 118 706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a unified state policy in the sphere of public service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Institutional support of the regional hub in the sphere of public service and improvement of mechanisms of professionalization of the state apparatus, ensuring the quality of public services and prevention of corruption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services for the personnel of the state service of the republic</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Constitutional Council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508 624</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supremacy of the Constitution of the Republic of Kazakhstan on the territory of the Republic</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election commission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3 264 366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elections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election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Logistics management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14 182 446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Parliament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51 789 641</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Head of state, the Prime-Minister and other officials of state bodies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51 789 641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611 102 009</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56 617 833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activities in the field of prevention and elimination of natural and man-made emergencies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56 617 833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298 169 435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determination and implementation of state policy in the field of organization defense and the Armed Forces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combat, mobilization readiness of the Armed Forces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295 798 327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256 314 741</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in the field of military-industrial complex, and information security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fulfillment of the state defense order</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255 701 905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order, security, legal, judicial, criminal-executive activity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646 156 265</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Prime- Minister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1 109 445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providing courier communication of public institutions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203 019 546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population with identity documents, driver's licenses, documents, license plates for the state registration of vehicles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public order and ensuring public safety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137 576 119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activity of criminal-executive system</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operational investigative activity of the internal affairs bodies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operational investigative activity and pre-trial investigation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37 476 761</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support of the state activity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legal assistance by lawyers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legal expertise of drafts of legislative acts and international treaties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population with legal information and maintaining a Unified system of legal information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and protection of state interests, assessment of prospects of judicial or arbitration proceedings and legal expertise of drafts of subsoil use contracts and investment contracts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activity of the Institute of legislation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project on institutional strengthening of the justice sector</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services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 Committee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278 801 969</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national security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276 562 922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program of the national security system</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intelligence service of the Republic of Kazakhstan "Syrbar"</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10 196 729</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intelligence support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Supreme Court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52 392 655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judicial protection of the rights, freedoms and legitimate interests of citizens and organizations by judicial bodies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52 392 655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Prosecutor's office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23 510 196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supreme supervision over the accurate and unified application of laws and subordinate acts in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an operational system for providing legal statistical information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 and anti-corruption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13 417 340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a unified state policy on combating corruption crimes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protection service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19 961 959</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protected persons and objects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19 961 959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622 333 640</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Prime-Minister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University"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10 998 481</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professional development and retraining of personnel of the Ministry of Internal Affairs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12 116 997</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education in specialized educational institutions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with higher and postgraduate professional education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the organizations of technical and professional, post-secondary education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forensic experts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547 898 682</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the state policy in the field of education and science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Intellectual schools"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University"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availability of pre-school education and training</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availability of quality school education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281 034 477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personnel with technical and vocational education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personnel with higher and postgraduate education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200 585 122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organizations of preschool education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secondary education institutions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organizations of technical and vocational education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organizations of higher and postgraduate education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Stimulating productive innovations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secondary education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Healthcare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29 087 848</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organizations of technical and professional, post-secondary education and providing social support to students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health care organizations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with higher and postgraduate education and providing social support to students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Culture and Sport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17 380 187</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and education of the children gifted in the arts and culture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the organizations of technical, professional, post-secondary education and providing social support to students in the field of culture and arts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in the field of culture and arts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and education of the children gifted in sport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personnel in the field of culture and arts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in the field of entrepreneurship</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Retraining and professional development of personnel in the space industry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Supreme Court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postgraduate education, retraining and professional development of judges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Prosecutor's Office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1 452 556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postgraduate education of law enforcement officers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 and Anti-Corruption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of civil servants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retraining and professional development services for civil servants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medical organizations personnel</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1 115 642 372</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5 360 896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treatment of servicemen, law enforcement officers and members of their families and rendering medical assistance to the victims of emergency situations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5 603 128</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support of the Armed Forces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599 324</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Recovery, rehabilitation and organization recreation for children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Healthcare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1 088 899 343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state policy in the field of health care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in the field of healthcare and sanitary-epidemiological welfare of the population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University"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of special medical reserve and development of healthcare infrastructure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medical insurance: improving availability, quality, cost-effectiveness and financial protection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medical assistance within the framework of compulsory social medical insurance and its support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 guaranteed volume of free medical assistance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982 659 536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healthcare protection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15 179 681</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activities of medical organizations of the Office of the President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15 179 681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assistance and social security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2 967 028 365</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for productive employment and mass entrepreneurship</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Labor and Social Protection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2 965 828 365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state policy in the field of labor, employment, social protection and migration of population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security of certain categories of citizens and their support for payments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2 927 880 571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in the field of labor protection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for information and analytical support of social and labor sphere, modernization of employment policy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social protection and assistance to the population at the national level, as well as improving the system of social protection and development of infrastructure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regional budgets, budgets of the cities of republican significance, the capital city to subsidize the costs of the employer on creation of special jobs for the employment of persons with disabilities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program projects to promote sustainable development and growth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projects carried out in cooperation with international organizations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Program for the development of productive employment and mass entrepreneurship</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12 405 960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and communal services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231 979 338</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45 055 073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transfers for the development of regional budgets, budgets of the cities of republican significance, the capital city for the design, development and (or) arrangement of engineering and communication infrastructure within the Program of housing construction "Nurly Zher"</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186 924 265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transfers to the development of the budget of Almaty region for formation of the authorized capital of the authorized organization for construction, design of housing and engineering- communication infrastructure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within the Program of housing construction "Nurly Zher"</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73 088 001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in the field of housing and communal services in the framework of Program of regional development until 2020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112 113 435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sport, tourism and information space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122 644 699</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2 086 053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access to scientific and historical values, scientific and technical, scientific and pedagogical information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Culture and Sport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61 095 948</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state policy in the field of culture, sport and tourism</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domestic political stability and strengthening Kazakhstan's patriotism</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the state language and other languages of the people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competitiveness of the sphere of culture and art, preservation, study and popularization of the Kazakhstani cultural heritage and increase of efficiency of archival business realization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for the development of mass sports and national sports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high performance sports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25 247 342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national tourist product and its promotion on the international and domestic market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49 372 726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information policy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49 372 726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Social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4 563 917</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youth and family policy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Strengthening the relationship between civil society institutions and the state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5 526 055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information policy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infrastructure of Shchuchinsk-Borovoye resort area</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tourist image in Shchuchinsk-Borovoye resort area</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and energy complex and subsoil use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77 572 740</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seismological information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68 690 446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transfers for the development of regional budgets, budgets of the cities of republican significance, the capital city for the development of gas transportation system</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nuclear and energy projects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heat and power industry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41 832 912</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8 479 865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energy efficiency of economic sectors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rational and integrated use of mineral resources and improving geological study of the territory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Compensation of damage to the employees of liquidated mines, transferred to the limited liability partnership "Karagandalikvidshat"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water, forestry, fisheries, specially protected natural areas, protection of the environment and wildlife, land relations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261 294 315</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251 406 806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Planning, regulation, management in the sphere of agriculture, natural resources and land use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conditions for the development of livestock production and sales of livestock products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access to financial services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120 568 603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 management of water resources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40 298 737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conditions for the development of production, sales of crop production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ensuring conservation and development of forest resources and wildlife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21 362 746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access to information on land resources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Increasing availability to knowledge and scientific researches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 of irrigation and drainage systems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9 026 466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Stabilization and improvement the quality of the environment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greenhouse gas emissions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hydrometeorological and environmental monitoring</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Kazakhstan's accelerated transition to a green economy by promoting technology and best practices, business development and investments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861 043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defense, reproduction of forests and wildlife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architecture, urban planning and construction activities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22 917 013</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petrochemical industry and local content in subsoil use contracts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22 427 901</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of technological character in the field of industry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development of industrial branches and industrial safety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on improvement architectural, urban planning and construction activities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storage of information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communications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616 286 381</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535 729 681</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automobile roads at the national level</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211 406 898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regular domestic flights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railway passenger traffic on socially significant interregional communications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transfers for development to the budget of Astana city to increase the authorized capital of legal entities for implementation of the project "New transport system"</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organization of maintenance aimed at improving the quality of public roads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214 034 829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maintenance of water transport and water infrastructure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civil aviation and air transport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interest rates for crediting and financial leasing for the purchase of carriages by passengers carriers on socially important directions and operators of carriages (containers)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development of urban rail transport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obligations under the contract of trust management of state property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reconstruction of checkpoints through the state border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73 882 907</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state policy in the sphere of communications, information and informatization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"electronic government", information and communication infrastructure and information security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68 937 873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innovative ecosystem on the basis of International technopark of IT-startups "Astana Hub"</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6 673 793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in the field of space activities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Securing and expanding the use of space infrastructure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353 177 628</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1 118 637</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costs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Labor and Social Protection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77 525 070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regional budgets, budgets of cities of republican significance, the capital city on increasing the wages of certain categories of civil servants, employees of organizations maintained at the expense of the state budget, employees of state-owned enterprises in connection with the change in the minimum wage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77 525 070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100 370 829</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of the Government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77 024 330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transfer to JSC "Administration of International financial center "Astana"</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state obligations on public-private partnership projects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23 688 383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sphere of technical regulation and metrology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state obligations on public-private partnership projects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conditions for attracting investments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innovative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122 340 187</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or adjustment, as well as carrying out necessary examinations of feasibility studies of budgetary investment projects and competitive documentation of projects of public-private partnership, concession projects, advisory support of projects of public-private partnership and concession projects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transfer to JSC "National company "Astana EXPO-2017"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activities in mono-towns and regions under the regional development Program until 2020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within the framework of State program of business support and development "Business road map-2020"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39 926 859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regional budgets, budgets of cities of republican significance, the capital city to compensate for losses due to reduction of the tax burden of low-paid workers to increase their wages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the budget of the city of Shymkent to equalize the level of budgetary provision due to classification of the city of Shymkent to the category of the city of republican significance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33 840 507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the regional budget of the Turkestan region for current expenses on the relocation of state bodies of the Turkestan region to the city of Turkestan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2 993 487</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state obligations on public-private partnership projects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11 711 401</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for mobilization preparation, mobilization and formation of the state material reserve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13 429 634</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reconstruction of facilities of the President’s Affairs Administration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13 429 634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670 471 113</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670 471 113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Servicing of governmental debt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670 471 113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1 584 148 603</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1 584 148 603</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Subventions to regional budgets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1 584 148 603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Net budget crediting</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143 838 857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credits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260 817 717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and communal services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38 080 516</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regional budgets, budgets of cities of republican significance, the capital city for reconstruction and construction of heating systems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regional budgets, budgets of cities of republican significance, the capital city for reconstruction and construction of systems of heat, water supply and water disposal</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water, forestry, fisheries, specially protected natural areas, protection of the environment and wildlife, land relations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119 560 553</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JSC "Agrarian credit corporation" for the activities to support the subjects of agro-industrial complex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regional budgets for the development of productive employment and mass entrepreneurship</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14 801 546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credits to local executive bodies for implementation the measures of social support for specialists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architecture, urban planning and construction activities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JSC "National managing holding "Baiterek" with subsequent crediting of JSC "Kazakhstan Development Bank" to finance domestic autoproducers by funding the second tier banks for crediting individuals –buyers of passenger cars produced in Kazakhstan, as well as lease financing of legal entities and individual entrepreneurs, acquiring in leasing vehicles and special purpose vehicles, except agricultural equipment produced in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communication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JSC "National managing holding Baiterek" with subsequent crediting of JSC " Kazakhstan Development Bank " to finance the renewal of the fleet of passenger cars through JSC "KDB-Leasing"</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81 917 670</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606 546</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obligations under state guarantees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JSC "National managing holding "Baiterek" with subsequent crediting of JSC " Kazakhstan Development Bank of " to finance the projects of the State program of industrial and innovative development of the Republic of Kazakhstan for 2015 - 2019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JSC " National managing holding "Baiterek" to ensure the competitiveness and sustainability of national economy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crediting of JSC "House construction savings bank of Kazakhstan" for the provision of preliminary and intermediate housing loans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regional budgets, budgets of cities of republican significance, the capital city to promote the development of entrepreneurship in regional centers, cities of Astana, Almaty, Shymkent, Semey and monotowns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Subclass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116 978 860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116 978 860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116 394 315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 issued from the state budget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116 394 315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claims under paid state guarantees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claims on paid state guarantees by legal entities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group</w:t>
            </w:r>
          </w:p>
        </w:tc>
        <w:tc>
          <w:tcPr>
            <w:tcW w:w="7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Balance on transactions with financial assets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131 269 962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financial assets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131 269 962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services of a general nature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10 453 034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10 326 784</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shares of international financial organizations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10 326 784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Social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authorized capital of the non-commercial Joint Stock Company "Center of N. Nazarbayev on development of inter-confessional and inter-civilizational dialogue"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water, forestry, fisheries, specially protected natural areas, protection of the environment and wildlife, land relations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52 656 887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52 656 887</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the Republican state enterprise on the right of economic management "Kazvodkhoz"</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"National managing holding "KazAgro" for implementation of the state policy to stimulate the development of agro-industrial complex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the NAO “National agrarian scientific and educational center” for modernization of scientific organizations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8 805 372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architecture, urban planning and construction activities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"National managing holding "Baiterek" with subsequent increase in the authorized capital of JSC "KDB-Leasing" through JSC " Kazakhstan Development Bank " for leasing realization of buses, tractors and combines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the authorized capital of JSC "National managing holding "Baiterek" with subsequent increase of the authorized capital of JSC "Export insurance company "KazakhExport" for the support of Kazakhstani producers of non-oil goods and service providers in foreign markets and strengthening their competitiveness through the provision of effective financial measures for export support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communication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2 660 041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2 660 041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 National infocommunication holding "Zerde" for implementation and development of digital broadcasting</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"National welfare fund "Samruk-Kazyna" to ensure the competitiveness and sustainability of national economy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group</w:t>
            </w:r>
          </w:p>
        </w:tc>
        <w:tc>
          <w:tcPr>
            <w:tcW w:w="7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"National company Kazakhstan engineering" in order to increase the authorized capital of JSC "Petropavlovsk heavy engineering plant"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"National company Kazakhstan engineering" in order to increase the authorized capital of JSC "S. M. Kirov Plant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7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Subclass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of the state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of the state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inside the country</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Deficit (proficit) of budget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-979 017 756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Non-oil deficit (proficit)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-4 419 655 756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VII. Financing of the budget deficit (use of proficit)</w:t>
            </w:r>
            <w:r>
              <w:br/>
            </w:r>
            <w:r>
              <w:rPr>
                <w:rFonts w:ascii="Times New Roman"/>
                <w:b w:val="false"/>
                <w:i w:val="false"/>
                <w:color w:val="000000"/>
                <w:sz w:val="20"/>
              </w:rPr>
              <w:t>
 </w:t>
            </w:r>
          </w:p>
          <w:bookmarkEnd w:id="111"/>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979 017 756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Law of the</w:t>
            </w:r>
            <w:r>
              <w:br/>
            </w:r>
            <w:r>
              <w:rPr>
                <w:rFonts w:ascii="Times New Roman"/>
                <w:b w:val="false"/>
                <w:i w:val="false"/>
                <w:color w:val="000000"/>
                <w:sz w:val="20"/>
              </w:rPr>
              <w:t>Republic of Kazakhstan</w:t>
            </w:r>
            <w:r>
              <w:br/>
            </w:r>
            <w:r>
              <w:rPr>
                <w:rFonts w:ascii="Times New Roman"/>
                <w:b w:val="false"/>
                <w:i w:val="false"/>
                <w:color w:val="000000"/>
                <w:sz w:val="20"/>
              </w:rPr>
              <w:t>"On the Republican budget for</w:t>
            </w:r>
            <w:r>
              <w:br/>
            </w:r>
            <w:r>
              <w:rPr>
                <w:rFonts w:ascii="Times New Roman"/>
                <w:b w:val="false"/>
                <w:i w:val="false"/>
                <w:color w:val="000000"/>
                <w:sz w:val="20"/>
              </w:rPr>
              <w:t>2019 - 2021" dated November 30,</w:t>
            </w:r>
            <w:r>
              <w:br/>
            </w:r>
            <w:r>
              <w:rPr>
                <w:rFonts w:ascii="Times New Roman"/>
                <w:b w:val="false"/>
                <w:i w:val="false"/>
                <w:color w:val="000000"/>
                <w:sz w:val="20"/>
              </w:rPr>
              <w:t>2018 No. 197- VI</w:t>
            </w:r>
          </w:p>
        </w:tc>
      </w:tr>
    </w:tbl>
    <w:bookmarkStart w:name="z154" w:id="112"/>
    <w:p>
      <w:pPr>
        <w:spacing w:after="0"/>
        <w:ind w:left="0"/>
        <w:jc w:val="left"/>
      </w:pPr>
      <w:r>
        <w:rPr>
          <w:rFonts w:ascii="Times New Roman"/>
          <w:b/>
          <w:i w:val="false"/>
          <w:color w:val="000000"/>
        </w:rPr>
        <w:t xml:space="preserve"> Republican budget for 2020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1042"/>
        <w:gridCol w:w="9351"/>
        <w:gridCol w:w="18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9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Subclass</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Income</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9 962 869 483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revenues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7 237 855 635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tax</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2 269 786 200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2 269 786 200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taxes on goods, works and services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3 516 848 841</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2 967 740 432</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 taxes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131 600 726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use of natural and other resources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396 259 668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for conducting entrepreneurial and professional activities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Gambling tax</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on international trade and external transactions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1 412 529 256</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payment</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1 375 618 993</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taxes on international trade and transactions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36 910 263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payments levied for legally significant actions and (or) issuance of documents by the authorized state bodies or officials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38 691 338</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duty</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38 691 338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Non-tax revenues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120 217 363</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state ownership</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86 964 267</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of part of the net income of state enterprises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2 102 184</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on state-owned blocks of shares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17 445 474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participation shares in legal entities owned by the state</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income from state-owned property</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51 545 278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for placing budget funds into bank accounts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on credits loans issued from the state budget</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77"/>
        <w:gridCol w:w="73"/>
        <w:gridCol w:w="145"/>
        <w:gridCol w:w="1311"/>
        <w:gridCol w:w="8627"/>
        <w:gridCol w:w="201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from state-owned property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8 100 140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goods (works, services) by public institutions financed from the state budget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2 566 808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goods (works, services) by public institutions financed from the state budget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2 566 808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receipts from public procurement organized by public institutions financed from the state budget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receipts from public procurement organized by public institutions financed from the state budget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Fines, penalties, sanctions, charges imposed by state institutions financed from the state budget, as well as maintained and financed from the budget (cost estimates) of the National Bank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Fines, penalties, sanctions, charges imposed by state institutions financed from the state budget, as well as maintained and financed from the budget (cost estimates) of the National Bank of the Republic of Kazakhstan, with the exception of revenues from the oil sector organizations and to the victims compensation Fund</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assistance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non-tax revenues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28 012 285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non-tax revenues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28 012 285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fixed capital</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2 109 987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goods from the state material reserve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goods from the state material reserve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revenues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2 602 686 498</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subordinate bodies of state management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302 686 498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regional budgets, budgets of the cities of republican significance, the capital city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302 686 498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the National Fund</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the National Fund to the Republican budget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Costs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10 759 573 058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services of a general nature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423 873 139</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Administration of the President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Head of state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predictive and analytical support of strategic aspects of domestic and foreign policy of the state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safety of the archive Fund, printed publications and their special use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Library of the First President of the Republic of Kazakhstan – Elbasy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Assembly of the people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Prime-Minister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Prime- Minister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centre for human rights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services for the observance of human and civil rights and freedoms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Strengthening the National preventive mechanism for the prevention of torture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Supreme Judicial Council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Supreme Judicial Council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82 757 869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determination and organization of state policy implementation in the field of public order protection and ensuring public safety, penal system, prevention and liquidation of emergency situations of natural and man-made character</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82 757 869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70 832 074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coordination of foreign policy activity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48 274 093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Delimitation and demarcation of the State border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business trips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special, engineering and physical protection of diplomatic missions abroad</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of interests of the Republic of Kazakhstan in international organizations, statutory and other bodies of the Commonwealth of Independent States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of the Republic of Kazakhstan in international organizations, other international and other bodies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information and image policy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83 389 578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budget planning, execution and control over the fulfillment of the state budget and combating economic and financial crimes and offenses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70 129 774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audit of investment projects financed by international financial organizations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exchange rate difference on preferential housing loans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financing</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6 728 163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Reforming the tax administration system</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facilities and infrastructure of the Ministry of Finance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assets management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749 684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32 821 389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financing of subjects of scientific and (or) scientific and technical activity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science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services in the sphere of energy, nuclear energy, oil and gas and petrochemical industry and environmental protection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34 886 938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the state policy in the sphere of standardization, metrology, industry, investments attraction, geology, formation of industrial policy, development of infrastructure and competitive market, transport and communications, construction, housing and communal services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bonuses on the deposits of housing construction savings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24 167 034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22 945 283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formation and development of economic, trade policy, policy in the field of consumer protection, regulation of activity of the subjects of natural monopolies and in the field of statistical activity, ensuring the protection of competition, coordination of activity in the field of regional development and entrepreneurship development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17 180 543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the competitiveness of regions and improvement of the state management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of Kazakhstan in the initiatives and instruments of the Organization for economic cooperation and development within the framework of cooperation of Kazakhstan with the Organization for economic cooperation and development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projects to promote sustainable development and growth of the Republic of Kazakhstan, carried out jointly with international financial organizations within the Framework partnership agreements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statistical information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research on socio-economic situation of the Republic of Kazakhstan in the framework of cooperation between the Republic of Kazakhstan and the Organization for economic cooperation and development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the state policy in the sphere of defense, aerospace and electronic industry, information security in the sphere of information and communication (cybersecurity), mobilization training and mobilization, formation and development of the state material reserve, participation in the unified military-technical policy and military-technical cooperation, leadership in field of formation, placement and implementation of the defense order</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emergency call information system in case of accidents and catastrophes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Social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state policy in the sphere of social development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policy in the sphere of public consent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committee for the control over fulfillment of the Republican budget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control over fulfillment of the Republican budget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 of the system of state audit and financial control</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 and anti-corruption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a unified state policy in the sphere of public service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Institutional support of the regional hub in the sphere of public service and improvement of mechanisms of professionalization of the state apparatus, ensuring the quality of public services and prevention of corruption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services for the personnel of the state service of the republic</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Constitutional Council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supremacy of the Constitution of the Republic of Kazakhstan on the territory of the Republic</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election commission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elections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election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Logistics management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Parliament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41 447 646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ensuing the activities of the Head of the state, the Prime-Minister and other officials of state bodies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41 447 646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695 951 048</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activities in the field of prevention and elimination of natural and man-made emergencies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285 558 926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determination and implementation of state policy in the field of organization defense and the Armed Forces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combat, mobilization readiness of the Armed Forces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283 183 721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347 271 052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in the field of military-industrial complex, and information security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fulfillment of the state defense order</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346 653 017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order, security, legal, judicial, criminal-executive activity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628 760 805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Prime-Minister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providing courier communication of public institutions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194 070 919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population with identity documents, driver's licenses, documents, license plates for the state registration of vehicles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public order and ensuring public safety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128 322 722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activity of criminal-executive system</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38 945 881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3"/>
          <w:p>
            <w:pPr>
              <w:spacing w:after="20"/>
              <w:ind w:left="20"/>
              <w:jc w:val="both"/>
            </w:pPr>
            <w:r>
              <w:rPr>
                <w:rFonts w:ascii="Times New Roman"/>
                <w:b w:val="false"/>
                <w:i w:val="false"/>
                <w:color w:val="000000"/>
                <w:sz w:val="20"/>
              </w:rPr>
              <w:t>
Implementation of operational investigative activity of the internal affairs bodies</w:t>
            </w:r>
            <w:r>
              <w:br/>
            </w:r>
            <w:r>
              <w:rPr>
                <w:rFonts w:ascii="Times New Roman"/>
                <w:b w:val="false"/>
                <w:i w:val="false"/>
                <w:color w:val="000000"/>
                <w:sz w:val="20"/>
              </w:rPr>
              <w:t>
 </w:t>
            </w:r>
          </w:p>
          <w:bookmarkEnd w:id="113"/>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operational investigative activity and pre-trial investigation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41 630 189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support of the state activity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11 224 394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legal assistance by lawyers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legal expertise of drafts of legislative acts and international treaties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population with legal information and maintaining a Unified system of legal information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and protection of state interests, assessment of prospects of judicial or arbitration proceedings and legal expertise of drafts of subsoil use contracts and investment contracts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activity of the Institute of legislation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project on institutional strengthening of the justice sector</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services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 Committee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265 823 102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national security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265 823 102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intelligence service of the Republic of Kazakhstan "Syrbar"</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intelligence support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Supreme Court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52 875 415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judicial protection of the rights, freedoms and legitimate interests of citizens and organizations by judicial bodies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52 875 415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Prosecutor's office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supreme supervision over the accurate and unified application of laws and subordinate acts in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an operational system for providing legal statistical information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 and anti-corruption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a unified state policy on combating corruption crimes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protection service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19 953 715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protected persons and objects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19 953 715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724 246 207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Prime-Minister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University"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386 506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professional development and retraining of personnel of the Ministry of Internal Affairs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education in specialized educational institutions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with higher and postgraduate professional education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the organizations of technical and professional, post-secondary education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forensic experts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649 935 660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the state policy in the field of education and science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Intellectual schools"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University"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availability of pre-school education and training</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availability of quality school education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352 672 520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personnel with technical and vocational education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personnel with higher and postgraduate education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240 692 501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organizations of preschool education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secondary education institutions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organizations of technical and vocational education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organizations of higher and postgraduate education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Stimulating productive innovations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secondary education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Healthcare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organizations of technical and professional, post-secondary education and providing social support to students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health care organizations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with higher and postgraduate education and providing social support to students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25 777 007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Culture and Sport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17 451 446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and education of the children gifted in the arts and culture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1 335 244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the organizations of technical, professional, post-secondary education and providing social support to students in the field of culture and arts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1 427 361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in the field of culture and arts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and education of the children gifted in sport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4 324 835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personnel in the field of culture and arts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10 357 562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in the field of entrepreneurship</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Retraining and professional development of personnel in the space industry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Supreme Court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postgraduate education, retraining and professional development of judges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Prosecutor's Office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postgraduate education of law enforcement officers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 and Anti-Corruption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of civil servants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retraining and professional development services for civil servants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medical organizations personnel</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1 284 025 114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treatment of servicemen, law enforcement officers and members of their families and rendering medical assistance to the victims of emergency situations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support of the Armed Forces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Recovery, rehabilitation and organization recreation for children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Healthcare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1 259 471 752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state policy in the field of health care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in the field of healthcare and sanitary-epidemiological welfare of the population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University"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of special medical reserve and development of healthcare infrastructure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13 454 871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medical insurance: improving availability, quality, cost-effectiveness and financial protection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12 517 787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medical assistance within the framework of compulsory social medical insurance and its support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285 031 386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 guaranteed volume of free medical assistance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883 533 017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healthcare protection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46 753 025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activities of medical organizations of the President’s Affairs Administration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assistance and social security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3 156 051 538</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for productive employment and mass entrepreneurship</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Labor and Social Protection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3 154 851 538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state policy in the field of labor, employment, social protection and migration of population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security of certain categories of citizens and their support for payments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3 116 900 556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in the field of labor protection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for information and analytical support of social and labor sphere, modernization of employment policy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social protection and assistance to the population at the national level, as well as improving the system of social protection and development of infrastructure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program projects to promote sustainable development and growth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projects carried out in cooperation with international organizations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Program for the development of productive employment and mass entrepreneurship</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13 121 847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and communal services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134 708 461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transfers for the development of regional budgets, budgets of the cities of republican significance, the capital city for the design, development and (or) arrangement of engineering and communication infrastructure within the Program of housing construction "Nurly Zher"</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125 543 171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within the Program of housing construction "Nurly Zher"</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62 574 575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in the field of housing and communal services in the framework of Program of regional development until 2020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62 968 596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sport, tourism and information space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106 821 445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access to scientific and historical values, scientific and technical, scientific and pedagogical information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Culture and Sport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55 824 230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state policy in the field of culture, sport and tourism</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1 332 553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domestic political stability and strengthening Kazakhstan's patriotism</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the state language and other languages of the people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773 513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competitiveness of the sphere of culture and art, preservation, study and popularization of the Kazakhstani cultural heritage and increase of efficiency of archival business realization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28 668 784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for the development of mass sports and national sports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522 605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high performance sports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23 464 742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national tourist product and its promotion on the international and domestic market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1 042 799</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42 162 215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information policy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42 162 215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Social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youth and family policy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Strengthening the relationship between civil society institutions and the state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information policy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infrastructure of Shchuchinsk-Borovoye resort area</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tourist image in Shchuchinsk-Borovoye resort area</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and energy complex and subsoil use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80 327 532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seismological information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71 045 753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transfers for the development of regional budgets, budgets of the cities of republican significance, the capital city for the development of gas transportation system</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nuclear and energy projects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heat and power industry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energy efficiency of economic sectors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rational and integrated use of mineral resources and improving geological study of the territory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Compensation of damage to the employees of liquidated mines, transferred to the limited liability partnership "Karagandalikvidshat"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water, forestry, fisheries, specially protected natural areas, protection of the environment and wildlife, land relations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237 541 480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227 800 784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Planning, regulation, management in the sphere of agriculture, natural and land resources use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13 527 092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conditions for the development of livestock production and sales of livestock products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22 279 202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access to financial services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120 429 630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 management of water resources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23 910 507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conditions for the development of production, sales of crop production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6 721 529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ensuring conservation and development of forest resources and wildlife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21 284 810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access to information on land resources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11 312 140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Increasing availability to knowledge and scientific researches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8 248 404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 of irrigation and drainage systems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Stabilization and improvement the quality of the environment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greenhouse gas emissions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hydrometeorological and environmental monitoring</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Kazakhstan's accelerated transition to a green economy by promoting technology and best practices, business development and investments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defense, reproduction of forests and wildlife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architecture, urban planning and construction activities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20 854 186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petrochemical industry and local content in subsoil use contracts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of technological character in the field of industry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development of industrial branches and industrial safety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on improvement architectural, urban planning and construction activities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storage of information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communications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576 730 649</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506 184 191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automobile roads at the national level</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212 919 659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regular domestic flights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railway passenger traffic on socially significant interregional communications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organization of maintenance aimed at improving the quality of public roads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208 485 765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maintenance of water transport and water infrastructure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interest rates for crediting and financial leasing for the purchase of carriages by passengers carriers on socially important directions and operators of carriages (containers)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development of urban rail transport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obligations under the contract of trust management of state property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31 800 666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64 212 969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state policy in the sphere of communications, information and informatization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"electronic government", information and communication infrastructure and information security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62 003 860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in the field of space activities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Securing and expanding the use of space infrastructure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5 976 599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378 219 364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costs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Labor and Social Protection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77 525 070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regional budgets, budgets of cities of republican significance, the capital city on increasing the wages of certain categories of civil servants, employees of organizations maintained at the expense of the state budget, employees of state-owned enterprises in connection with the change in the minimum wage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77 525 070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220 963 294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of the Government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initiatives costs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77 616 795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transfer to JSC "Administration of International financial center "Astana"</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state obligations on public-private partnership projects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sphere of technical regulation and metrology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state obligations on public-private partnership projects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conditions for attracting investments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innovative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or adjustment, as well as carrying out necessary examinations of feasibility studies of budgetary investment projects and competitive documentation of projects of public-private partnership, concession projects, advisory support of projects of public-private partnership and concession projects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within the framework of State program of business support and development "Business road map-2020"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37 958 536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state obligations on public-private partnership projects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13 122 579</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11 715 640</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for mobilization preparation, mobilization and formation of the state material reserve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reconstruction of facilities of the President’s Affairs Administration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709 716 439</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709 716 439</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Servicing of governmental debt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709 716 439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1 601 745 651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1 601 745 651</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Subventions to regional budgets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1 601 745 651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Net budget crediting</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97 646 702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credits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196 137 864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and communal services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4 518 179</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regional budgets, budgets of cities of republican significance, the capital city for reconstruction and construction of heating systems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regional budgets, budgets of cities of republican significance, the capital city for reconstruction and construction of systems of heat, water supply and water disposal</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water, forestry, fisheries, specially protected natural areas, protection of the environment and wildlife, land relations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120 588 327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JSC "Agrarian credit corporation" for the activities to support the subjects of agro-industrial complex</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regional budgets for the development of productive employment and mass entrepreneurship</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15 829 320</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credits to local executive bodies for implementation the measures of social support for specialists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architecture, urban planning and construction activities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JSC "National managing holding "Baiterek" with subsequent crediting of JSC " Kazakhstan Development Bank" to stimulate export financing</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31 031 358</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592 234</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obligations under state guarantees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JSC " National managing holding "Baiterek" to ensure the competitiveness and sustainability of national economy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regional budgets, budgets of cities of republican significance, the capital city to promote the development of entrepreneurship in regional centers, cities of Astana, Almaty, Shymkent, Semey and monotowns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8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Subclass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98 491 162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98 491 162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98 491 162</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 issued from the state budget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98 491 162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group</w:t>
            </w:r>
          </w:p>
        </w:tc>
        <w:tc>
          <w:tcPr>
            <w:tcW w:w="8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Balance on transactions with financial assets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103 395 302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financial assets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103 395 302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services of a general nature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shares of international financial organizations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water, forestry, fisheries, specially protected natural areas, protection of the environment and wildlife, land relations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52 874 100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52 874 100</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the Republican state enterprise on the right of economic management "Kazvodkhoz"</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"National managing holding "KazAgro" for implementation of the state policy to stimulate the development of agro-industrial complex</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the NAO “National agrarian scientific and educational center” for modernization of scientific organizations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architecture, urban planning and construction activities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the authorized capital of JSC "National managing holding "Baiterek" with subsequent increase of the authorized capital of JSC "Export insurance company "KazakhExport" for the support of Kazakhstani producers of non-oil goods and service providers in foreign markets and strengthening their competitiveness through the provision of effective financial measures for export support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communication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 National infocommunication holding "Zerde" for implementation and development of digital broadcasting</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1 827 265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1 827 265</w:t>
            </w:r>
          </w:p>
        </w:tc>
      </w:tr>
      <w:tr>
        <w:trPr>
          <w:trHeight w:val="30" w:hRule="atLeast"/>
        </w:trPr>
        <w:tc>
          <w:tcPr>
            <w:tcW w:w="0" w:type="auto"/>
            <w:vMerge/>
            <w:tcBorders>
              <w:top w:val="nil"/>
              <w:left w:val="single" w:color="cfcfcf" w:sz="5"/>
              <w:bottom w:val="single" w:color="cfcfcf" w:sz="5"/>
              <w:right w:val="single" w:color="cfcfcf" w:sz="5"/>
            </w:tcBorders>
          </w:tcPr>
          <w:p/>
        </w:tc>
        <w:tc>
          <w:tcPr>
            <w:tcW w:w="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"National company Kazakhstan engineering" in order to increase the authorized capital of JSC "Petropavlovsk heavy engineering plant"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"National company Kazakhstan engineering" in order to increase the authorized capital of JSC "S. M. Kirov Plant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Amount,thousand tenge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Subclass</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of the state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of the state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inside the country</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Deficit (proficit) of budget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-997 745 579</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Non-oil deficit (proficit)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-4 292 453 579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4"/>
          <w:p>
            <w:pPr>
              <w:spacing w:after="20"/>
              <w:ind w:left="20"/>
              <w:jc w:val="both"/>
            </w:pPr>
            <w:r>
              <w:rPr>
                <w:rFonts w:ascii="Times New Roman"/>
                <w:b w:val="false"/>
                <w:i w:val="false"/>
                <w:color w:val="000000"/>
                <w:sz w:val="20"/>
              </w:rPr>
              <w:t>
VII. Financing of the budget deficit (use of proficit)</w:t>
            </w:r>
            <w:r>
              <w:br/>
            </w:r>
            <w:r>
              <w:rPr>
                <w:rFonts w:ascii="Times New Roman"/>
                <w:b w:val="false"/>
                <w:i w:val="false"/>
                <w:color w:val="000000"/>
                <w:sz w:val="20"/>
              </w:rPr>
              <w:t>
 </w:t>
            </w:r>
          </w:p>
          <w:bookmarkEnd w:id="114"/>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997 745 579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Law of the</w:t>
            </w:r>
            <w:r>
              <w:br/>
            </w:r>
            <w:r>
              <w:rPr>
                <w:rFonts w:ascii="Times New Roman"/>
                <w:b w:val="false"/>
                <w:i w:val="false"/>
                <w:color w:val="000000"/>
                <w:sz w:val="20"/>
              </w:rPr>
              <w:t>Republic of Kazakhstan</w:t>
            </w:r>
            <w:r>
              <w:br/>
            </w:r>
            <w:r>
              <w:rPr>
                <w:rFonts w:ascii="Times New Roman"/>
                <w:b w:val="false"/>
                <w:i w:val="false"/>
                <w:color w:val="000000"/>
                <w:sz w:val="20"/>
              </w:rPr>
              <w:t>"On the Republican budget for</w:t>
            </w:r>
            <w:r>
              <w:br/>
            </w:r>
            <w:r>
              <w:rPr>
                <w:rFonts w:ascii="Times New Roman"/>
                <w:b w:val="false"/>
                <w:i w:val="false"/>
                <w:color w:val="000000"/>
                <w:sz w:val="20"/>
              </w:rPr>
              <w:t>2019 - 2021" dated</w:t>
            </w:r>
            <w:r>
              <w:br/>
            </w:r>
            <w:r>
              <w:rPr>
                <w:rFonts w:ascii="Times New Roman"/>
                <w:b w:val="false"/>
                <w:i w:val="false"/>
                <w:color w:val="000000"/>
                <w:sz w:val="20"/>
              </w:rPr>
              <w:t>November 30, 2018</w:t>
            </w:r>
            <w:r>
              <w:br/>
            </w:r>
            <w:r>
              <w:rPr>
                <w:rFonts w:ascii="Times New Roman"/>
                <w:b w:val="false"/>
                <w:i w:val="false"/>
                <w:color w:val="000000"/>
                <w:sz w:val="20"/>
              </w:rPr>
              <w:t>No. 197-VI LRK</w:t>
            </w:r>
          </w:p>
        </w:tc>
      </w:tr>
    </w:tbl>
    <w:bookmarkStart w:name="z158" w:id="115"/>
    <w:p>
      <w:pPr>
        <w:spacing w:after="0"/>
        <w:ind w:left="0"/>
        <w:jc w:val="left"/>
      </w:pPr>
      <w:r>
        <w:rPr>
          <w:rFonts w:ascii="Times New Roman"/>
          <w:b/>
          <w:i w:val="false"/>
          <w:color w:val="000000"/>
        </w:rPr>
        <w:t xml:space="preserve"> Republican budget for 2021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1042"/>
        <w:gridCol w:w="10080"/>
        <w:gridCol w:w="10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10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Subclass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Income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10 313 465 805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revenues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7 868 267 107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tax</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2 545 212 000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2 545 212 000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taxes on goods, works and services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3 840 989 955</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3 265 985 430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 taxes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145 048 319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use of natural and other resources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407 964 510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for conducting entrepreneurial and professional activities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5 976 741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Gambling tax</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16 014 955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on international trade and external transactions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1 442 019 617</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payment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1 403 559 123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taxes on international trade and transactions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38 460 494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payments levied for legally significant actions and (or) issuance of documents by the authorized state bodies or officials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40 045 535</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duty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40 045 535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Non-tax revenues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129 046 708</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state-owned property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94 719 591</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of part of the net income of state enterprises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on state-owned blocks of shares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participation shares in legal entities owned by the state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income from state-owned property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for placing budget funds into bank accounts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on credits loans issued from the state budget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from state-owned property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goods (works, services) by public institutions financed from the state budget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2 566 808</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goods (works, services) by public institutions financed from the state budget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receipts from public procurement organized by public institutions financed from the state budget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receipts from public procurement organized by public institutions financed from the state budget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Fines, penalties, sanctions, charges imposed by state institutions financed from the state budget, as well as maintained and financed from the budget (cost estimates) of the National Bank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1 942 540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Fines, penalties, sanctions, charges imposed by state institutions financed from the state budget, as well as maintained and financed from the budget (cost estimates) of the National Bank of the Republic of Kazakhstan, with the exception of revenues from the oil sector organizations and to the victims compensation Fund</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118 388</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assistance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non-tax revenues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29 638 755</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non-tax revenues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29 638 755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fixed capital</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1 010 760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goods from the state material reserve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1 010 760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goods from the state material reserve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revenues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2 315 141 230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subordinate bodies of state management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315 141 230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regional budgets, budgets of the cities of republican significance, the capital city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315 141 230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the National Fund</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the National Fund to the Republican budget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78"/>
        <w:gridCol w:w="1528"/>
        <w:gridCol w:w="9569"/>
        <w:gridCol w:w="10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group</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9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Costs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11 177 759 633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services of a general nature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399 117 527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Administration of the President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7 031 471</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Head of state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predictive and analytical support of strategic aspects of domestic and foreign policy of the state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safety of the archive Fund, printed publications and their special use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Library of the First President of the Republic of Kazakhstan – Elbasy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Assembly of the people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Prime-Minister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2 436 550</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Prime- Minister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centre for human rights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154 509</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services for the observance of human and civil rights and freedoms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Strengthening the National preventive mechanism for the prevention of torture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Supreme Judicial Council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280 509</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Supreme Judicial Council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82 462 288</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determination and organization of state policy implementation in the field of public order protection and ensuring public safety, penal system, prevention and liquidation of emergency situations of natural and man-made character</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82 462 288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70 653 598</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coordination of foreign policy activity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48 279 092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Delimitation and demarcation of the State border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business trips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special, engineering and physical protection of diplomatic missions abroad</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of interests of the Republic of Kazakhstan in international organizations, statutory and other bodies of the Commonwealth of Independent States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of the Republic of Kazakhstan in international organizations, other international and other bodies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information and image policy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77 904 058</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budget planning, execution and control over the fulfillment of the state budget and combating economic and financial crimes and offenses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70 130 908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audit of investment projects financed by international financial organizations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exchange rate difference on preferential housing loans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financing</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6"/>
          <w:p>
            <w:pPr>
              <w:spacing w:after="20"/>
              <w:ind w:left="20"/>
              <w:jc w:val="both"/>
            </w:pPr>
            <w:r>
              <w:rPr>
                <w:rFonts w:ascii="Times New Roman"/>
                <w:b w:val="false"/>
                <w:i w:val="false"/>
                <w:color w:val="000000"/>
                <w:sz w:val="20"/>
              </w:rPr>
              <w:t>
Functional group</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116"/>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9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assets management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746 675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32 738 519</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financing of subjects of scientific and (or) scientific and technical activity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science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8 558 165</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services in the sphere of energy, nuclear energy, oil and gas and petrochemical industry and environmental protection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34 266 545</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the state policy in the sphere of standardization, metrology, industry, investments attraction, geology, formation of industrial policy, development of infrastructure and competitive market, transport and communications, construction, housing and communal services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10 636 617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bonuses on the deposits of housing construction savings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23 629 928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18 866 661</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formation and development of economic, trade policy, policy in the field of consumer protection, regulation of activity of the subjects of natural monopolies and in the field of statistical activity, ensuring the protection of competition, coordination of activity in the field of regional development and entrepreneurship development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statistical information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2 045 636</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the state policy in the sphere of defense, aerospace and electronic industry, information security in the sphere of information and communication (cybersecurity), mobilization training and mobilization, formation and development of the state material reserve, participation in the unified military-technical policy and military-technical cooperation, leadership in field of formation, placement and implementation of the defense order</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emergency call information system in case of accidents and catastrophes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Social Development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3 268 681</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state policy in the sphere of social development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policy in the sphere of public consent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committee for the control over fulfillment of the Republican budget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1 452 070</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control over fulfillment of the Republican budget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 of the system of state audit and financial control</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 and anti-corruption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3 962 630</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a unified state policy in the sphere of public service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services for the personnel of the state service of the republic</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Constitutional Council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421 479</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supremacy of the Constitution of the Republic of Kazakhstan on the territory of the Republic</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election commission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3 098 010</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elections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election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Logistics management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12 520 793</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Parliament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36 995 355</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ensuring the activity of the Head of state, the Prime-Minister and other officials of state bodies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708 083 809</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55 078 179</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activities in the field of prevention and elimination of natural and man-made emergencies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55 078 179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278 591 341</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determination and implementation of state policy in the field of organization defense and the Armed Forces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combat, mobilization readiness of the Armed Forces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276 216 136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374 414 289</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in the field of military-industrial complex, and information security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fulfillment of the state defense order</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order, security, legal, judicial, criminal-executive activity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587 423 590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Prime-Minister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989 370</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providing courier communication of public institutions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194 948 530</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population with identity documents, driver's licenses, documents, license plates for the state registration of vehicles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public order and ensuring public safety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131 922 790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activity of criminal-executive system</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36 274 663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7"/>
          <w:p>
            <w:pPr>
              <w:spacing w:after="20"/>
              <w:ind w:left="20"/>
              <w:jc w:val="both"/>
            </w:pPr>
            <w:r>
              <w:rPr>
                <w:rFonts w:ascii="Times New Roman"/>
                <w:b w:val="false"/>
                <w:i w:val="false"/>
                <w:color w:val="000000"/>
                <w:sz w:val="20"/>
              </w:rPr>
              <w:t>
Implementation of operational investigative activity of the internal affairs bodies</w:t>
            </w:r>
            <w:r>
              <w:br/>
            </w:r>
            <w:r>
              <w:rPr>
                <w:rFonts w:ascii="Times New Roman"/>
                <w:b w:val="false"/>
                <w:i w:val="false"/>
                <w:color w:val="000000"/>
                <w:sz w:val="20"/>
              </w:rPr>
              <w:t>
 </w:t>
            </w:r>
          </w:p>
          <w:bookmarkEnd w:id="1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12 445 223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6 268 895</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operational investigative activity and pre-trial investigation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36 323 696</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support of the state activity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legal assistance by lawyers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legal expertise of drafts of legislative acts and international treaties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group</w:t>
            </w:r>
          </w:p>
        </w:tc>
        <w:tc>
          <w:tcPr>
            <w:tcW w:w="9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9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population with legal information and maintaining a Unified system of legal information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and protection of state interests, assessment of prospects of judicial or arbitration proceedings and legal expertise of drafts of subsoil use contracts and investment contracts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15 059 393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activity of the Institute of legislation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services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6 697 363</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 Committee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228 696 658</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national security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228 696 658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intelligence service of the Republic of Kazakhstan "Syrbar"</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10 270 373</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national security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Supreme Court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52 849 069</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judicial protection of the rights, freedoms and legitimate interests of citizens and organizations by judicial bodies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52 849 069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Prosecutor's office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23 865 185</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supreme supervision over the accurate and unified application of laws and subordinate acts in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an operational system for providing legal statistical information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 and anti-corruption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13 261 539</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a unified state policy on combating corruption crimes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protection service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19 950 275</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protected persons and objects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799 098 687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Prime-Minister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University"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12 031 112</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professional development and retraining of personnel of the Ministry of Internal Affairs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12 157 314</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education in specialized educational institutions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with higher and postgraduate professional education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the organizations of technical and professional, post-secondary education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forensic experts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726 250 598</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the state policy in the field of education and science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Intellectual schools"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20 019 761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University"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availability of pre-school education and training</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3 702 515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availability of quality school education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399 724 774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personnel with technical and vocational education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1 977 369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personnel with higher and postgraduate education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274 181 142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organizations of preschool education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secondary education institutions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9 941 188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organizations of technical and vocational education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of state organizations of higher and postgraduate education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secondary education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3 586 582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Healthcare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26 238 013</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organizations of technical and professional, post-secondary education and providing social support to students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health care organizations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with higher and postgraduate education and providing social support to students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24 339 725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Culture and Sport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17 439 505</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and education of the children gifted in the arts and culture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the organizations of technical, professional, post-secondary education and providing social support to students in the field of culture and arts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in the field of culture and arts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and education of the children gifted in sport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personnel in the field of culture and arts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personnel in the field of entrepreneurship</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Retraining and professional development of personnel in the space industry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Supreme Court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459 144</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postgraduate education, retraining and professional development of judges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Prosecutor's Office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1 523 986</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postgraduate education of law enforcement officers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1 523 986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 and Anti-Corruption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2 224 905</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of civil servants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retraining and professional development services for civil servants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and retraining of medical organizations personnel</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1 338 173 577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5 402 324</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treatment of servicemen, law enforcement officers and members of their families and rendering medical assistance to the victims of emergency situations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5 663 026</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support of the Armed Forces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611 921</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Recovery, rehabilitation and organization recreation for children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Healthcare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1 313 615 099</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state policy in the field of health care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16 618 229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contribution to AEO "Nazarbayev University"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of special medical reserve and development of healthcare infrastructure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medical insurance: improving availability, quality, cost-effectiveness and financial protection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medical assistance within the framework of compulsory social medical insurance and its support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347 348 548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 guaranteed volume of free medical assistance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888 044 747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healthcare protection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46 784 584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12 881 207</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activities of medical organizations of the President’s Affairs Administration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assistance and social security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3 354 478 007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for productive employment and mass entrepreneurship</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Labor and Social Protection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3 353 278 007</w:t>
            </w:r>
          </w:p>
        </w:tc>
      </w:tr>
      <w:tr>
        <w:trPr>
          <w:trHeight w:val="30" w:hRule="atLeast"/>
        </w:trPr>
        <w:tc>
          <w:tcPr>
            <w:tcW w:w="0" w:type="auto"/>
            <w:vMerge/>
            <w:tcBorders>
              <w:top w:val="nil"/>
              <w:left w:val="single" w:color="cfcfcf" w:sz="5"/>
              <w:bottom w:val="single" w:color="cfcfcf" w:sz="5"/>
              <w:right w:val="single" w:color="cfcfcf" w:sz="5"/>
            </w:tcBorders>
          </w:tcP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state policy in the field of labor, employment, social protection and migration of population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security of certain categories of citizens and their support for payments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3 321 459 675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for information and analytical support of social and labor sphere, modernization of employment policy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social protection and assistance to the population at the national level, as well as improving the system of social protection and development of infrastructure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projects carried out in cooperation with international organizations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Program for the development of productive employment and mass entrepreneurship</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13 771 119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08"/>
        <w:gridCol w:w="9954"/>
        <w:gridCol w:w="17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and communal services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82 316 783</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transfers for the development of regional budgets, budgets of the cities of republican significance, the capital city for the design, development and (or) arrangement of engineering and communication infrastructure within the Program of housing construction "Nurly Zher"</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81 233 783</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within the Program of housing construction "Nurly Zher"</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44 294 070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in the field of housing and communal services in the framework of Program of regional development until 2020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sport, tourism and information space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99 555 983</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1 834 607</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access to scientific and historical values, scientific and technical, scientific and pedagogical information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Culture and Sport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53 090 745</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state policy in the field of culture, sport and tourism</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domestic political stability and strengthening Kazakhstan's patriotism</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the state language and other languages of the people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competitiveness of the sphere of culture and art, preservation, study and popularization of the Kazakhstani cultural heritage and increase of efficiency of archival business realization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for the development of mass sports and national sports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high performance sports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national tourist product and its promotion on the international and domestic market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42 162 215</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information policy</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42 162 215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Social Development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1 549 750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youth and family policy</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Strengthening the relationship between civil society institutions and the state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918 666</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information policy</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the tourist image in Shchuchinsk-Borovoye resort area</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and energy complex and subsoil use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49 805 015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seismological information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40 566 788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transfers for the development of regional budgets, budgets of the cities of republican significance, the capital city for the development of gas transportation system</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22 771 769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nuclear and energy projects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2 803 515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heat and power industry</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8 823 783</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energy efficiency of economic sectors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rational and integrated use of mineral resources and improving geological study of the territory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Compensation of damage to the employees of liquidated mines, transferred to the limited liability partnership "Karagandalikvidshat"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water, forestry, fisheries, specially protected natural areas, protection of the environment and wildlife, land relations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218 741 075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209 009 904</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Planning, regulation, management in the sphere of agriculture, natural and land resources use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conditions for the development of livestock production and sales of livestock products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22 291 385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access to financial services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120 686 630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 management of water resources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conditions for the development of production, sales of crop production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ensuring conservation and development of forest resources and wildlife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access to information on land resources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Increasing availability to knowledge and scientific researches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 of irrigation and drainage systems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8 895 785</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Stabilization and improvement the quality of the environment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greenhouse gas emissions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hydrometeorological and environmental monitoring</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Kazakhstan's accelerated transition to a green economy by promoting technology and best practices, business development and investments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President’s Affairs Administration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835 386</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defense, reproduction of forests and wildlife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architecture, urban planning and construction activities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6 867 598</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petrochemical industry and local content in subsoil use contracts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6 378 327</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of technological character in the field of industry</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development of industrial branches and industrial safety</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on improvement architectural, urban planning and construction activities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1 318 688</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356 071</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storage of information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communications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565 053 082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494 567 898</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automobile roads at the national level</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220 016 225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regular domestic flights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railway passenger traffic on socially significant interregional communications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organization of maintenance aimed at improving the quality of public roads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190 870 220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maintenance of water transport and water infrastructure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interest rates for crediting and financial leasing for the purchase of carriages by passengers carriers on socially important directions and operators of carriages (containers)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development of urban rail transport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obligations under the contract of trust management of state property</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64 187 048</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implementation of state policy in the sphere of communications, information and informatization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"electronic government", information and communication infrastructure and information security</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62 003 860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6 298 136</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scientific researches in the field of space activities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Securing and expanding the use of space infrastructure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606 182 725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costs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Labor and Social Protection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77 525 070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regional budgets, budgets of cities of republican significance, the capital city on increasing the wages of certain categories of civil servants, employees of organizations maintained at the expense of the state budget, employees of state-owned enterprises in connection with the change in the minimum wage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77 525 070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455 381 034</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of the Government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initiatives costs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312 034 535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transfer to JSC "Administration of International financial center "Astana"</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state obligations on public-private partnership projects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5 735 830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sphere of technical regulation and metrology</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state obligations on public-private partnership projects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Creating conditions for attracting investments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innovative development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37 704 965</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or adjustment, as well as carrying out necessary examinations of feasibility studies of budgetary investment projects and competitive documentation of projects of public-private partnership, concession projects, advisory support of projects of public-private partnership and concession projects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within the framework of State program of business support and development "Business road map-2020"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37 059 965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Communication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state obligations on public-private partnership projects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and Aerospace Industry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11 715 641</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for mobilization preparation, mobilization and formation of the state material reserve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11 715 641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708 600 351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708 600 351</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Servicing of governmental debt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708 600 351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1 654 261 824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1 654 261 824</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Subventions to regional budgets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1 654 261 824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Net budget crediting</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19 009 904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credits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170 477 255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water, forestry, fisheries, specially protected natural areas, protection of the environment and wildlife, land relations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120 588 327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JSC "Agrarian credit corporation" for the activities to support the subjects of agro-industrial complex</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regional budgets for the development of productive employment and mass entrepreneurship</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15 829 320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credits to local executive bodies for implementation the measures of social support for specialists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architecture, urban planning and construction activities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JSC "National managing holding "Baiterek" with subsequent crediting of JSC " Kazakhstan Development Bank" to stimulate export financing</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9 888 928</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577 804</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obligations under state guarantees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regional budgets, budgets of cities of republican significance, the capital city to promote the development of entrepreneurship in regional centers, cities of Astana, Almaty, Shymkent, Semey and monotowns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151 467 351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151 467 351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 issued from the state budget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150 312 715</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credits issued from the state budget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150 312 715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claims under paid state guarantees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1 154 636</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claims on paid state guarantees by legal entities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1 154 636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Balance on transactions with financial assets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53 413 784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financial assets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53 413 784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services of a general nature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shares of international financial organizations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water, forestry, fisheries, specially protected natural areas, protection of the environment and wildlife, land relations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53 300 000</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JSC "National managing holding "KazAgro" for implementation of the state policy to stimulate the development of agro-industrial complex</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authorized capital of the NAO “National agrarian scientific and educational center” for modernization of scientific organizations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of the state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of the state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inside the country</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Deficit (proficit) of budget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-936 717 516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Non-oil deficit (proficit)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-3 938 548 016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8"/>
          <w:p>
            <w:pPr>
              <w:spacing w:after="20"/>
              <w:ind w:left="20"/>
              <w:jc w:val="both"/>
            </w:pPr>
            <w:r>
              <w:rPr>
                <w:rFonts w:ascii="Times New Roman"/>
                <w:b w:val="false"/>
                <w:i w:val="false"/>
                <w:color w:val="000000"/>
                <w:sz w:val="20"/>
              </w:rPr>
              <w:t>
VII. Financing of the budget deficit (use of proficit)</w:t>
            </w:r>
            <w:r>
              <w:br/>
            </w:r>
            <w:r>
              <w:rPr>
                <w:rFonts w:ascii="Times New Roman"/>
                <w:b w:val="false"/>
                <w:i w:val="false"/>
                <w:color w:val="000000"/>
                <w:sz w:val="20"/>
              </w:rPr>
              <w:t>
 </w:t>
            </w:r>
          </w:p>
          <w:bookmarkEnd w:id="118"/>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936 717 516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 to the Law of the</w:t>
            </w:r>
            <w:r>
              <w:br/>
            </w:r>
            <w:r>
              <w:rPr>
                <w:rFonts w:ascii="Times New Roman"/>
                <w:b w:val="false"/>
                <w:i w:val="false"/>
                <w:color w:val="000000"/>
                <w:sz w:val="20"/>
              </w:rPr>
              <w:t>Republic of Kazakhstan</w:t>
            </w:r>
            <w:r>
              <w:br/>
            </w:r>
            <w:r>
              <w:rPr>
                <w:rFonts w:ascii="Times New Roman"/>
                <w:b w:val="false"/>
                <w:i w:val="false"/>
                <w:color w:val="000000"/>
                <w:sz w:val="20"/>
              </w:rPr>
              <w:t>"On the Republican budget for</w:t>
            </w:r>
            <w:r>
              <w:br/>
            </w:r>
            <w:r>
              <w:rPr>
                <w:rFonts w:ascii="Times New Roman"/>
                <w:b w:val="false"/>
                <w:i w:val="false"/>
                <w:color w:val="000000"/>
                <w:sz w:val="20"/>
              </w:rPr>
              <w:t>2019 - 2021"</w:t>
            </w:r>
            <w:r>
              <w:br/>
            </w:r>
            <w:r>
              <w:rPr>
                <w:rFonts w:ascii="Times New Roman"/>
                <w:b w:val="false"/>
                <w:i w:val="false"/>
                <w:color w:val="000000"/>
                <w:sz w:val="20"/>
              </w:rPr>
              <w:t>dated November 30, 2018</w:t>
            </w:r>
            <w:r>
              <w:br/>
            </w:r>
            <w:r>
              <w:rPr>
                <w:rFonts w:ascii="Times New Roman"/>
                <w:b w:val="false"/>
                <w:i w:val="false"/>
                <w:color w:val="000000"/>
                <w:sz w:val="20"/>
              </w:rPr>
              <w:t>No. 197-VI LRK</w:t>
            </w:r>
          </w:p>
        </w:tc>
      </w:tr>
    </w:tbl>
    <w:bookmarkStart w:name="z163" w:id="119"/>
    <w:p>
      <w:pPr>
        <w:spacing w:after="0"/>
        <w:ind w:left="0"/>
        <w:jc w:val="left"/>
      </w:pPr>
      <w:r>
        <w:rPr>
          <w:rFonts w:ascii="Times New Roman"/>
          <w:b/>
          <w:i w:val="false"/>
          <w:color w:val="000000"/>
        </w:rPr>
        <w:t xml:space="preserve"> Volume of revenues for 2019 directed to the National Fund of the Republic of Kazakhstan</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9801"/>
        <w:gridCol w:w="16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Subclass</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2 276 507 403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revenues</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2 274 507 403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tax</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872 693 733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872 693 733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taxes on goods, works and services</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1 401 813 670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use of natural and other resources</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1 401 813 670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Non-tax revenues</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Fines, penalties, sanctions, charges imposed by state institutions financed from the state budget, as well as maintained and financed from the budget (cost estimates) of the National Bank of the Republic of Kazakhstan</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Fines, penalties, sanctions, charges imposed by state institutions financed from the state budget, as well as maintained and financed from the budget (cost estimates) of the National Bank of the Republic of Kazakhstan on organization of the oil sector</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non-tax revenues</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non-tax revenues</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fixed capital</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land and intangible assets</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land</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of the state</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of the state</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financial assets of the state</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 to the Law of the Republic of</w:t>
            </w:r>
            <w:r>
              <w:br/>
            </w:r>
            <w:r>
              <w:rPr>
                <w:rFonts w:ascii="Times New Roman"/>
                <w:b w:val="false"/>
                <w:i w:val="false"/>
                <w:color w:val="000000"/>
                <w:sz w:val="20"/>
              </w:rPr>
              <w:t>Kazakhstan "On the Republican</w:t>
            </w:r>
            <w:r>
              <w:br/>
            </w:r>
            <w:r>
              <w:rPr>
                <w:rFonts w:ascii="Times New Roman"/>
                <w:b w:val="false"/>
                <w:i w:val="false"/>
                <w:color w:val="000000"/>
                <w:sz w:val="20"/>
              </w:rPr>
              <w:t>budget for 2019 - 2021"</w:t>
            </w:r>
            <w:r>
              <w:br/>
            </w:r>
            <w:r>
              <w:rPr>
                <w:rFonts w:ascii="Times New Roman"/>
                <w:b w:val="false"/>
                <w:i w:val="false"/>
                <w:color w:val="000000"/>
                <w:sz w:val="20"/>
              </w:rPr>
              <w:t>dated November 30, 2018</w:t>
            </w:r>
            <w:r>
              <w:br/>
            </w:r>
            <w:r>
              <w:rPr>
                <w:rFonts w:ascii="Times New Roman"/>
                <w:b w:val="false"/>
                <w:i w:val="false"/>
                <w:color w:val="000000"/>
                <w:sz w:val="20"/>
              </w:rPr>
              <w:t>No. 197-VI LRK</w:t>
            </w:r>
          </w:p>
        </w:tc>
      </w:tr>
    </w:tbl>
    <w:bookmarkStart w:name="z165" w:id="120"/>
    <w:p>
      <w:pPr>
        <w:spacing w:after="0"/>
        <w:ind w:left="0"/>
        <w:jc w:val="left"/>
      </w:pPr>
      <w:r>
        <w:rPr>
          <w:rFonts w:ascii="Times New Roman"/>
          <w:b/>
          <w:i w:val="false"/>
          <w:color w:val="000000"/>
        </w:rPr>
        <w:t xml:space="preserve"> List of Republican budget programs (subprograms) not subject to sequestration in the</w:t>
      </w:r>
      <w:r>
        <w:br/>
      </w:r>
      <w:r>
        <w:rPr>
          <w:rFonts w:ascii="Times New Roman"/>
          <w:b/>
          <w:i w:val="false"/>
          <w:color w:val="000000"/>
        </w:rPr>
        <w:t>process of execution of the Republican budget for 2019</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508"/>
        <w:gridCol w:w="508"/>
        <w:gridCol w:w="10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group</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w:t>
            </w:r>
          </w:p>
        </w:tc>
      </w:tr>
      <w:tr>
        <w:trPr>
          <w:trHeight w:val="30" w:hRule="atLeast"/>
        </w:trPr>
        <w:tc>
          <w:tcPr>
            <w:tcW w:w="0" w:type="auto"/>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Education and Science of the Republic of Kazakhstan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availability of quality school education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and upbringing of children in republican educational organizations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state educational order in Nazarbayev Intellectual schools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regional budgets, budgets of the cities of republican significance, the capital city for testing per capita financing of secondary education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personnel with higher and postgraduate education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students, postgraduates and doctoral students with newly introduced places in hostels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Healthcare of the Republic of Kazakhstan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 guaranteed volume of free medical care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to the social medical insurance Fund to pay for the guaranteed volume of free medical care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medical assistance to the patients with socially significant diseases, except for areas funded through the social medical insurance Fund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assistance in the form of air ambulance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healthcare protection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sanitary and epidemiological welfare of the population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regional budgets, budgets of the cities of republican significance, the capital city for the purchase of vaccines and other immunobiological drugs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regional budgets, budgets of the cities of republican significance, the capital city to promote a healthy lifestyle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Propaganda of healthy lifestyle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on prevention and combat AIDS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 to regional budgets, budgets of the cities of republican significance, the capital city for implementation of measures on prevention and combat AIDS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assistance and social security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Labor and Social Protection of the Republic of Kazakhstan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security of certain categories of citizens and their support for payments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the solidary pensions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basic pension payments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obligations under the state guarantee of safety of obligatory pension contributions and obligatory professional pension contributions in the unified accumulative pension Fund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basic social allowance on disability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basic social allowance on loss of breadwinner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burial allowance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special allowances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of compulsory pension contributions to the recipients of social benefits in case of loss of income due to child care upon reaching the age of one year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of compulsory pension contributions of the employer to the recipients of social benefits in case of loss of income in connection with the care of a child upon reaching the age of one year from the State social insurance fund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Compensation for harm caused to life and health, imposed on the state by the court in the event of termination of the legal entity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Lump-sum state monetary compensation to the citizens affected by nuclear tests at the Semipalatinsk nuclear test site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Lump-sum monetary compensation to the rehabilitated citizens - victims of mass political repressions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Lump-sum state allowances in connection with the birth of a child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allowances for child care up to one year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allowances for the parents and guardians of disabled children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allowances for the families (persons) caring for the disabled of the first group since childhood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allowances for the mothers with many children, awarded with pendants "Altyn Alka", "Kumis Alka" or previously received the title of "Mother-heroine" and awarded the order "Mother's glory"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state allowances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 to the Law of the</w:t>
            </w:r>
            <w:r>
              <w:br/>
            </w:r>
            <w:r>
              <w:rPr>
                <w:rFonts w:ascii="Times New Roman"/>
                <w:b w:val="false"/>
                <w:i w:val="false"/>
                <w:color w:val="000000"/>
                <w:sz w:val="20"/>
              </w:rPr>
              <w:t>Republic of Kazakhstan</w:t>
            </w:r>
            <w:r>
              <w:br/>
            </w:r>
            <w:r>
              <w:rPr>
                <w:rFonts w:ascii="Times New Roman"/>
                <w:b w:val="false"/>
                <w:i w:val="false"/>
                <w:color w:val="000000"/>
                <w:sz w:val="20"/>
              </w:rPr>
              <w:t xml:space="preserve"> "On the Republican budget for</w:t>
            </w:r>
            <w:r>
              <w:br/>
            </w:r>
            <w:r>
              <w:rPr>
                <w:rFonts w:ascii="Times New Roman"/>
                <w:b w:val="false"/>
                <w:i w:val="false"/>
                <w:color w:val="000000"/>
                <w:sz w:val="20"/>
              </w:rPr>
              <w:t>2019 - 2021"</w:t>
            </w:r>
            <w:r>
              <w:br/>
            </w:r>
            <w:r>
              <w:rPr>
                <w:rFonts w:ascii="Times New Roman"/>
                <w:b w:val="false"/>
                <w:i w:val="false"/>
                <w:color w:val="000000"/>
                <w:sz w:val="20"/>
              </w:rPr>
              <w:t>dated November 30,</w:t>
            </w:r>
            <w:r>
              <w:br/>
            </w:r>
            <w:r>
              <w:rPr>
                <w:rFonts w:ascii="Times New Roman"/>
                <w:b w:val="false"/>
                <w:i w:val="false"/>
                <w:color w:val="000000"/>
                <w:sz w:val="20"/>
              </w:rPr>
              <w:t>2018 No. 197-VI LRK</w:t>
            </w:r>
          </w:p>
        </w:tc>
      </w:tr>
    </w:tbl>
    <w:bookmarkStart w:name="z167" w:id="121"/>
    <w:p>
      <w:pPr>
        <w:spacing w:after="0"/>
        <w:ind w:left="0"/>
        <w:jc w:val="left"/>
      </w:pPr>
      <w:r>
        <w:rPr>
          <w:rFonts w:ascii="Times New Roman"/>
          <w:b/>
          <w:i w:val="false"/>
          <w:color w:val="000000"/>
        </w:rPr>
        <w:t xml:space="preserve"> List of local budget programs not subject to sequestration in the process</w:t>
      </w:r>
      <w:r>
        <w:br/>
      </w:r>
      <w:r>
        <w:rPr>
          <w:rFonts w:ascii="Times New Roman"/>
          <w:b/>
          <w:i w:val="false"/>
          <w:color w:val="000000"/>
        </w:rPr>
        <w:t>of implementation local budgets for 2019</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education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education on special educational programs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education of the gifted children in specialized educational organizations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Healthcare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protection maternity and childhood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Promotion of healthy lifestyle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Centralized procurement and storage of vaccines and other medical immunobiological preparations for immunoprophylaxis of the population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delivery of seriously ill people to the nearest health care organization providing medical assistance in emergency cases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provision of guaranteed volume of free medical assistance by the decision of local representative bodies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on prevention and control AIDS in the Republic of Kazakhstan</w:t>
            </w:r>
          </w:p>
        </w:tc>
      </w:tr>
    </w:tbl>
    <w:bookmarkStart w:name="z168" w:id="122"/>
    <w:p>
      <w:pPr>
        <w:spacing w:after="0"/>
        <w:ind w:left="0"/>
        <w:jc w:val="both"/>
      </w:pPr>
      <w:r>
        <w:rPr>
          <w:rFonts w:ascii="Times New Roman"/>
          <w:b w:val="false"/>
          <w:i w:val="false"/>
          <w:color w:val="000000"/>
          <w:sz w:val="28"/>
        </w:rPr>
        <w:t xml:space="preserve">
       </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