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902c" w14:textId="4009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Payments and payment systems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26 July 2016 № 11-IV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preamble is excluded by Law of the Republic of Kazakhstan № 205-VIII of 30.06.2025 (shall enter into force upon expiry of sixty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In the present law the following basic concepts are used:</w:t>
      </w:r>
    </w:p>
    <w:p>
      <w:pPr>
        <w:spacing w:after="0"/>
        <w:ind w:left="0"/>
        <w:jc w:val="both"/>
      </w:pPr>
      <w:r>
        <w:rPr>
          <w:rFonts w:ascii="Times New Roman"/>
          <w:b w:val="false"/>
          <w:i w:val="false"/>
          <w:color w:val="000000"/>
          <w:sz w:val="28"/>
        </w:rPr>
        <w:t>
      1) current account is a bank calculation, discovered by bank or organization, which achieves separate forms of bank operations, on the basis of the agreement of bank calculation;</w:t>
      </w:r>
    </w:p>
    <w:p>
      <w:pPr>
        <w:spacing w:after="0"/>
        <w:ind w:left="0"/>
        <w:jc w:val="both"/>
      </w:pPr>
      <w:r>
        <w:rPr>
          <w:rFonts w:ascii="Times New Roman"/>
          <w:b w:val="false"/>
          <w:i w:val="false"/>
          <w:color w:val="000000"/>
          <w:sz w:val="28"/>
        </w:rPr>
        <w:t>
      2) information bank services is service of the supplier of pay services, operating bank calculation client, on the assignment to client or third face on the order and from the agreement of the client of information about the remainders and (or) the motion of money according to its bank calculation, about the payments and (or) the transfers of the money, realized according to this calculation, and other information on the request of client or by agreement, concluded between client and supplier of pay services;</w:t>
      </w:r>
    </w:p>
    <w:p>
      <w:pPr>
        <w:spacing w:after="0"/>
        <w:ind w:left="0"/>
        <w:jc w:val="both"/>
      </w:pPr>
      <w:r>
        <w:rPr>
          <w:rFonts w:ascii="Times New Roman"/>
          <w:b w:val="false"/>
          <w:i w:val="false"/>
          <w:color w:val="000000"/>
          <w:sz w:val="28"/>
        </w:rPr>
        <w:t>
      3) the system of money orders is a pay system, through which are achieved the transfers of money with the use of software of an operator of this system, with which by bank or the organization, which achieves separate forms of bank operations, concluded agreement for the realization of payments and (or) of transfers of money;</w:t>
      </w:r>
    </w:p>
    <w:p>
      <w:pPr>
        <w:spacing w:after="0"/>
        <w:ind w:left="0"/>
        <w:jc w:val="both"/>
      </w:pPr>
      <w:r>
        <w:rPr>
          <w:rFonts w:ascii="Times New Roman"/>
          <w:b w:val="false"/>
          <w:i w:val="false"/>
          <w:color w:val="000000"/>
          <w:sz w:val="28"/>
        </w:rPr>
        <w:t>
      4) money transfer is a consistent fulfillment of instructions of senders by receiving banks on money transfer, linked with making payment or other goals;</w:t>
      </w:r>
    </w:p>
    <w:p>
      <w:pPr>
        <w:spacing w:after="0"/>
        <w:ind w:left="0"/>
        <w:jc w:val="both"/>
      </w:pPr>
      <w:r>
        <w:rPr>
          <w:rFonts w:ascii="Times New Roman"/>
          <w:b w:val="false"/>
          <w:i w:val="false"/>
          <w:color w:val="000000"/>
          <w:sz w:val="28"/>
        </w:rPr>
        <w:t>
      5) a sender is a person, sending instruction, linked with payment and (or) money transfer that may be as well as a remitter, initiator or beneficiary;</w:t>
      </w:r>
    </w:p>
    <w:p>
      <w:pPr>
        <w:spacing w:after="0"/>
        <w:ind w:left="0"/>
        <w:jc w:val="both"/>
      </w:pPr>
      <w:r>
        <w:rPr>
          <w:rFonts w:ascii="Times New Roman"/>
          <w:b w:val="false"/>
          <w:i w:val="false"/>
          <w:color w:val="000000"/>
          <w:sz w:val="28"/>
        </w:rPr>
        <w:t>
      6) bank of the sender of money is a bank or the organization, which achieves separate forms of bank operations, the operators of the sender of money;</w:t>
      </w:r>
    </w:p>
    <w:p>
      <w:pPr>
        <w:spacing w:after="0"/>
        <w:ind w:left="0"/>
        <w:jc w:val="both"/>
      </w:pPr>
      <w:r>
        <w:rPr>
          <w:rFonts w:ascii="Times New Roman"/>
          <w:b w:val="false"/>
          <w:i w:val="false"/>
          <w:color w:val="000000"/>
          <w:sz w:val="28"/>
        </w:rPr>
        <w:t>
      7) a constant order of the sender of money is commission of the sender of money the jar of the sender of money about the realization of regular payments and (or) of money transfers in favor of one or several beneficiaries from his or her name according to conditions and properties, indicated in this commission;</w:t>
      </w:r>
    </w:p>
    <w:p>
      <w:pPr>
        <w:spacing w:after="0"/>
        <w:ind w:left="0"/>
        <w:jc w:val="both"/>
      </w:pPr>
      <w:r>
        <w:rPr>
          <w:rFonts w:ascii="Times New Roman"/>
          <w:b w:val="false"/>
          <w:i w:val="false"/>
          <w:color w:val="000000"/>
          <w:sz w:val="28"/>
        </w:rPr>
        <w:t>
      7-1) a bank - a member of the International Financial Center “Astana” - a member of the International Financial Center “Astana”, which has a license from the Committee of the International Financial Center “Astana” for the regulation of financial services on the provision of services for accepting deposits and (or) opening and maintaining bank accounts on the territory of the International Financial Center “Astana”;</w:t>
      </w:r>
    </w:p>
    <w:p>
      <w:pPr>
        <w:spacing w:after="0"/>
        <w:ind w:left="0"/>
        <w:jc w:val="both"/>
      </w:pPr>
      <w:r>
        <w:rPr>
          <w:rFonts w:ascii="Times New Roman"/>
          <w:b w:val="false"/>
          <w:i w:val="false"/>
          <w:color w:val="000000"/>
          <w:sz w:val="28"/>
        </w:rPr>
        <w:t>
      7-2) fraudulent payment transaction – a payment and/or transfer of money (including an attempt to make such a payment and/or transfer of money, as well as a payment and/or transfer of money in the process of execution) carried out as a result of actions by third parties aimed at stealing the client's money through deception or abuse of trust;</w:t>
      </w:r>
    </w:p>
    <w:p>
      <w:pPr>
        <w:spacing w:after="0"/>
        <w:ind w:left="0"/>
        <w:jc w:val="both"/>
      </w:pPr>
      <w:r>
        <w:rPr>
          <w:rFonts w:ascii="Times New Roman"/>
          <w:b w:val="false"/>
          <w:i w:val="false"/>
          <w:color w:val="000000"/>
          <w:sz w:val="28"/>
        </w:rPr>
        <w:t>
      7-3) centre for the exchange of data on payment transactions with signs of fraud (anti-fraud centre of the National Bank of the Republic of Kazakhstan) is a legal entity of the National Bank of the Republic of Kazakhstan that coordinates and takes measures aimed at identifying and preventing payment transactions with signs of fraud and other payment transactions, following the procedure set out in Article 25-1 hereof (hereinafter referred to as the anti-fraud centre);</w:t>
      </w:r>
    </w:p>
    <w:p>
      <w:pPr>
        <w:spacing w:after="0"/>
        <w:ind w:left="0"/>
        <w:jc w:val="both"/>
      </w:pPr>
      <w:r>
        <w:rPr>
          <w:rFonts w:ascii="Times New Roman"/>
          <w:b w:val="false"/>
          <w:i w:val="false"/>
          <w:color w:val="000000"/>
          <w:sz w:val="28"/>
        </w:rPr>
        <w:t>
      8) outsourcing is a transfer by the supplier of pay services to the third persons on the basis of the agreement about the compensatory rendering of the services of the performance of the information-technological functions, necessary for guaranteeing the rendering of pay services by the supplier of pay services (agreement about the outsourcing);</w:t>
      </w:r>
    </w:p>
    <w:p>
      <w:pPr>
        <w:spacing w:after="0"/>
        <w:ind w:left="0"/>
        <w:jc w:val="both"/>
      </w:pPr>
      <w:r>
        <w:rPr>
          <w:rFonts w:ascii="Times New Roman"/>
          <w:b w:val="false"/>
          <w:i w:val="false"/>
          <w:color w:val="000000"/>
          <w:sz w:val="28"/>
        </w:rPr>
        <w:t>
      9) interbank system of the money transfers is a pay system, intended for the realization of payments and (or) of transfers of money between its participants with the use of money, which are found on the correspondent calculations, opened in the national bank of the Republic of Kazakhstan, by the individual order of each instruction of its participant with the completion of the money transfers during the operating day;</w:t>
      </w:r>
    </w:p>
    <w:p>
      <w:pPr>
        <w:spacing w:after="0"/>
        <w:ind w:left="0"/>
        <w:jc w:val="both"/>
      </w:pPr>
      <w:r>
        <w:rPr>
          <w:rFonts w:ascii="Times New Roman"/>
          <w:b w:val="false"/>
          <w:i w:val="false"/>
          <w:color w:val="000000"/>
          <w:sz w:val="28"/>
        </w:rPr>
        <w:t>
      10) the system of interbank clearing is a pay system, intended for the realization of payments and (or) of money transfers between its participants – banks, organizations, which achieve separate forms of bank operations, via the many-sided clearing of the instructions of participants;</w:t>
      </w:r>
    </w:p>
    <w:p>
      <w:pPr>
        <w:spacing w:after="0"/>
        <w:ind w:left="0"/>
        <w:jc w:val="both"/>
      </w:pPr>
      <w:r>
        <w:rPr>
          <w:rFonts w:ascii="Times New Roman"/>
          <w:b w:val="false"/>
          <w:i w:val="false"/>
          <w:color w:val="000000"/>
          <w:sz w:val="28"/>
        </w:rPr>
        <w:t xml:space="preserve">
      11) bank account is the way of money reflexing of the client in the bank or organization performing certain types of banking operations, as well as the contractual relationship between the customer and the bank or organisation carrying out certain banking operations by banking services client; </w:t>
      </w:r>
    </w:p>
    <w:p>
      <w:pPr>
        <w:spacing w:after="0"/>
        <w:ind w:left="0"/>
        <w:jc w:val="both"/>
      </w:pPr>
      <w:r>
        <w:rPr>
          <w:rFonts w:ascii="Times New Roman"/>
          <w:b w:val="false"/>
          <w:i w:val="false"/>
          <w:color w:val="000000"/>
          <w:sz w:val="28"/>
        </w:rPr>
        <w:t xml:space="preserve">
      12) direct debit bank account is a bank repossession or the organization carrying out certain types of banking operations, money sender and transfer them in favor of the beneficiary on the basis of prior authorization by the sender of such repossessed; </w:t>
      </w:r>
    </w:p>
    <w:p>
      <w:pPr>
        <w:spacing w:after="0"/>
        <w:ind w:left="0"/>
        <w:jc w:val="both"/>
      </w:pPr>
      <w:r>
        <w:rPr>
          <w:rFonts w:ascii="Times New Roman"/>
          <w:b w:val="false"/>
          <w:i w:val="false"/>
          <w:color w:val="000000"/>
          <w:sz w:val="28"/>
        </w:rPr>
        <w:t xml:space="preserve">
      13) initiator is a person who is instructed for implementation; </w:t>
      </w:r>
    </w:p>
    <w:p>
      <w:pPr>
        <w:spacing w:after="0"/>
        <w:ind w:left="0"/>
        <w:jc w:val="both"/>
      </w:pPr>
      <w:r>
        <w:rPr>
          <w:rFonts w:ascii="Times New Roman"/>
          <w:b w:val="false"/>
          <w:i w:val="false"/>
          <w:color w:val="000000"/>
          <w:sz w:val="28"/>
        </w:rPr>
        <w:t xml:space="preserve">
      14) the beneficiary is a person in favor of whom carried out payment and/or transfer of money; </w:t>
      </w:r>
    </w:p>
    <w:p>
      <w:pPr>
        <w:spacing w:after="0"/>
        <w:ind w:left="0"/>
        <w:jc w:val="both"/>
      </w:pPr>
      <w:r>
        <w:rPr>
          <w:rFonts w:ascii="Times New Roman"/>
          <w:b w:val="false"/>
          <w:i w:val="false"/>
          <w:color w:val="000000"/>
          <w:sz w:val="28"/>
        </w:rPr>
        <w:t xml:space="preserve">
      15) bank of the beneficiary is the bank or organization conducting certain banking operations, servicing the beneficiary; </w:t>
      </w:r>
    </w:p>
    <w:p>
      <w:pPr>
        <w:spacing w:after="0"/>
        <w:ind w:left="0"/>
        <w:jc w:val="both"/>
      </w:pPr>
      <w:r>
        <w:rPr>
          <w:rFonts w:ascii="Times New Roman"/>
          <w:b w:val="false"/>
          <w:i w:val="false"/>
          <w:color w:val="000000"/>
          <w:sz w:val="28"/>
        </w:rPr>
        <w:t xml:space="preserve">
      16) value date is the date specified by the initiator of the payment and (or) transferring money in the payment document, when money should be deposited into the bank account of the beneficiary; </w:t>
      </w:r>
    </w:p>
    <w:p>
      <w:pPr>
        <w:spacing w:after="0"/>
        <w:ind w:left="0"/>
        <w:jc w:val="both"/>
      </w:pPr>
      <w:r>
        <w:rPr>
          <w:rFonts w:ascii="Times New Roman"/>
          <w:b w:val="false"/>
          <w:i w:val="false"/>
          <w:color w:val="000000"/>
          <w:sz w:val="28"/>
        </w:rPr>
        <w:t xml:space="preserve">
      17) registration is a payment organization in the register of payment institutions; </w:t>
      </w:r>
    </w:p>
    <w:p>
      <w:pPr>
        <w:spacing w:after="0"/>
        <w:ind w:left="0"/>
        <w:jc w:val="both"/>
      </w:pPr>
      <w:r>
        <w:rPr>
          <w:rFonts w:ascii="Times New Roman"/>
          <w:b w:val="false"/>
          <w:i w:val="false"/>
          <w:color w:val="000000"/>
          <w:sz w:val="28"/>
        </w:rPr>
        <w:t xml:space="preserve">
      18) savings account is a bank account opened by the bank or organization carrying out certain types of banking operations, on the basis of the deposit agreement; </w:t>
      </w:r>
    </w:p>
    <w:p>
      <w:pPr>
        <w:spacing w:after="0"/>
        <w:ind w:left="0"/>
        <w:jc w:val="both"/>
      </w:pPr>
      <w:r>
        <w:rPr>
          <w:rFonts w:ascii="Times New Roman"/>
          <w:b w:val="false"/>
          <w:i w:val="false"/>
          <w:color w:val="000000"/>
          <w:sz w:val="28"/>
        </w:rPr>
        <w:t xml:space="preserve">
      19) consolidated payment is a payment order is used for payment and/or transfer of money from one sender of money in favor of several beneficiaries serviced in one bank, or from multiple senders of money serviced in one bank, in favor of a single beneficiary; </w:t>
      </w:r>
    </w:p>
    <w:p>
      <w:pPr>
        <w:spacing w:after="0"/>
        <w:ind w:left="0"/>
        <w:jc w:val="both"/>
      </w:pPr>
      <w:r>
        <w:rPr>
          <w:rFonts w:ascii="Times New Roman"/>
          <w:b w:val="false"/>
          <w:i w:val="false"/>
          <w:color w:val="000000"/>
          <w:sz w:val="28"/>
        </w:rPr>
        <w:t xml:space="preserve">
      20) sender is a sender of money or a beneficiary who directs; </w:t>
      </w:r>
    </w:p>
    <w:p>
      <w:pPr>
        <w:spacing w:after="0"/>
        <w:ind w:left="0"/>
        <w:jc w:val="both"/>
      </w:pPr>
      <w:r>
        <w:rPr>
          <w:rFonts w:ascii="Times New Roman"/>
          <w:b w:val="false"/>
          <w:i w:val="false"/>
          <w:color w:val="000000"/>
          <w:sz w:val="28"/>
        </w:rPr>
        <w:t>
      21) evaluation of the functioning of systemically significant or meaningful payment system is a complex of measures implemented by the operator of the payment system, the operational center of the payment system, the National Bank of the Republic of Kazakhstan or international financial organizations in order to determine the suitability of this payment system to international standards;</w:t>
      </w:r>
    </w:p>
    <w:p>
      <w:pPr>
        <w:spacing w:after="0"/>
        <w:ind w:left="0"/>
        <w:jc w:val="both"/>
      </w:pPr>
      <w:r>
        <w:rPr>
          <w:rFonts w:ascii="Times New Roman"/>
          <w:b w:val="false"/>
          <w:i w:val="false"/>
          <w:color w:val="000000"/>
          <w:sz w:val="28"/>
        </w:rPr>
        <w:t>
      22) monitoring of systemically significant payment service providers is the process of tracking and observation of systemically significant payment service providers which is carried out by National Bank of the Republic of Kazakhstan for management, minimization and forecasting of the risks arising at implementation of payments and (or) money transfers within implementation of supervision (oversight) of payment service providers;</w:t>
      </w:r>
    </w:p>
    <w:p>
      <w:pPr>
        <w:spacing w:after="0"/>
        <w:ind w:left="0"/>
        <w:jc w:val="both"/>
      </w:pPr>
      <w:r>
        <w:rPr>
          <w:rFonts w:ascii="Times New Roman"/>
          <w:b w:val="false"/>
          <w:i w:val="false"/>
          <w:color w:val="000000"/>
          <w:sz w:val="28"/>
        </w:rPr>
        <w:t>
      23) systemically significant payment service provider is a payment service provider which trouble-free operation promotes stable functioning of the financial market of the Republic of Kazakhstan and stops (failures) in to which work can lead to emergence of risks in the financial market of the Republic of Kazakhstan;</w:t>
      </w:r>
    </w:p>
    <w:p>
      <w:pPr>
        <w:spacing w:after="0"/>
        <w:ind w:left="0"/>
        <w:jc w:val="both"/>
      </w:pPr>
      <w:r>
        <w:rPr>
          <w:rFonts w:ascii="Times New Roman"/>
          <w:b w:val="false"/>
          <w:i w:val="false"/>
          <w:color w:val="000000"/>
          <w:sz w:val="28"/>
        </w:rPr>
        <w:t>
      24) collection order is the payment document used for withdrawal of money from the bank account of the sender of money without his consent;</w:t>
      </w:r>
    </w:p>
    <w:p>
      <w:pPr>
        <w:spacing w:after="0"/>
        <w:ind w:left="0"/>
        <w:jc w:val="both"/>
      </w:pPr>
      <w:r>
        <w:rPr>
          <w:rFonts w:ascii="Times New Roman"/>
          <w:b w:val="false"/>
          <w:i w:val="false"/>
          <w:color w:val="000000"/>
          <w:sz w:val="28"/>
        </w:rPr>
        <w:t>
      25) client is the natural or legal entity, branch or representative office of legal entity receiving payment service;</w:t>
      </w:r>
    </w:p>
    <w:p>
      <w:pPr>
        <w:spacing w:after="0"/>
        <w:ind w:left="0"/>
        <w:jc w:val="both"/>
      </w:pPr>
      <w:r>
        <w:rPr>
          <w:rFonts w:ascii="Times New Roman"/>
          <w:b w:val="false"/>
          <w:i w:val="false"/>
          <w:color w:val="000000"/>
          <w:sz w:val="28"/>
        </w:rPr>
        <w:t>
      26) clearing is a process of collecting, verification and offset of mutual monetary requirements and obligations and also definition of net positions of participants of this process;</w:t>
      </w:r>
    </w:p>
    <w:p>
      <w:pPr>
        <w:spacing w:after="0"/>
        <w:ind w:left="0"/>
        <w:jc w:val="both"/>
      </w:pPr>
      <w:r>
        <w:rPr>
          <w:rFonts w:ascii="Times New Roman"/>
          <w:b w:val="false"/>
          <w:i w:val="false"/>
          <w:color w:val="000000"/>
          <w:sz w:val="28"/>
        </w:rPr>
        <w:t>
      27) correspondent account is the bank account of bank or the organization which is carrying out separate types of bank operations, opened on the basis of the contract of correspondent account for performance of operations of bank or the organization which is carrying out separate types of bank operations, and his (her) clients;</w:t>
      </w:r>
    </w:p>
    <w:p>
      <w:pPr>
        <w:spacing w:after="0"/>
        <w:ind w:left="0"/>
        <w:jc w:val="both"/>
      </w:pPr>
      <w:r>
        <w:rPr>
          <w:rFonts w:ascii="Times New Roman"/>
          <w:b w:val="false"/>
          <w:i w:val="false"/>
          <w:color w:val="000000"/>
          <w:sz w:val="28"/>
        </w:rPr>
        <w:t>
      28) supplier of payment service is the subject of the market of payment services rendering payment service;</w:t>
      </w:r>
    </w:p>
    <w:p>
      <w:pPr>
        <w:spacing w:after="0"/>
        <w:ind w:left="0"/>
        <w:jc w:val="both"/>
      </w:pPr>
      <w:r>
        <w:rPr>
          <w:rFonts w:ascii="Times New Roman"/>
          <w:b w:val="false"/>
          <w:i w:val="false"/>
          <w:color w:val="000000"/>
          <w:sz w:val="28"/>
        </w:rPr>
        <w:t>
      29) the third-party supplier of payment services is the supplier of payment services who is not serving the bank account of the client and providing to the client electronic banking services by means of own systems of remote access;</w:t>
      </w:r>
    </w:p>
    <w:p>
      <w:pPr>
        <w:spacing w:after="0"/>
        <w:ind w:left="0"/>
        <w:jc w:val="both"/>
      </w:pPr>
      <w:r>
        <w:rPr>
          <w:rFonts w:ascii="Times New Roman"/>
          <w:b w:val="false"/>
          <w:i w:val="false"/>
          <w:color w:val="000000"/>
          <w:sz w:val="28"/>
        </w:rPr>
        <w:t>
      30) significant supplier of payment services is the supplier of payment services corresponding to the criteria established by the present Law;</w:t>
      </w:r>
    </w:p>
    <w:p>
      <w:pPr>
        <w:spacing w:after="0"/>
        <w:ind w:left="0"/>
        <w:jc w:val="both"/>
      </w:pPr>
      <w:r>
        <w:rPr>
          <w:rFonts w:ascii="Times New Roman"/>
          <w:b w:val="false"/>
          <w:i w:val="false"/>
          <w:color w:val="000000"/>
          <w:sz w:val="28"/>
        </w:rPr>
        <w:t>
      31) market of payment services is a set of the relations connected to rendering and use of payment services and also release and use of payment tools;</w:t>
      </w:r>
    </w:p>
    <w:p>
      <w:pPr>
        <w:spacing w:after="0"/>
        <w:ind w:left="0"/>
        <w:jc w:val="both"/>
      </w:pPr>
      <w:r>
        <w:rPr>
          <w:rFonts w:ascii="Times New Roman"/>
          <w:b w:val="false"/>
          <w:i w:val="false"/>
          <w:color w:val="000000"/>
          <w:sz w:val="28"/>
        </w:rPr>
        <w:t>
      32) state control and supervision of the payment services market (control and supervision of the payment services market) - the activities of the National Bank of the Republic of Kazakhstan and the authorized authority for regulation, control and supervision of the financial market and financial organizations, aimed at exercising, within their competence, control over activities payment service providers to comply with the requirements of the legislation of the Republic of Kazakhstan on payments and payment systems;</w:t>
      </w:r>
    </w:p>
    <w:p>
      <w:pPr>
        <w:spacing w:after="0"/>
        <w:ind w:left="0"/>
        <w:jc w:val="both"/>
      </w:pPr>
      <w:r>
        <w:rPr>
          <w:rFonts w:ascii="Times New Roman"/>
          <w:b w:val="false"/>
          <w:i w:val="false"/>
          <w:color w:val="000000"/>
          <w:sz w:val="28"/>
        </w:rPr>
        <w:t>
      33) payment service is the service rendered by the supplier of payment service to the client according to article 12 of the present Law;</w:t>
      </w:r>
    </w:p>
    <w:p>
      <w:pPr>
        <w:spacing w:after="0"/>
        <w:ind w:left="0"/>
        <w:jc w:val="both"/>
      </w:pPr>
      <w:r>
        <w:rPr>
          <w:rFonts w:ascii="Times New Roman"/>
          <w:b w:val="false"/>
          <w:i w:val="false"/>
          <w:color w:val="000000"/>
          <w:sz w:val="28"/>
        </w:rPr>
        <w:t>
      34) the system of remote access is a set of means of the telecommunications, digital and information technologies, the software and the equipment providing communication between the client and the supplier of payment services for receiving electronic banking services;</w:t>
      </w:r>
    </w:p>
    <w:p>
      <w:pPr>
        <w:spacing w:after="0"/>
        <w:ind w:left="0"/>
        <w:jc w:val="both"/>
      </w:pPr>
      <w:r>
        <w:rPr>
          <w:rFonts w:ascii="Times New Roman"/>
          <w:b w:val="false"/>
          <w:i w:val="false"/>
          <w:color w:val="000000"/>
          <w:sz w:val="28"/>
        </w:rPr>
        <w:t>
      35) the payment subagent is the legal entity or the individual entrepreneur who signed with the payment agent the agency contract on rendering payment services;</w:t>
      </w:r>
    </w:p>
    <w:p>
      <w:pPr>
        <w:spacing w:after="0"/>
        <w:ind w:left="0"/>
        <w:jc w:val="both"/>
      </w:pPr>
      <w:r>
        <w:rPr>
          <w:rFonts w:ascii="Times New Roman"/>
          <w:b w:val="false"/>
          <w:i w:val="false"/>
          <w:color w:val="000000"/>
          <w:sz w:val="28"/>
        </w:rPr>
        <w:t>
      35-1) instant payment system - a payment system designed for round-the-clock payments and (or) money transfers between its participants, using money held in the National Bank of the Republic of Kazakhstan, with the instant crediting of money in favor of the payment beneficiary and (or) money transfer;</w:t>
      </w:r>
    </w:p>
    <w:p>
      <w:pPr>
        <w:spacing w:after="0"/>
        <w:ind w:left="0"/>
        <w:jc w:val="both"/>
      </w:pPr>
      <w:r>
        <w:rPr>
          <w:rFonts w:ascii="Times New Roman"/>
          <w:b w:val="false"/>
          <w:i w:val="false"/>
          <w:color w:val="000000"/>
          <w:sz w:val="28"/>
        </w:rPr>
        <w:t>
      35-2) mobile payments – non-cash payments initiated in electronic form in favor of an individual registered as an individual entrepreneur, a person engaged in private practice, a legal entity in payment for the purchase of goods, performance of work, provision of services received through a mobile application or other equipment (devices), designed to accept payments using a bar code;</w:t>
      </w:r>
    </w:p>
    <w:p>
      <w:pPr>
        <w:spacing w:after="0"/>
        <w:ind w:left="0"/>
        <w:jc w:val="both"/>
      </w:pPr>
      <w:r>
        <w:rPr>
          <w:rFonts w:ascii="Times New Roman"/>
          <w:b w:val="false"/>
          <w:i w:val="false"/>
          <w:color w:val="000000"/>
          <w:sz w:val="28"/>
        </w:rPr>
        <w:t>
      36) specifying is the instruction of the initiator of payment and (or) money transfer to the supplier of payment services about implementation of payment and (or) money transfer which expresses in the form of an assignment, the requirement or in the form of the consent of the client when using means of electronic payment or the system of remote access;</w:t>
      </w:r>
    </w:p>
    <w:p>
      <w:pPr>
        <w:spacing w:after="0"/>
        <w:ind w:left="0"/>
        <w:jc w:val="both"/>
      </w:pPr>
      <w:r>
        <w:rPr>
          <w:rFonts w:ascii="Times New Roman"/>
          <w:b w:val="false"/>
          <w:i w:val="false"/>
          <w:color w:val="000000"/>
          <w:sz w:val="28"/>
        </w:rPr>
        <w:t>
      37) operational day is a time frame during which reception and processing of payment service provider by the operator or supplier of payment services of instructions, instructions about suspension of execution of instructions or a response of such instructions are carried out;</w:t>
      </w:r>
    </w:p>
    <w:p>
      <w:pPr>
        <w:spacing w:after="0"/>
        <w:ind w:left="0"/>
        <w:jc w:val="both"/>
      </w:pPr>
      <w:r>
        <w:rPr>
          <w:rFonts w:ascii="Times New Roman"/>
          <w:b w:val="false"/>
          <w:i w:val="false"/>
          <w:color w:val="000000"/>
          <w:sz w:val="28"/>
        </w:rPr>
        <w:t>
      38) other payment service provider is the payment service provider which is not systemically significant or significant payment service provider;</w:t>
      </w:r>
    </w:p>
    <w:p>
      <w:pPr>
        <w:spacing w:after="0"/>
        <w:ind w:left="0"/>
        <w:jc w:val="both"/>
      </w:pPr>
      <w:r>
        <w:rPr>
          <w:rFonts w:ascii="Times New Roman"/>
          <w:b w:val="false"/>
          <w:i w:val="false"/>
          <w:color w:val="000000"/>
          <w:sz w:val="28"/>
        </w:rPr>
        <w:t>
      39) identification means is the digital signature of the sender of specifying or the unique identifier representing a combination of letters, digits or characters or other identifier (the personal password, the one-time (single) identification code, means of biometric identification) set by the supplier of payment service for identification of the client and coordinated with it;</w:t>
      </w:r>
    </w:p>
    <w:p>
      <w:pPr>
        <w:spacing w:after="0"/>
        <w:ind w:left="0"/>
        <w:jc w:val="both"/>
      </w:pPr>
      <w:r>
        <w:rPr>
          <w:rFonts w:ascii="Times New Roman"/>
          <w:b w:val="false"/>
          <w:i w:val="false"/>
          <w:color w:val="000000"/>
          <w:sz w:val="28"/>
        </w:rPr>
        <w:t>
      40) a net position is a value of a difference between the amount of instructions of all participants of payment service provider sent to a favor of one participant of payment service provider and the amount of the instructions of this participant of payment service provider directed to a favor of remaining participants of payment service provider in case calculations in payment service provider are performed by polygonal clearing of instructions of participants of payment service provider. In case of the negative value of a net position the participant has a debit net position, in case of the positive value – a credit net position;</w:t>
      </w:r>
    </w:p>
    <w:p>
      <w:pPr>
        <w:spacing w:after="0"/>
        <w:ind w:left="0"/>
        <w:jc w:val="both"/>
      </w:pPr>
      <w:r>
        <w:rPr>
          <w:rFonts w:ascii="Times New Roman"/>
          <w:b w:val="false"/>
          <w:i w:val="false"/>
          <w:color w:val="000000"/>
          <w:sz w:val="28"/>
        </w:rPr>
        <w:t>
      41) payment – execution of a liability with use of cash and (or) payment tools;</w:t>
      </w:r>
    </w:p>
    <w:p>
      <w:pPr>
        <w:spacing w:after="0"/>
        <w:ind w:left="0"/>
        <w:jc w:val="both"/>
      </w:pPr>
      <w:r>
        <w:rPr>
          <w:rFonts w:ascii="Times New Roman"/>
          <w:b w:val="false"/>
          <w:i w:val="false"/>
          <w:color w:val="000000"/>
          <w:sz w:val="28"/>
        </w:rPr>
        <w:t xml:space="preserve">
      42) a payment agent - a legal entity or an individual entrepreneur who has concluded an agent agreement on provision of payment services with a bank or organization engaged in certain types of banking operations or with a payment organization; </w:t>
      </w:r>
    </w:p>
    <w:p>
      <w:pPr>
        <w:spacing w:after="0"/>
        <w:ind w:left="0"/>
        <w:jc w:val="both"/>
      </w:pPr>
      <w:r>
        <w:rPr>
          <w:rFonts w:ascii="Times New Roman"/>
          <w:b w:val="false"/>
          <w:i w:val="false"/>
          <w:color w:val="000000"/>
          <w:sz w:val="28"/>
        </w:rPr>
        <w:t>
      43) participants of payment and (or) money transfer – the natural and legal entities, branches and representative offices of legal entities having the rights and (or) obligations for payment and (or) money transfer;</w:t>
      </w:r>
    </w:p>
    <w:p>
      <w:pPr>
        <w:spacing w:after="0"/>
        <w:ind w:left="0"/>
        <w:jc w:val="both"/>
      </w:pPr>
      <w:r>
        <w:rPr>
          <w:rFonts w:ascii="Times New Roman"/>
          <w:b w:val="false"/>
          <w:i w:val="false"/>
          <w:color w:val="000000"/>
          <w:sz w:val="28"/>
        </w:rPr>
        <w:t>
      44) supervision (oversight) of payment service providers – the activity of National Bank of the Republic of Kazakhstan which is carried out for ensuring effective, safe and smooth functioning of payment service providers;</w:t>
      </w:r>
    </w:p>
    <w:p>
      <w:pPr>
        <w:spacing w:after="0"/>
        <w:ind w:left="0"/>
        <w:jc w:val="both"/>
      </w:pPr>
      <w:r>
        <w:rPr>
          <w:rFonts w:ascii="Times New Roman"/>
          <w:b w:val="false"/>
          <w:i w:val="false"/>
          <w:color w:val="000000"/>
          <w:sz w:val="28"/>
        </w:rPr>
        <w:t>
      45) payment service provider is a set of the relations providing implementation of payments and (or) money transfers by interaction of the operator of payment service provider and (or) participants of payment service provider by means of application of procedures, infrastructure and rules established by the operator of this payment service provider;</w:t>
      </w:r>
    </w:p>
    <w:p>
      <w:pPr>
        <w:spacing w:after="0"/>
        <w:ind w:left="0"/>
        <w:jc w:val="both"/>
      </w:pPr>
      <w:r>
        <w:rPr>
          <w:rFonts w:ascii="Times New Roman"/>
          <w:b w:val="false"/>
          <w:i w:val="false"/>
          <w:color w:val="000000"/>
          <w:sz w:val="28"/>
        </w:rPr>
        <w:t>
      46) a payment system participant - a bank or an organization carrying out certain types of banking operations that has concluded an agreement with the payment system operator on participation in the payment system, as well as a payment organization in the case provided for by this Law;</w:t>
      </w:r>
    </w:p>
    <w:p>
      <w:pPr>
        <w:spacing w:after="0"/>
        <w:ind w:left="0"/>
        <w:jc w:val="both"/>
      </w:pPr>
      <w:r>
        <w:rPr>
          <w:rFonts w:ascii="Times New Roman"/>
          <w:b w:val="false"/>
          <w:i w:val="false"/>
          <w:color w:val="000000"/>
          <w:sz w:val="28"/>
        </w:rPr>
        <w:t>
      47) a self-assessment of functioning of payment service provider is a package of measures, carried out by the operator of payment service provider, the operational center of payment service provider for definition of compliance of this payment service provider to the international standards;</w:t>
      </w:r>
    </w:p>
    <w:p>
      <w:pPr>
        <w:spacing w:after="0"/>
        <w:ind w:left="0"/>
        <w:jc w:val="both"/>
      </w:pPr>
      <w:r>
        <w:rPr>
          <w:rFonts w:ascii="Times New Roman"/>
          <w:b w:val="false"/>
          <w:i w:val="false"/>
          <w:color w:val="000000"/>
          <w:sz w:val="28"/>
        </w:rPr>
        <w:t>
      48) infrastructure of payment service provider – set of the objects, resources and technologies providing functioning of payment service provider;</w:t>
      </w:r>
    </w:p>
    <w:p>
      <w:pPr>
        <w:spacing w:after="0"/>
        <w:ind w:left="0"/>
        <w:jc w:val="both"/>
      </w:pPr>
      <w:r>
        <w:rPr>
          <w:rFonts w:ascii="Times New Roman"/>
          <w:b w:val="false"/>
          <w:i w:val="false"/>
          <w:color w:val="000000"/>
          <w:sz w:val="28"/>
        </w:rPr>
        <w:t>
      49) the operator of payment service provider – the legal entity which is carrying out activities for ensuring functioning of payment service provider and carrying out the duties established by the present Law relating to such activity;</w:t>
      </w:r>
    </w:p>
    <w:p>
      <w:pPr>
        <w:spacing w:after="0"/>
        <w:ind w:left="0"/>
        <w:jc w:val="both"/>
      </w:pPr>
      <w:r>
        <w:rPr>
          <w:rFonts w:ascii="Times New Roman"/>
          <w:b w:val="false"/>
          <w:i w:val="false"/>
          <w:color w:val="000000"/>
          <w:sz w:val="28"/>
        </w:rPr>
        <w:t>
      50) the operational center of payment service provider – legal entity to which the operator of payment service provider implementation of operational and technological functions on the basis of the contract signed between this legal entity and the operator of payment service provider or by delegation is entrusted to him powers in case the operator of payment service provider concerning this legal entity carries out functions on regulation of his activity and making decisions on change of legal status of the called organization;</w:t>
      </w:r>
    </w:p>
    <w:p>
      <w:pPr>
        <w:spacing w:after="0"/>
        <w:ind w:left="0"/>
        <w:jc w:val="both"/>
      </w:pPr>
      <w:r>
        <w:rPr>
          <w:rFonts w:ascii="Times New Roman"/>
          <w:b w:val="false"/>
          <w:i w:val="false"/>
          <w:color w:val="000000"/>
          <w:sz w:val="28"/>
        </w:rPr>
        <w:t>
      51) a payment card – means of electronic payment which contains information allowing her holder by means of electronic terminals or other communication channels to make payments and (or) money transfers either to receive cash, or to make the currency exchange and other operations determined by the issuer of a payment card and on his conditions;</w:t>
      </w:r>
    </w:p>
    <w:p>
      <w:pPr>
        <w:spacing w:after="0"/>
        <w:ind w:left="0"/>
        <w:jc w:val="both"/>
      </w:pPr>
      <w:r>
        <w:rPr>
          <w:rFonts w:ascii="Times New Roman"/>
          <w:b w:val="false"/>
          <w:i w:val="false"/>
          <w:color w:val="000000"/>
          <w:sz w:val="28"/>
        </w:rPr>
        <w:t>
      52) release of a payment card – the payment service providing delivery of a payment card to the holder of a payment card;</w:t>
      </w:r>
    </w:p>
    <w:p>
      <w:pPr>
        <w:spacing w:after="0"/>
        <w:ind w:left="0"/>
        <w:jc w:val="both"/>
      </w:pPr>
      <w:r>
        <w:rPr>
          <w:rFonts w:ascii="Times New Roman"/>
          <w:b w:val="false"/>
          <w:i w:val="false"/>
          <w:color w:val="000000"/>
          <w:sz w:val="28"/>
        </w:rPr>
        <w:t>
      53) the issuer of a payment card – bank or the National operator of mail making release of payment cards;</w:t>
      </w:r>
    </w:p>
    <w:p>
      <w:pPr>
        <w:spacing w:after="0"/>
        <w:ind w:left="0"/>
        <w:jc w:val="both"/>
      </w:pPr>
      <w:r>
        <w:rPr>
          <w:rFonts w:ascii="Times New Roman"/>
          <w:b w:val="false"/>
          <w:i w:val="false"/>
          <w:color w:val="000000"/>
          <w:sz w:val="28"/>
        </w:rPr>
        <w:t>
      54) the payment document – the document made on paper or created in an electronic form on the basis or by means of which the payment and (or) money transfer are made;</w:t>
      </w:r>
    </w:p>
    <w:p>
      <w:pPr>
        <w:spacing w:after="0"/>
        <w:ind w:left="0"/>
        <w:jc w:val="both"/>
      </w:pPr>
      <w:r>
        <w:rPr>
          <w:rFonts w:ascii="Times New Roman"/>
          <w:b w:val="false"/>
          <w:i w:val="false"/>
          <w:color w:val="000000"/>
          <w:sz w:val="28"/>
        </w:rPr>
        <w:t>
      55) the payment tool – the payment document or means of electronic payment, on the basis or with use of which the payment and (or) money transfer are made;</w:t>
      </w:r>
    </w:p>
    <w:p>
      <w:pPr>
        <w:spacing w:after="0"/>
        <w:ind w:left="0"/>
        <w:jc w:val="both"/>
      </w:pPr>
      <w:r>
        <w:rPr>
          <w:rFonts w:ascii="Times New Roman"/>
          <w:b w:val="false"/>
          <w:i w:val="false"/>
          <w:color w:val="000000"/>
          <w:sz w:val="28"/>
        </w:rPr>
        <w:t>
      56) completeness (finality) of payment and (or) money transfer – time point in which the obligation of the participant of payment and (or) money transfer is considered fulfilled;</w:t>
      </w:r>
    </w:p>
    <w:p>
      <w:pPr>
        <w:spacing w:after="0"/>
        <w:ind w:left="0"/>
        <w:jc w:val="both"/>
      </w:pPr>
      <w:r>
        <w:rPr>
          <w:rFonts w:ascii="Times New Roman"/>
          <w:b w:val="false"/>
          <w:i w:val="false"/>
          <w:color w:val="000000"/>
          <w:sz w:val="28"/>
        </w:rPr>
        <w:t>
      57) the payment warrant – the payment document used at implementation of payments and (or) money transfers between the client and the bank serving him or the organization which is carrying out separate types of bank operations and (or) service of the bank account of the client;</w:t>
      </w:r>
    </w:p>
    <w:p>
      <w:pPr>
        <w:spacing w:after="0"/>
        <w:ind w:left="0"/>
        <w:jc w:val="both"/>
      </w:pPr>
      <w:r>
        <w:rPr>
          <w:rFonts w:ascii="Times New Roman"/>
          <w:b w:val="false"/>
          <w:i w:val="false"/>
          <w:color w:val="000000"/>
          <w:sz w:val="28"/>
        </w:rPr>
        <w:t>
      58) the payment requirement – the payment document shown by the beneficiary or bank of the beneficiary in bank of the sender of money about payment of the sum of money specified in the payment document from the bank account of the sender of money;</w:t>
      </w:r>
    </w:p>
    <w:p>
      <w:pPr>
        <w:spacing w:after="0"/>
        <w:ind w:left="0"/>
        <w:jc w:val="both"/>
      </w:pPr>
      <w:r>
        <w:rPr>
          <w:rFonts w:ascii="Times New Roman"/>
          <w:b w:val="false"/>
          <w:i w:val="false"/>
          <w:color w:val="000000"/>
          <w:sz w:val="28"/>
        </w:rPr>
        <w:t>
      59) the payment order – the payment document providing instructions of the sender of money to the bank or the organization which is carrying out separate types of bank operations, on the translation defined in this payment document of the sum of money in favor of the beneficiary;</w:t>
      </w:r>
    </w:p>
    <w:p>
      <w:pPr>
        <w:spacing w:after="0"/>
        <w:ind w:left="0"/>
        <w:jc w:val="both"/>
      </w:pPr>
      <w:r>
        <w:rPr>
          <w:rFonts w:ascii="Times New Roman"/>
          <w:b w:val="false"/>
          <w:i w:val="false"/>
          <w:color w:val="000000"/>
          <w:sz w:val="28"/>
        </w:rPr>
        <w:t>
      60) the register of the payment organizations – the uniform list of the payment organizations which have undergone registration;</w:t>
      </w:r>
    </w:p>
    <w:p>
      <w:pPr>
        <w:spacing w:after="0"/>
        <w:ind w:left="0"/>
        <w:jc w:val="both"/>
      </w:pPr>
      <w:r>
        <w:rPr>
          <w:rFonts w:ascii="Times New Roman"/>
          <w:b w:val="false"/>
          <w:i w:val="false"/>
          <w:color w:val="000000"/>
          <w:sz w:val="28"/>
        </w:rPr>
        <w:t>
      61) payment organization - a legal entity of the Republic of Kazakhstan, established in the organizational and legal form of a limited liability partnership, which, in accordance with this Law, is authorized to carry out activities for provision of payment services;</w:t>
      </w:r>
    </w:p>
    <w:p>
      <w:pPr>
        <w:spacing w:after="0"/>
        <w:ind w:left="0"/>
        <w:jc w:val="both"/>
      </w:pPr>
      <w:r>
        <w:rPr>
          <w:rFonts w:ascii="Times New Roman"/>
          <w:b w:val="false"/>
          <w:i w:val="false"/>
          <w:color w:val="000000"/>
          <w:sz w:val="28"/>
        </w:rPr>
        <w:t>
      62) the payment notice – the payment document used at implementation of payments and (or) money transfers without opening of the bank account and containing an order of the sender of money to the bank serving him or the organization which is carrying out separate types of bank operations about money transfer in favor of the beneficiary in the sum specified in the payment document;</w:t>
      </w:r>
    </w:p>
    <w:p>
      <w:pPr>
        <w:spacing w:after="0"/>
        <w:ind w:left="0"/>
        <w:jc w:val="both"/>
      </w:pPr>
      <w:r>
        <w:rPr>
          <w:rFonts w:ascii="Times New Roman"/>
          <w:b w:val="false"/>
          <w:i w:val="false"/>
          <w:color w:val="000000"/>
          <w:sz w:val="28"/>
        </w:rPr>
        <w:t>
      63) the check – the payment document containing the written order of the issuer to the serving bank or the organization which is carrying out separate types of bank operations, about payment specified in this order of the sum of money to the payee;</w:t>
      </w:r>
    </w:p>
    <w:p>
      <w:pPr>
        <w:spacing w:after="0"/>
        <w:ind w:left="0"/>
        <w:jc w:val="both"/>
      </w:pPr>
      <w:r>
        <w:rPr>
          <w:rFonts w:ascii="Times New Roman"/>
          <w:b w:val="false"/>
          <w:i w:val="false"/>
          <w:color w:val="000000"/>
          <w:sz w:val="28"/>
        </w:rPr>
        <w:t>
      64) the issuer – the person who has drawn the check;</w:t>
      </w:r>
    </w:p>
    <w:p>
      <w:pPr>
        <w:spacing w:after="0"/>
        <w:ind w:left="0"/>
        <w:jc w:val="both"/>
      </w:pPr>
      <w:r>
        <w:rPr>
          <w:rFonts w:ascii="Times New Roman"/>
          <w:b w:val="false"/>
          <w:i w:val="false"/>
          <w:color w:val="000000"/>
          <w:sz w:val="28"/>
        </w:rPr>
        <w:t>
      65) the payee – the person in favor of whom the check has been drawn, including the issuer if the check has been drawn to them for itself;</w:t>
      </w:r>
    </w:p>
    <w:p>
      <w:pPr>
        <w:spacing w:after="0"/>
        <w:ind w:left="0"/>
        <w:jc w:val="both"/>
      </w:pPr>
      <w:r>
        <w:rPr>
          <w:rFonts w:ascii="Times New Roman"/>
          <w:b w:val="false"/>
          <w:i w:val="false"/>
          <w:color w:val="000000"/>
          <w:sz w:val="28"/>
        </w:rPr>
        <w:t>
      66) foreign payment service provider – payment service provider which operator is the nonresident of the Republic of Kazakhstan;</w:t>
      </w:r>
    </w:p>
    <w:p>
      <w:pPr>
        <w:spacing w:after="0"/>
        <w:ind w:left="0"/>
        <w:jc w:val="both"/>
      </w:pPr>
      <w:r>
        <w:rPr>
          <w:rFonts w:ascii="Times New Roman"/>
          <w:b w:val="false"/>
          <w:i w:val="false"/>
          <w:color w:val="000000"/>
          <w:sz w:val="28"/>
        </w:rPr>
        <w:t>
      67) electronic money – the unconditional and irrevocable liabilities of the issuer of electronic money which are stored in an electronic form and accepted as means of payment in an electronic payment system by other participants of system;</w:t>
      </w:r>
    </w:p>
    <w:p>
      <w:pPr>
        <w:spacing w:after="0"/>
        <w:ind w:left="0"/>
        <w:jc w:val="both"/>
      </w:pPr>
      <w:r>
        <w:rPr>
          <w:rFonts w:ascii="Times New Roman"/>
          <w:b w:val="false"/>
          <w:i w:val="false"/>
          <w:color w:val="000000"/>
          <w:sz w:val="28"/>
        </w:rPr>
        <w:t>
      68) an electronic payment system – set of program technical means, documentation and organizational and technical actions providing implementation of payments and other operations with use of electronic money by interaction of the operator of an electronic payment system with the issuer of electronic money and (or) owners of electronic money;</w:t>
      </w:r>
    </w:p>
    <w:p>
      <w:pPr>
        <w:spacing w:after="0"/>
        <w:ind w:left="0"/>
        <w:jc w:val="both"/>
      </w:pPr>
      <w:r>
        <w:rPr>
          <w:rFonts w:ascii="Times New Roman"/>
          <w:b w:val="false"/>
          <w:i w:val="false"/>
          <w:color w:val="000000"/>
          <w:sz w:val="28"/>
        </w:rPr>
        <w:t>
      69) the agent of an electronic payment system (further – the agent) – bank, the organization which is carrying out separate types of bank operations, the National operator of mail and the payment agent who are carrying out activities for acquisition of electronic money at the issuer and owners – natural persons for the subsequent their realization to natural persons on the basis of the contract signed with the issuer of electronic money or the operator of an electronic payment system;</w:t>
      </w:r>
    </w:p>
    <w:p>
      <w:pPr>
        <w:spacing w:after="0"/>
        <w:ind w:left="0"/>
        <w:jc w:val="both"/>
      </w:pPr>
      <w:r>
        <w:rPr>
          <w:rFonts w:ascii="Times New Roman"/>
          <w:b w:val="false"/>
          <w:i w:val="false"/>
          <w:color w:val="000000"/>
          <w:sz w:val="28"/>
        </w:rPr>
        <w:t>
      70) the operator of an electronic payment system – bank, the organization which is carrying out separate types of bank operations, or the payment organization providing functioning of the electronic payment system, including collecting, processing and information transfer formed at implementation of operations with use of electronic money and also the defining rules of functioning of an electronic payment system according to the contract signed with the issuer (issuers) of electronic money;</w:t>
      </w:r>
    </w:p>
    <w:p>
      <w:pPr>
        <w:spacing w:after="0"/>
        <w:ind w:left="0"/>
        <w:jc w:val="both"/>
      </w:pPr>
      <w:r>
        <w:rPr>
          <w:rFonts w:ascii="Times New Roman"/>
          <w:b w:val="false"/>
          <w:i w:val="false"/>
          <w:color w:val="000000"/>
          <w:sz w:val="28"/>
        </w:rPr>
        <w:t>
      70-1) electronic wallet of electronic money (hereinafter - electronic wallet) - a method of accounting and storing electronic money, ensuring their disposal;</w:t>
      </w:r>
    </w:p>
    <w:p>
      <w:pPr>
        <w:spacing w:after="0"/>
        <w:ind w:left="0"/>
        <w:jc w:val="both"/>
      </w:pPr>
      <w:r>
        <w:rPr>
          <w:rFonts w:ascii="Times New Roman"/>
          <w:b w:val="false"/>
          <w:i w:val="false"/>
          <w:color w:val="000000"/>
          <w:sz w:val="28"/>
        </w:rPr>
        <w:t>
      71) repayment of electronic money – the payment service providing implementation by the issuer of electronic money of exchange of electronic money shown by the owner of electronic money or subjects to exchange without their presentation by the owner in the cases provided by laws of the Republic of Kazakhstan for the sum of money, equal at their par value, issued by him;</w:t>
      </w:r>
    </w:p>
    <w:p>
      <w:pPr>
        <w:spacing w:after="0"/>
        <w:ind w:left="0"/>
        <w:jc w:val="both"/>
      </w:pPr>
      <w:r>
        <w:rPr>
          <w:rFonts w:ascii="Times New Roman"/>
          <w:b w:val="false"/>
          <w:i w:val="false"/>
          <w:color w:val="000000"/>
          <w:sz w:val="28"/>
        </w:rPr>
        <w:t>
      72) use of electronic money – transfer of electronic money by their owner to other participant of an electronic payment system for implementation of payment according to civil transactions and (or) other operations connected with transition of the property right to electronic money;</w:t>
      </w:r>
    </w:p>
    <w:p>
      <w:pPr>
        <w:spacing w:after="0"/>
        <w:ind w:left="0"/>
        <w:jc w:val="both"/>
      </w:pPr>
      <w:r>
        <w:rPr>
          <w:rFonts w:ascii="Times New Roman"/>
          <w:b w:val="false"/>
          <w:i w:val="false"/>
          <w:color w:val="000000"/>
          <w:sz w:val="28"/>
        </w:rPr>
        <w:t>
      73) release of electronic money – the payment service providing issue of electronic money by the issuer of electronic money to the natural person or agent by exchange for the sum of money, equal at their par value;</w:t>
      </w:r>
    </w:p>
    <w:p>
      <w:pPr>
        <w:spacing w:after="0"/>
        <w:ind w:left="0"/>
        <w:jc w:val="both"/>
      </w:pPr>
      <w:r>
        <w:rPr>
          <w:rFonts w:ascii="Times New Roman"/>
          <w:b w:val="false"/>
          <w:i w:val="false"/>
          <w:color w:val="000000"/>
          <w:sz w:val="28"/>
        </w:rPr>
        <w:t>
      74) the issuer of electronic money – the supplier of payment services having the right for release and repayment of electronic money according to the present Law;</w:t>
      </w:r>
    </w:p>
    <w:p>
      <w:pPr>
        <w:spacing w:after="0"/>
        <w:ind w:left="0"/>
        <w:jc w:val="both"/>
      </w:pPr>
      <w:r>
        <w:rPr>
          <w:rFonts w:ascii="Times New Roman"/>
          <w:b w:val="false"/>
          <w:i w:val="false"/>
          <w:color w:val="000000"/>
          <w:sz w:val="28"/>
        </w:rPr>
        <w:t>
      75) electronic banking services – the services connected with access for the client to the bank account by means of the systems of remote access for receiving payment services and information banking services;</w:t>
      </w:r>
    </w:p>
    <w:p>
      <w:pPr>
        <w:spacing w:after="0"/>
        <w:ind w:left="0"/>
        <w:jc w:val="both"/>
      </w:pPr>
      <w:r>
        <w:rPr>
          <w:rFonts w:ascii="Times New Roman"/>
          <w:b w:val="false"/>
          <w:i w:val="false"/>
          <w:color w:val="000000"/>
          <w:sz w:val="28"/>
        </w:rPr>
        <w:t>
      76) the electronic terminal – the electronic and mechanical device intended for implementation of payments and (or) money transfers or operations on reception and (or) cash disbursement of money or for implementation of exchange transactions with foreign currency or for implementation of other types of operations and also formation of the relevant supporting documents;</w:t>
      </w:r>
    </w:p>
    <w:p>
      <w:pPr>
        <w:spacing w:after="0"/>
        <w:ind w:left="0"/>
        <w:jc w:val="both"/>
      </w:pPr>
      <w:r>
        <w:rPr>
          <w:rFonts w:ascii="Times New Roman"/>
          <w:b w:val="false"/>
          <w:i w:val="false"/>
          <w:color w:val="000000"/>
          <w:sz w:val="28"/>
        </w:rPr>
        <w:t>
      77) means of electronic payment – the payment card or other electronic medium containing information which allows the sender of money having power to make payment and (or) money transfer to initiate implementation of payment and (or) money transfer and also to carry out other operations provided by the contract between him and the issuer of means of electronic payment;</w:t>
      </w:r>
    </w:p>
    <w:p>
      <w:pPr>
        <w:spacing w:after="0"/>
        <w:ind w:left="0"/>
        <w:jc w:val="both"/>
      </w:pPr>
      <w:r>
        <w:rPr>
          <w:rFonts w:ascii="Times New Roman"/>
          <w:b w:val="false"/>
          <w:i w:val="false"/>
          <w:color w:val="000000"/>
          <w:sz w:val="28"/>
        </w:rPr>
        <w:t>
      78) the holder of means of electronic payment – the natural person using or owning means of the electronic payment according to terms of the contract concluded with the issuer of means of electronic payment;</w:t>
      </w:r>
    </w:p>
    <w:p>
      <w:pPr>
        <w:spacing w:after="0"/>
        <w:ind w:left="0"/>
        <w:jc w:val="both"/>
      </w:pPr>
      <w:r>
        <w:rPr>
          <w:rFonts w:ascii="Times New Roman"/>
          <w:b w:val="false"/>
          <w:i w:val="false"/>
          <w:color w:val="000000"/>
          <w:sz w:val="28"/>
        </w:rPr>
        <w:t>
      79) the issuer of means of electronic payment – the legal entity making release of means of electronic payment;</w:t>
      </w:r>
    </w:p>
    <w:p>
      <w:pPr>
        <w:spacing w:after="0"/>
        <w:ind w:left="0"/>
        <w:jc w:val="both"/>
      </w:pPr>
      <w:r>
        <w:rPr>
          <w:rFonts w:ascii="Times New Roman"/>
          <w:b w:val="false"/>
          <w:i w:val="false"/>
          <w:color w:val="000000"/>
          <w:sz w:val="28"/>
        </w:rPr>
        <w:t>
      80) an escrow account – the current or savings account opened by the client addressed to the third party with restriction of the right of this person for commission of account transactions of the bank account before approach or performance for them the conditions determined by the client.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as amended by the Law of the Republic of Kazakhstan dated 02.07.2018 № 168-VI (shall be enforced upon expiry of ten calendar days from the date of its first official publication); dated 03.07.2019 </w:t>
      </w:r>
      <w:r>
        <w:rPr>
          <w:rFonts w:ascii="Times New Roman"/>
          <w:b w:val="false"/>
          <w:i w:val="false"/>
          <w:color w:val="000000"/>
          <w:sz w:val="28"/>
        </w:rPr>
        <w:t>№ 262-VI</w:t>
      </w:r>
      <w:r>
        <w:rPr>
          <w:rFonts w:ascii="Times New Roman"/>
          <w:b w:val="false"/>
          <w:i w:val="false"/>
          <w:color w:val="ff0000"/>
          <w:sz w:val="28"/>
        </w:rPr>
        <w:t xml:space="preserve"> (shall be enforced from 01.01.2020); dated 03.07.2020 № 359-VI (shall be enforced upon expiration of ten calendar days after the day of its first official publication); dated 30.12.2020 № 397-VI (shall be enforced six months after the day of its first official publication); dated 31.12.2021 №100-VII (shall be enforced from 01.03.2022); dated 12.07.2022 № 138-VII (shall be enforced upon expiry of sixty calendar days after the day of its first official publication); dated 21.05.2024 № 86-VIII (shall be enforced upon expiry of sixty calendar days after the date of its first official publication); № 205-VIII of 30.06.2025 (shall be enacted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Coverage of the present Law</w:t>
      </w:r>
    </w:p>
    <w:p>
      <w:pPr>
        <w:spacing w:after="0"/>
        <w:ind w:left="0"/>
        <w:jc w:val="both"/>
      </w:pPr>
      <w:r>
        <w:rPr>
          <w:rFonts w:ascii="Times New Roman"/>
          <w:b w:val="false"/>
          <w:i w:val="false"/>
          <w:color w:val="000000"/>
          <w:sz w:val="28"/>
        </w:rPr>
        <w:t>
      1. Operation of the present Law extends to the natural and legal entities who are subjects of the relations arising at implementation of payments and money transfers in the Republic of Kazakhstan and also in the course of functioning of payment service providers and the market of payment services.</w:t>
      </w:r>
    </w:p>
    <w:p>
      <w:pPr>
        <w:spacing w:after="0"/>
        <w:ind w:left="0"/>
        <w:jc w:val="both"/>
      </w:pPr>
      <w:r>
        <w:rPr>
          <w:rFonts w:ascii="Times New Roman"/>
          <w:b w:val="false"/>
          <w:i w:val="false"/>
          <w:color w:val="000000"/>
          <w:sz w:val="28"/>
        </w:rPr>
        <w:t xml:space="preserve">
      2. Relations associated with international payments and (or) money transfers carried out by banks, organizations engaged in certain types of banking operations, with banks (financial institutions) - non-residents of the Republic of Kazakhstan, are regulated by agreements between them and the customs of business turnover used in banking practice, taking into account the requirements established by the laws of the Republic of Kazakhstan "On combating the legalization (laundering) of proceeds from crime and the financing of terrorism" and "On the gambling business". If actions on international payments and (or) money transfers are carried out on the territory of the Republic of Kazakhstan, then such relations are regulated by this Law, the indicated agreements and customs of business turnover in the part that does not contradict the legislation of the Republic of Kazakhstan.  </w:t>
      </w:r>
    </w:p>
    <w:p>
      <w:pPr>
        <w:spacing w:after="0"/>
        <w:ind w:left="0"/>
        <w:jc w:val="both"/>
      </w:pPr>
      <w:r>
        <w:rPr>
          <w:rFonts w:ascii="Times New Roman"/>
          <w:b w:val="false"/>
          <w:i w:val="false"/>
          <w:color w:val="000000"/>
          <w:sz w:val="28"/>
        </w:rPr>
        <w:t>
      3. The provisions hereof applicable to banks shall extend to branches of non-resident banks of the Republic of Kazakhstan established within the territory of the Republic of Kazakhstan.</w:t>
      </w:r>
    </w:p>
    <w:p>
      <w:pPr>
        <w:spacing w:after="0"/>
        <w:ind w:left="0"/>
        <w:jc w:val="both"/>
      </w:pPr>
      <w:r>
        <w:rPr>
          <w:rFonts w:ascii="Times New Roman"/>
          <w:b w:val="false"/>
          <w:i w:val="false"/>
          <w:color w:val="000000"/>
          <w:sz w:val="28"/>
        </w:rPr>
        <w:t>
      4. For payment services market entities and other legal entities operating under the special regulatory regime introduced in accordance with the Laws of the Republic of Kazakhstan "On the National Bank of the Republic of Kazakhstan", "On state regulation, control and supervision of the financial market and financial organizations" of this Law and regulatory legal acts of the National Bank of the Republic of Kazakhstan, adopted in accordance with this Law, shall be spread within the limits provided by the conditions of the special regulatory regime.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02.07.2018 № 168-VI (shall be enforced upon expiry of ten calendar days from the date of its first official publication); dated 03.07.2019 № 262-VI (shall be enforced from 01.01.2020); dated 02.07.2020 № 356-VI (shall be enforced upon expiration of ten calendar days after the day of its first official publication); № 205-VIII of 30.06.2025 (shall come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The legislation of the Republic of Kazakhstan on payments and money transfer</w:t>
      </w:r>
    </w:p>
    <w:p>
      <w:pPr>
        <w:spacing w:after="0"/>
        <w:ind w:left="0"/>
        <w:jc w:val="both"/>
      </w:pPr>
      <w:r>
        <w:rPr>
          <w:rFonts w:ascii="Times New Roman"/>
          <w:b w:val="false"/>
          <w:i w:val="false"/>
          <w:color w:val="000000"/>
          <w:sz w:val="28"/>
        </w:rPr>
        <w:t>
      1. The legislation of the Republic of Kazakhstan on payments and money transfers shall be based on the Constitution of the Republic of Kazakhstan and consist of this Law and other regulatory legal acts of the Republic of Kazakhstan.</w:t>
      </w:r>
    </w:p>
    <w:p>
      <w:pPr>
        <w:spacing w:after="0"/>
        <w:ind w:left="0"/>
        <w:jc w:val="both"/>
      </w:pPr>
      <w:r>
        <w:rPr>
          <w:rFonts w:ascii="Times New Roman"/>
          <w:b w:val="false"/>
          <w:i w:val="false"/>
          <w:color w:val="000000"/>
          <w:sz w:val="28"/>
        </w:rPr>
        <w:t>
      2. If the international treaty ratified by the Republic of Kazakhstan has established other rules, than those which are provided by the present Law then are applied rules of the international treaty.</w:t>
      </w:r>
    </w:p>
    <w:p>
      <w:pPr>
        <w:spacing w:after="0"/>
        <w:ind w:left="0"/>
        <w:jc w:val="both"/>
      </w:pPr>
      <w:r>
        <w:rPr>
          <w:rFonts w:ascii="Times New Roman"/>
          <w:b w:val="false"/>
          <w:i w:val="false"/>
          <w:color w:val="000000"/>
          <w:sz w:val="28"/>
        </w:rPr>
        <w:t>
      Article 3-1. Purpose, objectives and principles of this Law</w:t>
      </w:r>
    </w:p>
    <w:p>
      <w:pPr>
        <w:spacing w:after="0"/>
        <w:ind w:left="0"/>
        <w:jc w:val="both"/>
      </w:pPr>
      <w:r>
        <w:rPr>
          <w:rFonts w:ascii="Times New Roman"/>
          <w:b w:val="false"/>
          <w:i w:val="false"/>
          <w:color w:val="000000"/>
          <w:sz w:val="28"/>
        </w:rPr>
        <w:t>
      1. The purpose hereof is to regulate public relations arising in the sphere of organisation and functioning of payment systems, regulation of payment systems and oversight thereof, regulation of the payment services market, control and oversight thereof, as well as execution of payments and/or money transfers in the Republic of Kazakhstan.</w:t>
      </w:r>
    </w:p>
    <w:p>
      <w:pPr>
        <w:spacing w:after="0"/>
        <w:ind w:left="0"/>
        <w:jc w:val="both"/>
      </w:pPr>
      <w:r>
        <w:rPr>
          <w:rFonts w:ascii="Times New Roman"/>
          <w:b w:val="false"/>
          <w:i w:val="false"/>
          <w:color w:val="000000"/>
          <w:sz w:val="28"/>
        </w:rPr>
        <w:t xml:space="preserve">
      2. The objectives hereof shall be: </w:t>
      </w:r>
    </w:p>
    <w:p>
      <w:pPr>
        <w:spacing w:after="0"/>
        <w:ind w:left="0"/>
        <w:jc w:val="both"/>
      </w:pPr>
      <w:r>
        <w:rPr>
          <w:rFonts w:ascii="Times New Roman"/>
          <w:b w:val="false"/>
          <w:i w:val="false"/>
          <w:color w:val="000000"/>
          <w:sz w:val="28"/>
        </w:rPr>
        <w:t>
      1) to regulate the payment services market, the activities of payment service providers and payment system operators associated with the execution of payments and money transfers, and the provision of payment services;</w:t>
      </w:r>
    </w:p>
    <w:p>
      <w:pPr>
        <w:spacing w:after="0"/>
        <w:ind w:left="0"/>
        <w:jc w:val="both"/>
      </w:pPr>
      <w:r>
        <w:rPr>
          <w:rFonts w:ascii="Times New Roman"/>
          <w:b w:val="false"/>
          <w:i w:val="false"/>
          <w:color w:val="000000"/>
          <w:sz w:val="28"/>
        </w:rPr>
        <w:t>
      2) developing and establishing requirements for the activities of payment service providers and payment system operators participating in the payment services market, for the procedure for interaction between payment services market participants and for rendering payment services;</w:t>
      </w:r>
    </w:p>
    <w:p>
      <w:pPr>
        <w:spacing w:after="0"/>
        <w:ind w:left="0"/>
        <w:jc w:val="both"/>
      </w:pPr>
      <w:r>
        <w:rPr>
          <w:rFonts w:ascii="Times New Roman"/>
          <w:b w:val="false"/>
          <w:i w:val="false"/>
          <w:color w:val="000000"/>
          <w:sz w:val="28"/>
        </w:rPr>
        <w:t>
      3) exercising control and supervision over the activities of payment service providers and payment system operators within the limits of its competence;</w:t>
      </w:r>
    </w:p>
    <w:p>
      <w:pPr>
        <w:spacing w:after="0"/>
        <w:ind w:left="0"/>
        <w:jc w:val="both"/>
      </w:pPr>
      <w:r>
        <w:rPr>
          <w:rFonts w:ascii="Times New Roman"/>
          <w:b w:val="false"/>
          <w:i w:val="false"/>
          <w:color w:val="000000"/>
          <w:sz w:val="28"/>
        </w:rPr>
        <w:t>
      4) promoting the stability of the financial system and the national economy, organisational and procedural measures aimed at preventing fraud, money laundering and terrorist financing.</w:t>
      </w:r>
    </w:p>
    <w:p>
      <w:pPr>
        <w:spacing w:after="0"/>
        <w:ind w:left="0"/>
        <w:jc w:val="both"/>
      </w:pPr>
      <w:r>
        <w:rPr>
          <w:rFonts w:ascii="Times New Roman"/>
          <w:b w:val="false"/>
          <w:i w:val="false"/>
          <w:color w:val="000000"/>
          <w:sz w:val="28"/>
        </w:rPr>
        <w:t>
      3. Regulating stuff associated with functioning payment systems, regulating the payment services market, making payments and money transfers shall be based on the following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ensuring equality before the law, respect for the rights and freedoms of payment market participants, and protection of the interests of payment service consumers;</w:t>
      </w:r>
    </w:p>
    <w:p>
      <w:pPr>
        <w:spacing w:after="0"/>
        <w:ind w:left="0"/>
        <w:jc w:val="both"/>
      </w:pPr>
      <w:r>
        <w:rPr>
          <w:rFonts w:ascii="Times New Roman"/>
          <w:b w:val="false"/>
          <w:i w:val="false"/>
          <w:color w:val="000000"/>
          <w:sz w:val="28"/>
        </w:rPr>
        <w:t>
      3) ensuring the economic security and independence of the national payment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with Article 3-1 under Law of the Republic of Kazakhstan № 205-VIII of 30.06.2025 (shall take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Powers of National Bank of the Republic of Kazakhstan in the field of payments and payment service providers</w:t>
      </w:r>
    </w:p>
    <w:p>
      <w:pPr>
        <w:spacing w:after="0"/>
        <w:ind w:left="0"/>
        <w:jc w:val="both"/>
      </w:pPr>
      <w:r>
        <w:rPr>
          <w:rFonts w:ascii="Times New Roman"/>
          <w:b w:val="false"/>
          <w:i w:val="false"/>
          <w:color w:val="000000"/>
          <w:sz w:val="28"/>
        </w:rPr>
        <w:t>
      1. The National Bank of the Republic of Kazakhstan shall ensure the organisation and functioning of payment systems, regulate and supervise payment systems, regulate and supervise the payment services market, and regulate payments and/or money transfers pursuant to this Law and other laws of the Republic of Kazakhstan.</w:t>
      </w:r>
    </w:p>
    <w:p>
      <w:pPr>
        <w:spacing w:after="0"/>
        <w:ind w:left="0"/>
        <w:jc w:val="both"/>
      </w:pPr>
      <w:r>
        <w:rPr>
          <w:rFonts w:ascii="Times New Roman"/>
          <w:b w:val="false"/>
          <w:i w:val="false"/>
          <w:color w:val="000000"/>
          <w:sz w:val="28"/>
        </w:rPr>
        <w:t>
      The sphere of payment systems, the payment services market, payments and/or money transfers shall be part of the sphere of the financial market and financial organisations and financial legislation of the Republic of Kazakhstan.</w:t>
      </w:r>
    </w:p>
    <w:p>
      <w:pPr>
        <w:spacing w:after="0"/>
        <w:ind w:left="0"/>
        <w:jc w:val="both"/>
      </w:pPr>
      <w:r>
        <w:rPr>
          <w:rFonts w:ascii="Times New Roman"/>
          <w:b w:val="false"/>
          <w:i w:val="false"/>
          <w:color w:val="000000"/>
          <w:sz w:val="28"/>
        </w:rPr>
        <w:t>
      2. In the field of payments and payment service providers the National Bank of the Republic of Kazakhstan carries out other functions and realizes other powers provided by the present Law, other laws of the Republic of Kazakhstan and acts of the President of the Republic of Kazakhstan.</w:t>
      </w:r>
    </w:p>
    <w:p>
      <w:pPr>
        <w:spacing w:after="0"/>
        <w:ind w:left="0"/>
        <w:jc w:val="both"/>
      </w:pPr>
      <w:r>
        <w:rPr>
          <w:rFonts w:ascii="Times New Roman"/>
          <w:b w:val="false"/>
          <w:i w:val="false"/>
          <w:color w:val="000000"/>
          <w:sz w:val="28"/>
        </w:rPr>
        <w:t>
      3. The list of subordinate regulatory legal acts adopted by the National Bank of the Republic of Kazakhstan pursuant to the laws of the Republic of Kazakhstan on matters within its competence shall be established in the regulations on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shall be amended in the Kazakh language, the text in Russian shall not change in accordance with the Law of the Republic of Kazakhstan dated 02.07.2018 № 168-VI (shall be enforced upon expiry of ten calendar days from the date of its first official publication); dated 03.07.2019 № 262-VI (shall be enforced from 16.12.2020); dated 12.07.2022 № 138-VII (shall be enforced upon expiry of sixty calendar days after the day of its first official publication); № 205-VIII of 30.06.2025 (shall be effective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Powers of the authorized authority for regulation, control and supervision of the financial market and financial organizations in the field of payments and payment systems</w:t>
      </w:r>
    </w:p>
    <w:p>
      <w:pPr>
        <w:spacing w:after="0"/>
        <w:ind w:left="0"/>
        <w:jc w:val="both"/>
      </w:pPr>
      <w:r>
        <w:rPr>
          <w:rFonts w:ascii="Times New Roman"/>
          <w:b w:val="false"/>
          <w:i w:val="false"/>
          <w:color w:val="000000"/>
          <w:sz w:val="28"/>
        </w:rPr>
        <w:t>
      The authorized authority for regulation, control and supervision of the financial market and financial organizations, in order to protect the interests of consumers of financial services, exercises, within its competence, control and supervision over compliance by banks, organizations engaged in certain types of banking operations with the requirements of the legislation of the Republic of Kazakhstan on payments and payment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4-1 in accordance with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PAYMENT SYSTEMS</w:t>
      </w:r>
    </w:p>
    <w:p>
      <w:pPr>
        <w:spacing w:after="0"/>
        <w:ind w:left="0"/>
        <w:jc w:val="both"/>
      </w:pPr>
      <w:r>
        <w:rPr>
          <w:rFonts w:ascii="Times New Roman"/>
          <w:b/>
          <w:i w:val="false"/>
          <w:color w:val="000000"/>
          <w:sz w:val="28"/>
        </w:rPr>
        <w:t>Article 5. Basic requirements to the payment systems</w:t>
      </w:r>
    </w:p>
    <w:p>
      <w:pPr>
        <w:spacing w:after="0"/>
        <w:ind w:left="0"/>
        <w:jc w:val="both"/>
      </w:pPr>
      <w:r>
        <w:rPr>
          <w:rFonts w:ascii="Times New Roman"/>
          <w:b w:val="false"/>
          <w:i w:val="false"/>
          <w:color w:val="000000"/>
          <w:sz w:val="28"/>
        </w:rPr>
        <w:t>
      1. The order of the organization and functioning of payment service provider is defined by her rules established by the operator of this payment service provider.</w:t>
      </w:r>
    </w:p>
    <w:p>
      <w:pPr>
        <w:spacing w:after="0"/>
        <w:ind w:left="0"/>
        <w:jc w:val="both"/>
      </w:pPr>
      <w:r>
        <w:rPr>
          <w:rFonts w:ascii="Times New Roman"/>
          <w:b w:val="false"/>
          <w:i w:val="false"/>
          <w:color w:val="000000"/>
          <w:sz w:val="28"/>
        </w:rPr>
        <w:t>
      2. Rules of payment service provider have to contain:</w:t>
      </w:r>
    </w:p>
    <w:p>
      <w:pPr>
        <w:spacing w:after="0"/>
        <w:ind w:left="0"/>
        <w:jc w:val="both"/>
      </w:pPr>
      <w:r>
        <w:rPr>
          <w:rFonts w:ascii="Times New Roman"/>
          <w:b w:val="false"/>
          <w:i w:val="false"/>
          <w:color w:val="000000"/>
          <w:sz w:val="28"/>
        </w:rPr>
        <w:t>
      1) procedures of functioning of payment service provider, including a procedure of money transfers in payment service provider, applications of formats of payment messages, the schedule of work of payment service provider and a risk management system in payment service provider;</w:t>
      </w:r>
    </w:p>
    <w:p>
      <w:pPr>
        <w:spacing w:after="0"/>
        <w:ind w:left="0"/>
        <w:jc w:val="both"/>
      </w:pPr>
      <w:r>
        <w:rPr>
          <w:rFonts w:ascii="Times New Roman"/>
          <w:b w:val="false"/>
          <w:i w:val="false"/>
          <w:color w:val="000000"/>
          <w:sz w:val="28"/>
        </w:rPr>
        <w:t>
      2) the description of the services rendered by the operator of payment service provider, and the operations which are carried out in payment service provider;</w:t>
      </w:r>
    </w:p>
    <w:p>
      <w:pPr>
        <w:spacing w:after="0"/>
        <w:ind w:left="0"/>
        <w:jc w:val="both"/>
      </w:pPr>
      <w:r>
        <w:rPr>
          <w:rFonts w:ascii="Times New Roman"/>
          <w:b w:val="false"/>
          <w:i w:val="false"/>
          <w:color w:val="000000"/>
          <w:sz w:val="28"/>
        </w:rPr>
        <w:t>
      3) conditions of participation in payment service provider;</w:t>
      </w:r>
    </w:p>
    <w:p>
      <w:pPr>
        <w:spacing w:after="0"/>
        <w:ind w:left="0"/>
        <w:jc w:val="both"/>
      </w:pPr>
      <w:r>
        <w:rPr>
          <w:rFonts w:ascii="Times New Roman"/>
          <w:b w:val="false"/>
          <w:i w:val="false"/>
          <w:color w:val="000000"/>
          <w:sz w:val="28"/>
        </w:rPr>
        <w:t>
      4) an order of interaction of participants of payment service provider with her operator;</w:t>
      </w:r>
    </w:p>
    <w:p>
      <w:pPr>
        <w:spacing w:after="0"/>
        <w:ind w:left="0"/>
        <w:jc w:val="both"/>
      </w:pPr>
      <w:r>
        <w:rPr>
          <w:rFonts w:ascii="Times New Roman"/>
          <w:b w:val="false"/>
          <w:i w:val="false"/>
          <w:color w:val="000000"/>
          <w:sz w:val="28"/>
        </w:rPr>
        <w:t>
      5) procedures of withdrawal of the instruction for payment and (or) money transfer;</w:t>
      </w:r>
    </w:p>
    <w:p>
      <w:pPr>
        <w:spacing w:after="0"/>
        <w:ind w:left="0"/>
        <w:jc w:val="both"/>
      </w:pPr>
      <w:r>
        <w:rPr>
          <w:rFonts w:ascii="Times New Roman"/>
          <w:b w:val="false"/>
          <w:i w:val="false"/>
          <w:color w:val="000000"/>
          <w:sz w:val="28"/>
        </w:rPr>
        <w:t>
      6) order of settlement of insolvency of participants of payment service provider;</w:t>
      </w:r>
    </w:p>
    <w:p>
      <w:pPr>
        <w:spacing w:after="0"/>
        <w:ind w:left="0"/>
        <w:jc w:val="both"/>
      </w:pPr>
      <w:r>
        <w:rPr>
          <w:rFonts w:ascii="Times New Roman"/>
          <w:b w:val="false"/>
          <w:i w:val="false"/>
          <w:color w:val="000000"/>
          <w:sz w:val="28"/>
        </w:rPr>
        <w:t>
      7) order of observance of measures of information security;</w:t>
      </w:r>
    </w:p>
    <w:p>
      <w:pPr>
        <w:spacing w:after="0"/>
        <w:ind w:left="0"/>
        <w:jc w:val="both"/>
      </w:pPr>
      <w:r>
        <w:rPr>
          <w:rFonts w:ascii="Times New Roman"/>
          <w:b w:val="false"/>
          <w:i w:val="false"/>
          <w:color w:val="000000"/>
          <w:sz w:val="28"/>
        </w:rPr>
        <w:t>
      8) the measures taken to the participant of payment service provider for violation of the rules of payment service provider;</w:t>
      </w:r>
    </w:p>
    <w:p>
      <w:pPr>
        <w:spacing w:after="0"/>
        <w:ind w:left="0"/>
        <w:jc w:val="both"/>
      </w:pPr>
      <w:r>
        <w:rPr>
          <w:rFonts w:ascii="Times New Roman"/>
          <w:b w:val="false"/>
          <w:i w:val="false"/>
          <w:color w:val="000000"/>
          <w:sz w:val="28"/>
        </w:rPr>
        <w:t>
      9) measures to ensure and introduce organizational and procedural measures in the payment system aimed at preventing fraud, legalization (laundering) of proceeds from crime and financing of terrorism.</w:t>
      </w:r>
    </w:p>
    <w:p>
      <w:pPr>
        <w:spacing w:after="0"/>
        <w:ind w:left="0"/>
        <w:jc w:val="both"/>
      </w:pPr>
      <w:r>
        <w:rPr>
          <w:rFonts w:ascii="Times New Roman"/>
          <w:b w:val="false"/>
          <w:i w:val="false"/>
          <w:color w:val="000000"/>
          <w:sz w:val="28"/>
        </w:rPr>
        <w:t>
      3. Inclusion in rules of payment service provider of the norms limiting participation of participants of this payment service provider in other payment service providers (including norms in the form of a condition on exclusive participation) and also service of other payment service providers by persons which serve infrastructure of this payment service provider is forbidden (except for the persons who are employees of operator of this payment service provider).</w:t>
      </w:r>
    </w:p>
    <w:p>
      <w:pPr>
        <w:spacing w:after="0"/>
        <w:ind w:left="0"/>
        <w:jc w:val="both"/>
      </w:pPr>
      <w:r>
        <w:rPr>
          <w:rFonts w:ascii="Times New Roman"/>
          <w:b w:val="false"/>
          <w:i w:val="false"/>
          <w:color w:val="000000"/>
          <w:sz w:val="28"/>
        </w:rPr>
        <w:t>
      4. Rules of payment service provider, change and addition in these rules, data on tariffs (cost of services) of the operator of payment service provider and on all changes of these tariffs (cost of services) are subject to publication on an Internet resource of the operator of payment service provider within fifteen working days after their approval by the operator of payment service provider.</w:t>
      </w:r>
    </w:p>
    <w:p>
      <w:pPr>
        <w:spacing w:after="0"/>
        <w:ind w:left="0"/>
        <w:jc w:val="both"/>
      </w:pPr>
      <w:r>
        <w:rPr>
          <w:rFonts w:ascii="Times New Roman"/>
          <w:b w:val="false"/>
          <w:i w:val="false"/>
          <w:color w:val="000000"/>
          <w:sz w:val="28"/>
        </w:rPr>
        <w:t>
      Changes are made to tariffs (cost of services) of the operator of payment service provider by him on the basis of the financial calculations proving such changes.</w:t>
      </w:r>
    </w:p>
    <w:p>
      <w:pPr>
        <w:spacing w:after="0"/>
        <w:ind w:left="0"/>
        <w:jc w:val="both"/>
      </w:pPr>
      <w:r>
        <w:rPr>
          <w:rFonts w:ascii="Times New Roman"/>
          <w:b w:val="false"/>
          <w:i w:val="false"/>
          <w:color w:val="000000"/>
          <w:sz w:val="28"/>
        </w:rPr>
        <w:t>
      5. The operator of payment service provider, except for National Bank of the Republic of Kazakhstan, within ten calendar days from start date of functioning of payment service provider in the territory of the Republic of Kazakhstan informs National Bank of the Republic of Kazakhstan on creation in the territory of the Republic of Kazakhstan of own payment service provider or the beginning of functioning in the territory of the Republic of Kazakhstan of foreign payment service provider with submission of the following documents:</w:t>
      </w:r>
    </w:p>
    <w:p>
      <w:pPr>
        <w:spacing w:after="0"/>
        <w:ind w:left="0"/>
        <w:jc w:val="both"/>
      </w:pPr>
      <w:r>
        <w:rPr>
          <w:rFonts w:ascii="Times New Roman"/>
          <w:b w:val="false"/>
          <w:i w:val="false"/>
          <w:color w:val="000000"/>
          <w:sz w:val="28"/>
        </w:rPr>
        <w:t>
      1) information about the name, postal address and location of the payment system operator;</w:t>
      </w:r>
    </w:p>
    <w:p>
      <w:pPr>
        <w:spacing w:after="0"/>
        <w:ind w:left="0"/>
        <w:jc w:val="both"/>
      </w:pPr>
      <w:r>
        <w:rPr>
          <w:rFonts w:ascii="Times New Roman"/>
          <w:b w:val="false"/>
          <w:i w:val="false"/>
          <w:color w:val="000000"/>
          <w:sz w:val="28"/>
        </w:rPr>
        <w:t>
      1-1) information containing the name of the payment system;</w:t>
      </w:r>
    </w:p>
    <w:p>
      <w:pPr>
        <w:spacing w:after="0"/>
        <w:ind w:left="0"/>
        <w:jc w:val="both"/>
      </w:pPr>
      <w:r>
        <w:rPr>
          <w:rFonts w:ascii="Times New Roman"/>
          <w:b w:val="false"/>
          <w:i w:val="false"/>
          <w:color w:val="000000"/>
          <w:sz w:val="28"/>
        </w:rPr>
        <w:t>
      2) information about the head (members) of executive body;</w:t>
      </w:r>
    </w:p>
    <w:p>
      <w:pPr>
        <w:spacing w:after="0"/>
        <w:ind w:left="0"/>
        <w:jc w:val="both"/>
      </w:pPr>
      <w:r>
        <w:rPr>
          <w:rFonts w:ascii="Times New Roman"/>
          <w:b w:val="false"/>
          <w:i w:val="false"/>
          <w:color w:val="000000"/>
          <w:sz w:val="28"/>
        </w:rPr>
        <w:t>
      3) data on a domain name of an Internet resource of the operator of payment service provider on which the documents provided by paragraph 4 of the present article are placed;</w:t>
      </w:r>
    </w:p>
    <w:p>
      <w:pPr>
        <w:spacing w:after="0"/>
        <w:ind w:left="0"/>
        <w:jc w:val="both"/>
      </w:pPr>
      <w:r>
        <w:rPr>
          <w:rFonts w:ascii="Times New Roman"/>
          <w:b w:val="false"/>
          <w:i w:val="false"/>
          <w:color w:val="000000"/>
          <w:sz w:val="28"/>
        </w:rPr>
        <w:t>
      4) the information about founders (shareholders) of operator of payment service provider having a share (actions) more than ten percent in the capital of operator of payment service provider;</w:t>
      </w:r>
    </w:p>
    <w:p>
      <w:pPr>
        <w:spacing w:after="0"/>
        <w:ind w:left="0"/>
        <w:jc w:val="both"/>
      </w:pPr>
      <w:r>
        <w:rPr>
          <w:rFonts w:ascii="Times New Roman"/>
          <w:b w:val="false"/>
          <w:i w:val="false"/>
          <w:color w:val="000000"/>
          <w:sz w:val="28"/>
        </w:rPr>
        <w:t>
      5) information containing the date of commencement of the functioning of the payment system in the territory of the Republic of Kazakhstan. The date of commencement of operation is understood as the date of entry into force of the agreement concluded by the payment system operator with the first participant in the payment system.</w:t>
      </w:r>
    </w:p>
    <w:p>
      <w:pPr>
        <w:spacing w:after="0"/>
        <w:ind w:left="0"/>
        <w:jc w:val="both"/>
      </w:pPr>
      <w:r>
        <w:rPr>
          <w:rFonts w:ascii="Times New Roman"/>
          <w:b w:val="false"/>
          <w:i w:val="false"/>
          <w:color w:val="000000"/>
          <w:sz w:val="28"/>
        </w:rPr>
        <w:t>
      6. In case of participation of a bank or an organization carrying out certain types of banking operations in the payment system, including in a foreign payment system, this bank (this organization) informs the National Bank of the Republic of Kazakhstan in writing about such participation within ten calendar days from the date of conclusion of agreements with the payment system operator for participation in the payment system with the submission of copies of agreements on the basis of which participation in the payment system is carried out, including in a foreign payment system, as well as information containing the name of the payment system, the name and postal address of the payment system operator.</w:t>
      </w:r>
    </w:p>
    <w:p>
      <w:pPr>
        <w:spacing w:after="0"/>
        <w:ind w:left="0"/>
        <w:jc w:val="both"/>
      </w:pPr>
      <w:r>
        <w:rPr>
          <w:rFonts w:ascii="Times New Roman"/>
          <w:b w:val="false"/>
          <w:i w:val="false"/>
          <w:color w:val="000000"/>
          <w:sz w:val="28"/>
        </w:rPr>
        <w:t>
      The agreement (agreements) on the basis of which participation in a foreign payment system is carried out must provide for the procedure for obtaining by banks or organizations engaged in certain types of banking operations, of data and information about the beneficiary and the sender for payments and (or) money transfers, except for payments and (or) money transfers using payment cards.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03.07.2020 № 359-VI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Money transfer in payment service providers is made by results of clearing or by individual execution of each instructions of the initiator.</w:t>
      </w:r>
    </w:p>
    <w:p>
      <w:pPr>
        <w:spacing w:after="0"/>
        <w:ind w:left="0"/>
        <w:jc w:val="both"/>
      </w:pPr>
      <w:r>
        <w:rPr>
          <w:rFonts w:ascii="Times New Roman"/>
          <w:b w:val="false"/>
          <w:i w:val="false"/>
          <w:color w:val="000000"/>
          <w:sz w:val="28"/>
        </w:rPr>
        <w:t>
      9. Money transfer by results of clearing happens after the end of process of offset of counter monetary requirements and obligations of participants of payment service provider.</w:t>
      </w:r>
    </w:p>
    <w:p>
      <w:pPr>
        <w:spacing w:after="0"/>
        <w:ind w:left="0"/>
        <w:jc w:val="both"/>
      </w:pPr>
      <w:r>
        <w:rPr>
          <w:rFonts w:ascii="Times New Roman"/>
          <w:b w:val="false"/>
          <w:i w:val="false"/>
          <w:color w:val="000000"/>
          <w:sz w:val="28"/>
        </w:rPr>
        <w:t>
      10. Money transfer by results of clearing in the system of interbank clearing is made with use of money of its participants in the interbank system of money transfers.</w:t>
      </w:r>
    </w:p>
    <w:p>
      <w:pPr>
        <w:spacing w:after="0"/>
        <w:ind w:left="0"/>
        <w:jc w:val="both"/>
      </w:pPr>
      <w:r>
        <w:rPr>
          <w:rFonts w:ascii="Times New Roman"/>
          <w:b w:val="false"/>
          <w:i w:val="false"/>
          <w:color w:val="000000"/>
          <w:sz w:val="28"/>
        </w:rPr>
        <w:t>
      11. Money transfer by individual execution of each instructions of the initiator is made irrespective of his rights and obligations arising according to other instructions.</w:t>
      </w:r>
    </w:p>
    <w:p>
      <w:pPr>
        <w:spacing w:after="0"/>
        <w:ind w:left="0"/>
        <w:jc w:val="both"/>
      </w:pPr>
      <w:r>
        <w:rPr>
          <w:rFonts w:ascii="Times New Roman"/>
          <w:b w:val="false"/>
          <w:i w:val="false"/>
          <w:color w:val="000000"/>
          <w:sz w:val="28"/>
        </w:rPr>
        <w:t>
      12. The order of settlement of insolvency of participants of payment service providers has to define fund raising methods for completion of payments and (or) money transfers.</w:t>
      </w:r>
    </w:p>
    <w:p>
      <w:pPr>
        <w:spacing w:after="0"/>
        <w:ind w:left="0"/>
        <w:jc w:val="both"/>
      </w:pPr>
      <w:r>
        <w:rPr>
          <w:rFonts w:ascii="Times New Roman"/>
          <w:b w:val="false"/>
          <w:i w:val="false"/>
          <w:color w:val="000000"/>
          <w:sz w:val="28"/>
        </w:rPr>
        <w:t>
      The main requirements to an order of settlement of insolvency of participants of payment service providers are subject to publication on an Internet resource of the operator of payment service provider within fifteen working days after their approval by the operator of payment service provider.</w:t>
      </w:r>
    </w:p>
    <w:p>
      <w:pPr>
        <w:spacing w:after="0"/>
        <w:ind w:left="0"/>
        <w:jc w:val="both"/>
      </w:pPr>
      <w:r>
        <w:rPr>
          <w:rFonts w:ascii="Times New Roman"/>
          <w:b w:val="false"/>
          <w:i w:val="false"/>
          <w:color w:val="000000"/>
          <w:sz w:val="28"/>
        </w:rPr>
        <w:t>
      13. Rules of payment service provider, change and addition in these rules, tariffs (cost of services) of the operator of payment service provider and all changes of these tariffs (cost of services) are applied by the operator and participants of payment service provider not earlier than date of their publication on an Internet resource of the operator of payment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13.05.2020 № 325-VІ (shall be enforced six months after the day of its first official publication); dated 03.07.2020 № 359-VI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Types of payment service providers, criteria and ways of determination of their importance</w:t>
      </w:r>
    </w:p>
    <w:p>
      <w:pPr>
        <w:spacing w:after="0"/>
        <w:ind w:left="0"/>
        <w:jc w:val="both"/>
      </w:pPr>
      <w:r>
        <w:rPr>
          <w:rFonts w:ascii="Times New Roman"/>
          <w:b w:val="false"/>
          <w:i w:val="false"/>
          <w:color w:val="000000"/>
          <w:sz w:val="28"/>
        </w:rPr>
        <w:t>
      1. Payment service providers, including foreign payment service providers, are subdivided into the following types:</w:t>
      </w:r>
    </w:p>
    <w:p>
      <w:pPr>
        <w:spacing w:after="0"/>
        <w:ind w:left="0"/>
        <w:jc w:val="both"/>
      </w:pPr>
      <w:r>
        <w:rPr>
          <w:rFonts w:ascii="Times New Roman"/>
          <w:b w:val="false"/>
          <w:i w:val="false"/>
          <w:color w:val="000000"/>
          <w:sz w:val="28"/>
        </w:rPr>
        <w:t>
      1) systemically significant payment service provider;</w:t>
      </w:r>
    </w:p>
    <w:p>
      <w:pPr>
        <w:spacing w:after="0"/>
        <w:ind w:left="0"/>
        <w:jc w:val="both"/>
      </w:pPr>
      <w:r>
        <w:rPr>
          <w:rFonts w:ascii="Times New Roman"/>
          <w:b w:val="false"/>
          <w:i w:val="false"/>
          <w:color w:val="000000"/>
          <w:sz w:val="28"/>
        </w:rPr>
        <w:t>
      2) significant payment service provider;</w:t>
      </w:r>
    </w:p>
    <w:p>
      <w:pPr>
        <w:spacing w:after="0"/>
        <w:ind w:left="0"/>
        <w:jc w:val="both"/>
      </w:pPr>
      <w:r>
        <w:rPr>
          <w:rFonts w:ascii="Times New Roman"/>
          <w:b w:val="false"/>
          <w:i w:val="false"/>
          <w:color w:val="000000"/>
          <w:sz w:val="28"/>
        </w:rPr>
        <w:t>
      3) other payment service provider.</w:t>
      </w:r>
    </w:p>
    <w:p>
      <w:pPr>
        <w:spacing w:after="0"/>
        <w:ind w:left="0"/>
        <w:jc w:val="both"/>
      </w:pPr>
      <w:r>
        <w:rPr>
          <w:rFonts w:ascii="Times New Roman"/>
          <w:b w:val="false"/>
          <w:i w:val="false"/>
          <w:color w:val="000000"/>
          <w:sz w:val="28"/>
        </w:rPr>
        <w:t>
      2. The national bank of the Republic of Kazakhstan carries payment service provider to systemically significant payment service provider at its compliance in total to the following criteria:</w:t>
      </w:r>
    </w:p>
    <w:p>
      <w:pPr>
        <w:spacing w:after="0"/>
        <w:ind w:left="0"/>
        <w:jc w:val="both"/>
      </w:pPr>
      <w:r>
        <w:rPr>
          <w:rFonts w:ascii="Times New Roman"/>
          <w:b w:val="false"/>
          <w:i w:val="false"/>
          <w:color w:val="000000"/>
          <w:sz w:val="28"/>
        </w:rPr>
        <w:t>
      1) through this payment service provider payments and (or) money transfers on liabilities of participants of securities market of the Republic of Kazakhstan and (or) the foreign exchange market of the Republic of Kazakhstan are registered;</w:t>
      </w:r>
    </w:p>
    <w:p>
      <w:pPr>
        <w:spacing w:after="0"/>
        <w:ind w:left="0"/>
        <w:jc w:val="both"/>
      </w:pPr>
      <w:r>
        <w:rPr>
          <w:rFonts w:ascii="Times New Roman"/>
          <w:b w:val="false"/>
          <w:i w:val="false"/>
          <w:color w:val="000000"/>
          <w:sz w:val="28"/>
        </w:rPr>
        <w:t>
      2) through this payment service provider payments and (or) money transfers for carrying out the state monetary policy by National Bank of the Republic of Kazakhstan are registered.</w:t>
      </w:r>
    </w:p>
    <w:p>
      <w:pPr>
        <w:spacing w:after="0"/>
        <w:ind w:left="0"/>
        <w:jc w:val="both"/>
      </w:pPr>
      <w:r>
        <w:rPr>
          <w:rFonts w:ascii="Times New Roman"/>
          <w:b w:val="false"/>
          <w:i w:val="false"/>
          <w:color w:val="000000"/>
          <w:sz w:val="28"/>
        </w:rPr>
        <w:t>
      3. The national bank of the Republic of Kazakhstan carries payment service provider to significant payment service provider at its compliance to any of the following criteria, except for the systems carried to systemically significant payment service providers:</w:t>
      </w:r>
    </w:p>
    <w:p>
      <w:pPr>
        <w:spacing w:after="0"/>
        <w:ind w:left="0"/>
        <w:jc w:val="both"/>
      </w:pPr>
      <w:r>
        <w:rPr>
          <w:rFonts w:ascii="Times New Roman"/>
          <w:b w:val="false"/>
          <w:i w:val="false"/>
          <w:color w:val="000000"/>
          <w:sz w:val="28"/>
        </w:rPr>
        <w:t>
      1) through this payment service provider payments and (or) money transfers in national currency in the territory of the Republic of Kazakhstan within the year in volume not less indicator determined by National Bank of the Republic of Kazakhstan are made;</w:t>
      </w:r>
    </w:p>
    <w:p>
      <w:pPr>
        <w:spacing w:after="0"/>
        <w:ind w:left="0"/>
        <w:jc w:val="both"/>
      </w:pPr>
      <w:r>
        <w:rPr>
          <w:rFonts w:ascii="Times New Roman"/>
          <w:b w:val="false"/>
          <w:i w:val="false"/>
          <w:color w:val="000000"/>
          <w:sz w:val="28"/>
        </w:rPr>
        <w:t>
      2) through this payment service provider payments and (or) money transfers in foreign currency in the territory of the Republic of Kazakhstan within the year in volume not less indicator determined by National Bank of the Republic of Kazakhstan are made;</w:t>
      </w:r>
    </w:p>
    <w:p>
      <w:pPr>
        <w:spacing w:after="0"/>
        <w:ind w:left="0"/>
        <w:jc w:val="both"/>
      </w:pPr>
      <w:r>
        <w:rPr>
          <w:rFonts w:ascii="Times New Roman"/>
          <w:b w:val="false"/>
          <w:i w:val="false"/>
          <w:color w:val="000000"/>
          <w:sz w:val="28"/>
        </w:rPr>
        <w:t>
      3) through this payment service provider the international payments and (or) money transfers within the year in volume not less indicator determined by National Bank of the Republic of Kazakhstan are made;</w:t>
      </w:r>
    </w:p>
    <w:p>
      <w:pPr>
        <w:spacing w:after="0"/>
        <w:ind w:left="0"/>
        <w:jc w:val="both"/>
      </w:pPr>
      <w:r>
        <w:rPr>
          <w:rFonts w:ascii="Times New Roman"/>
          <w:b w:val="false"/>
          <w:i w:val="false"/>
          <w:color w:val="000000"/>
          <w:sz w:val="28"/>
        </w:rPr>
        <w:t>
      4) through this payment service provider payments and (or) money transfers within the year in volume not less indicator determined for the systems of money transfers by National Bank of the Republic of Kazakhstan are made;</w:t>
      </w:r>
    </w:p>
    <w:p>
      <w:pPr>
        <w:spacing w:after="0"/>
        <w:ind w:left="0"/>
        <w:jc w:val="both"/>
      </w:pPr>
      <w:r>
        <w:rPr>
          <w:rFonts w:ascii="Times New Roman"/>
          <w:b w:val="false"/>
          <w:i w:val="false"/>
          <w:color w:val="000000"/>
          <w:sz w:val="28"/>
        </w:rPr>
        <w:t>
      5) through this payment service provider interbank payments by calculations with payment cards within the year in volume not less indicator determined by National Bank of the Republic of Kazakhstan are made;</w:t>
      </w:r>
    </w:p>
    <w:p>
      <w:pPr>
        <w:spacing w:after="0"/>
        <w:ind w:left="0"/>
        <w:jc w:val="both"/>
      </w:pPr>
      <w:r>
        <w:rPr>
          <w:rFonts w:ascii="Times New Roman"/>
          <w:b w:val="false"/>
          <w:i w:val="false"/>
          <w:color w:val="000000"/>
          <w:sz w:val="28"/>
        </w:rPr>
        <w:t>
      6) the share of the number of payment cards issued within the framework of this payment system, from the total number of payment cards in circulation at the beginning of the calendar year, as well as the total volume of payments and (or) money transfers made through this payment system during the calendar year, using payment cards issued in such a payment system, not less than the indicators established by the National Bank of the Republic of Kazakhstan.</w:t>
      </w:r>
    </w:p>
    <w:p>
      <w:pPr>
        <w:spacing w:after="0"/>
        <w:ind w:left="0"/>
        <w:jc w:val="both"/>
      </w:pPr>
      <w:r>
        <w:rPr>
          <w:rFonts w:ascii="Times New Roman"/>
          <w:b w:val="false"/>
          <w:i w:val="false"/>
          <w:color w:val="000000"/>
          <w:sz w:val="28"/>
        </w:rPr>
        <w:t>
      4. The national bank of the Republic of Kazakhstan carries payment service provider to systemically significant, significant or other payment service provider on the basis of one of the next ways:</w:t>
      </w:r>
    </w:p>
    <w:p>
      <w:pPr>
        <w:spacing w:after="0"/>
        <w:ind w:left="0"/>
        <w:jc w:val="both"/>
      </w:pPr>
      <w:r>
        <w:rPr>
          <w:rFonts w:ascii="Times New Roman"/>
          <w:b w:val="false"/>
          <w:i w:val="false"/>
          <w:color w:val="000000"/>
          <w:sz w:val="28"/>
        </w:rPr>
        <w:t>
      1) independently based on the results of the analysis of the functioning of payment systems, carried out at the end of the calendar year;</w:t>
      </w:r>
    </w:p>
    <w:p>
      <w:pPr>
        <w:spacing w:after="0"/>
        <w:ind w:left="0"/>
        <w:jc w:val="both"/>
      </w:pPr>
      <w:r>
        <w:rPr>
          <w:rFonts w:ascii="Times New Roman"/>
          <w:b w:val="false"/>
          <w:i w:val="false"/>
          <w:color w:val="000000"/>
          <w:sz w:val="28"/>
        </w:rPr>
        <w:t>
      2) on the basis of the written appeal of operator of payment service provider with application of documents, confirming compliance of payment service provider to the established criteria of the importance.</w:t>
      </w:r>
    </w:p>
    <w:p>
      <w:pPr>
        <w:spacing w:after="0"/>
        <w:ind w:left="0"/>
        <w:jc w:val="both"/>
      </w:pPr>
      <w:r>
        <w:rPr>
          <w:rFonts w:ascii="Times New Roman"/>
          <w:b w:val="false"/>
          <w:i w:val="false"/>
          <w:color w:val="000000"/>
          <w:sz w:val="28"/>
        </w:rPr>
        <w:t>
      5. In case of reference of payment service provider to systemically significant, significant or other payment service provider National Bank of the Republic of Kazakhstan within five working days:</w:t>
      </w:r>
    </w:p>
    <w:p>
      <w:pPr>
        <w:spacing w:after="0"/>
        <w:ind w:left="0"/>
        <w:jc w:val="both"/>
      </w:pPr>
      <w:r>
        <w:rPr>
          <w:rFonts w:ascii="Times New Roman"/>
          <w:b w:val="false"/>
          <w:i w:val="false"/>
          <w:color w:val="000000"/>
          <w:sz w:val="28"/>
        </w:rPr>
        <w:t>
      1) includes this payment service provider as systemically significant, significant or other payment service provider in the register of payment service providers;</w:t>
      </w:r>
    </w:p>
    <w:p>
      <w:pPr>
        <w:spacing w:after="0"/>
        <w:ind w:left="0"/>
        <w:jc w:val="both"/>
      </w:pPr>
      <w:r>
        <w:rPr>
          <w:rFonts w:ascii="Times New Roman"/>
          <w:b w:val="false"/>
          <w:i w:val="false"/>
          <w:color w:val="000000"/>
          <w:sz w:val="28"/>
        </w:rPr>
        <w:t>
      2) publishes this information on the Internet resource;</w:t>
      </w:r>
    </w:p>
    <w:p>
      <w:pPr>
        <w:spacing w:after="0"/>
        <w:ind w:left="0"/>
        <w:jc w:val="both"/>
      </w:pPr>
      <w:r>
        <w:rPr>
          <w:rFonts w:ascii="Times New Roman"/>
          <w:b w:val="false"/>
          <w:i w:val="false"/>
          <w:color w:val="000000"/>
          <w:sz w:val="28"/>
        </w:rPr>
        <w:t>
      3) notifies the payment system operator in writing, with the exception of the National Bank of the Republic of Kazakhstan, of classifying the payment system as a systemically important, significant or other payment system.</w:t>
      </w:r>
    </w:p>
    <w:p>
      <w:pPr>
        <w:spacing w:after="0"/>
        <w:ind w:left="0"/>
        <w:jc w:val="both"/>
      </w:pPr>
      <w:r>
        <w:rPr>
          <w:rFonts w:ascii="Times New Roman"/>
          <w:b w:val="false"/>
          <w:i w:val="false"/>
          <w:color w:val="000000"/>
          <w:sz w:val="28"/>
        </w:rPr>
        <w:t>
      6. The payment service provider treats systemically significant, significant or other payment service provider from the date of entering by National Bank of the Republic of Kazakhstan of data into the register of payment service providers.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03.07.2020 № 359-VI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Completeness (finality) of payments and (or) money transfers in payment service providers</w:t>
      </w:r>
    </w:p>
    <w:p>
      <w:pPr>
        <w:spacing w:after="0"/>
        <w:ind w:left="0"/>
        <w:jc w:val="both"/>
      </w:pPr>
      <w:r>
        <w:rPr>
          <w:rFonts w:ascii="Times New Roman"/>
          <w:b w:val="false"/>
          <w:i w:val="false"/>
          <w:color w:val="000000"/>
          <w:sz w:val="28"/>
        </w:rPr>
        <w:t>
      1. The payment and (or) money transfer are considered as complete (final) in payment service provider after transfer of money to the participant of payment service provider in favor of whom these payment and (or) transfer are made.</w:t>
      </w:r>
    </w:p>
    <w:p>
      <w:pPr>
        <w:spacing w:after="0"/>
        <w:ind w:left="0"/>
        <w:jc w:val="both"/>
      </w:pPr>
      <w:r>
        <w:rPr>
          <w:rFonts w:ascii="Times New Roman"/>
          <w:b w:val="false"/>
          <w:i w:val="false"/>
          <w:color w:val="000000"/>
          <w:sz w:val="28"/>
        </w:rPr>
        <w:t>
      2. The operator systemically of significant payment service provider guarantees completeness (finality) of payment and (or) money transfer in payment service provider in real time, providing processing and execution of instructions immediately at their receipt in payment service provider, or until the end of the present operational day.</w:t>
      </w:r>
    </w:p>
    <w:p>
      <w:pPr>
        <w:spacing w:after="0"/>
        <w:ind w:left="0"/>
        <w:jc w:val="both"/>
      </w:pPr>
      <w:r>
        <w:rPr>
          <w:rFonts w:ascii="Times New Roman"/>
          <w:b w:val="false"/>
          <w:i w:val="false"/>
          <w:color w:val="000000"/>
          <w:sz w:val="28"/>
        </w:rPr>
        <w:t>
      3. The payments and (or) money transfers directed to payment system by its participant before obtaining the copy of the court decisions on the application of the procedure for restructuring the debtor's debt, rehabilitation procedure, declaring the debtor bankrupt and liquidation with the initiation of bankruptcy proceedings issued against the client shall be irrevocable and final, subject to execution and completion.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Operator and participants of payment service provider</w:t>
      </w:r>
    </w:p>
    <w:p>
      <w:pPr>
        <w:spacing w:after="0"/>
        <w:ind w:left="0"/>
        <w:jc w:val="both"/>
      </w:pPr>
      <w:r>
        <w:rPr>
          <w:rFonts w:ascii="Times New Roman"/>
          <w:b w:val="false"/>
          <w:i w:val="false"/>
          <w:color w:val="000000"/>
          <w:sz w:val="28"/>
        </w:rPr>
        <w:t>
      1. The legal entity which is not the operator of payment service provider has no right to use in the name words the “payment service provider” and words, derivative of them, assuming that it carries out activities for ensuring functioning of payment service provider.</w:t>
      </w:r>
    </w:p>
    <w:p>
      <w:pPr>
        <w:spacing w:after="0"/>
        <w:ind w:left="0"/>
        <w:jc w:val="both"/>
      </w:pPr>
      <w:r>
        <w:rPr>
          <w:rFonts w:ascii="Times New Roman"/>
          <w:b w:val="false"/>
          <w:i w:val="false"/>
          <w:color w:val="000000"/>
          <w:sz w:val="28"/>
        </w:rPr>
        <w:t>
      It is allowed to combine the functions of a payment system operator with the function of an electronic money system operator.</w:t>
      </w:r>
    </w:p>
    <w:p>
      <w:pPr>
        <w:spacing w:after="0"/>
        <w:ind w:left="0"/>
        <w:jc w:val="both"/>
      </w:pPr>
      <w:r>
        <w:rPr>
          <w:rFonts w:ascii="Times New Roman"/>
          <w:b w:val="false"/>
          <w:i w:val="false"/>
          <w:color w:val="000000"/>
          <w:sz w:val="28"/>
        </w:rPr>
        <w:t>
      2. Operator of payment service provider:</w:t>
      </w:r>
    </w:p>
    <w:p>
      <w:pPr>
        <w:spacing w:after="0"/>
        <w:ind w:left="0"/>
        <w:jc w:val="both"/>
      </w:pPr>
      <w:r>
        <w:rPr>
          <w:rFonts w:ascii="Times New Roman"/>
          <w:b w:val="false"/>
          <w:i w:val="false"/>
          <w:color w:val="000000"/>
          <w:sz w:val="28"/>
        </w:rPr>
        <w:t>
      1) establishes rules of payment service provider and exercises control of their observance by participants of payment service providers;</w:t>
      </w:r>
    </w:p>
    <w:p>
      <w:pPr>
        <w:spacing w:after="0"/>
        <w:ind w:left="0"/>
        <w:jc w:val="both"/>
      </w:pPr>
      <w:r>
        <w:rPr>
          <w:rFonts w:ascii="Times New Roman"/>
          <w:b w:val="false"/>
          <w:i w:val="false"/>
          <w:color w:val="000000"/>
          <w:sz w:val="28"/>
        </w:rPr>
        <w:t>
      2) carries out processing and issue of payment and information messages of participants (participants) of payment service provider, individual execution of instructions or clearing;</w:t>
      </w:r>
    </w:p>
    <w:p>
      <w:pPr>
        <w:spacing w:after="0"/>
        <w:ind w:left="0"/>
        <w:jc w:val="both"/>
      </w:pPr>
      <w:r>
        <w:rPr>
          <w:rFonts w:ascii="Times New Roman"/>
          <w:b w:val="false"/>
          <w:i w:val="false"/>
          <w:color w:val="000000"/>
          <w:sz w:val="28"/>
        </w:rPr>
        <w:t>
      3) signs the contract with the participant of payment service provider on participation in payment service provider;</w:t>
      </w:r>
    </w:p>
    <w:p>
      <w:pPr>
        <w:spacing w:after="0"/>
        <w:ind w:left="0"/>
        <w:jc w:val="both"/>
      </w:pPr>
      <w:r>
        <w:rPr>
          <w:rFonts w:ascii="Times New Roman"/>
          <w:b w:val="false"/>
          <w:i w:val="false"/>
          <w:color w:val="000000"/>
          <w:sz w:val="28"/>
        </w:rPr>
        <w:t>
      4) defines a risk management system in payment service provider;</w:t>
      </w:r>
    </w:p>
    <w:p>
      <w:pPr>
        <w:spacing w:after="0"/>
        <w:ind w:left="0"/>
        <w:jc w:val="both"/>
      </w:pPr>
      <w:r>
        <w:rPr>
          <w:rFonts w:ascii="Times New Roman"/>
          <w:b w:val="false"/>
          <w:i w:val="false"/>
          <w:color w:val="000000"/>
          <w:sz w:val="28"/>
        </w:rPr>
        <w:t>
      5) provides functioning of infrastructure of payment service provider;</w:t>
      </w:r>
    </w:p>
    <w:p>
      <w:pPr>
        <w:spacing w:after="0"/>
        <w:ind w:left="0"/>
        <w:jc w:val="both"/>
      </w:pPr>
      <w:r>
        <w:rPr>
          <w:rFonts w:ascii="Times New Roman"/>
          <w:b w:val="false"/>
          <w:i w:val="false"/>
          <w:color w:val="000000"/>
          <w:sz w:val="28"/>
        </w:rPr>
        <w:t>
      6) provides observance of measures of information security and continuity of activity;</w:t>
      </w:r>
    </w:p>
    <w:p>
      <w:pPr>
        <w:spacing w:after="0"/>
        <w:ind w:left="0"/>
        <w:jc w:val="both"/>
      </w:pPr>
      <w:r>
        <w:rPr>
          <w:rFonts w:ascii="Times New Roman"/>
          <w:b w:val="false"/>
          <w:i w:val="false"/>
          <w:color w:val="000000"/>
          <w:sz w:val="28"/>
        </w:rPr>
        <w:t>
      7) provides equal and open access for participants of payment service provider to the services rendered to them;</w:t>
      </w:r>
    </w:p>
    <w:p>
      <w:pPr>
        <w:spacing w:after="0"/>
        <w:ind w:left="0"/>
        <w:jc w:val="both"/>
      </w:pPr>
      <w:r>
        <w:rPr>
          <w:rFonts w:ascii="Times New Roman"/>
          <w:b w:val="false"/>
          <w:i w:val="false"/>
          <w:color w:val="000000"/>
          <w:sz w:val="28"/>
        </w:rPr>
        <w:t>
      8) approves internal documents on management of activity of the operator of payment service provider;</w:t>
      </w:r>
    </w:p>
    <w:p>
      <w:pPr>
        <w:spacing w:after="0"/>
        <w:ind w:left="0"/>
        <w:jc w:val="both"/>
      </w:pPr>
      <w:r>
        <w:rPr>
          <w:rFonts w:ascii="Times New Roman"/>
          <w:b w:val="false"/>
          <w:i w:val="false"/>
          <w:color w:val="000000"/>
          <w:sz w:val="28"/>
        </w:rPr>
        <w:t>
      9) carries out other duties on the basis of the contracts signed with participants of payment service provider.</w:t>
      </w:r>
    </w:p>
    <w:p>
      <w:pPr>
        <w:spacing w:after="0"/>
        <w:ind w:left="0"/>
        <w:jc w:val="both"/>
      </w:pPr>
      <w:r>
        <w:rPr>
          <w:rFonts w:ascii="Times New Roman"/>
          <w:b w:val="false"/>
          <w:i w:val="false"/>
          <w:color w:val="000000"/>
          <w:sz w:val="28"/>
        </w:rPr>
        <w:t>
      3. The assignment by the operator of payment service provider of implementation of operational and technological functions to the operational center of payment service provider is allowed.</w:t>
      </w:r>
    </w:p>
    <w:p>
      <w:pPr>
        <w:spacing w:after="0"/>
        <w:ind w:left="0"/>
        <w:jc w:val="both"/>
      </w:pPr>
      <w:r>
        <w:rPr>
          <w:rFonts w:ascii="Times New Roman"/>
          <w:b w:val="false"/>
          <w:i w:val="false"/>
          <w:color w:val="000000"/>
          <w:sz w:val="28"/>
        </w:rPr>
        <w:t>
      Operational functions include the functions provided by subparagraph 2) of paragraph 2 of the present article. Technological functions include the functions provided by subparagraphs 5) and 6) of paragraph 2 of the present article.</w:t>
      </w:r>
    </w:p>
    <w:p>
      <w:pPr>
        <w:spacing w:after="0"/>
        <w:ind w:left="0"/>
        <w:jc w:val="both"/>
      </w:pPr>
      <w:r>
        <w:rPr>
          <w:rFonts w:ascii="Times New Roman"/>
          <w:b w:val="false"/>
          <w:i w:val="false"/>
          <w:color w:val="000000"/>
          <w:sz w:val="28"/>
        </w:rPr>
        <w:t>
      4. The operator of foreign payment service provider provides implementation of money transfers between participants of payment service provider in national currency of the Republic of Kazakhstan through the interbank system of money transfers either banks or the organizations which are carrying out separate types of bank operations.</w:t>
      </w:r>
    </w:p>
    <w:p>
      <w:pPr>
        <w:spacing w:after="0"/>
        <w:ind w:left="0"/>
        <w:jc w:val="both"/>
      </w:pPr>
      <w:r>
        <w:rPr>
          <w:rFonts w:ascii="Times New Roman"/>
          <w:b w:val="false"/>
          <w:i w:val="false"/>
          <w:color w:val="000000"/>
          <w:sz w:val="28"/>
        </w:rPr>
        <w:t>
      5. The operator of systemically significant payment service provider or significant payment service provider, except for National Bank of the Republic of Kazakhstan, in the course of functioning of payment service provider submits to National Bank of the Republic of Kazakhstan data:</w:t>
      </w:r>
    </w:p>
    <w:p>
      <w:pPr>
        <w:spacing w:after="0"/>
        <w:ind w:left="0"/>
        <w:jc w:val="both"/>
      </w:pPr>
      <w:r>
        <w:rPr>
          <w:rFonts w:ascii="Times New Roman"/>
          <w:b w:val="false"/>
          <w:i w:val="false"/>
          <w:color w:val="000000"/>
          <w:sz w:val="28"/>
        </w:rPr>
        <w:t>
      1) about the approved changes and additions in rules of payment service provider not later than fifteen working days before Date of Introduction of these changes and additions in action;</w:t>
      </w:r>
    </w:p>
    <w:p>
      <w:pPr>
        <w:spacing w:after="0"/>
        <w:ind w:left="0"/>
        <w:jc w:val="both"/>
      </w:pPr>
      <w:r>
        <w:rPr>
          <w:rFonts w:ascii="Times New Roman"/>
          <w:b w:val="false"/>
          <w:i w:val="false"/>
          <w:color w:val="000000"/>
          <w:sz w:val="28"/>
        </w:rPr>
        <w:t>
      2) about change of tariffs (cost of services) of the operator of payment service provider not later than fifteen working days before Date of Introduction of these changes in 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Requirements for operators of systemically significant or significant payment service provider</w:t>
      </w:r>
    </w:p>
    <w:p>
      <w:pPr>
        <w:spacing w:after="0"/>
        <w:ind w:left="0"/>
        <w:jc w:val="both"/>
      </w:pPr>
      <w:r>
        <w:rPr>
          <w:rFonts w:ascii="Times New Roman"/>
          <w:b w:val="false"/>
          <w:i w:val="false"/>
          <w:color w:val="000000"/>
          <w:sz w:val="28"/>
        </w:rPr>
        <w:t>
      1. The operator systemically of significant or significant payment service provider defines in internal documents:</w:t>
      </w:r>
    </w:p>
    <w:p>
      <w:pPr>
        <w:spacing w:after="0"/>
        <w:ind w:left="0"/>
        <w:jc w:val="both"/>
      </w:pPr>
      <w:r>
        <w:rPr>
          <w:rFonts w:ascii="Times New Roman"/>
          <w:b w:val="false"/>
          <w:i w:val="false"/>
          <w:color w:val="000000"/>
          <w:sz w:val="28"/>
        </w:rPr>
        <w:t>
      1) powers and regulations of work of governing body;</w:t>
      </w:r>
    </w:p>
    <w:p>
      <w:pPr>
        <w:spacing w:after="0"/>
        <w:ind w:left="0"/>
        <w:jc w:val="both"/>
      </w:pPr>
      <w:r>
        <w:rPr>
          <w:rFonts w:ascii="Times New Roman"/>
          <w:b w:val="false"/>
          <w:i w:val="false"/>
          <w:color w:val="000000"/>
          <w:sz w:val="28"/>
        </w:rPr>
        <w:t>
      2) powers of the highest, executive governing bodies;</w:t>
      </w:r>
    </w:p>
    <w:p>
      <w:pPr>
        <w:spacing w:after="0"/>
        <w:ind w:left="0"/>
        <w:jc w:val="both"/>
      </w:pPr>
      <w:r>
        <w:rPr>
          <w:rFonts w:ascii="Times New Roman"/>
          <w:b w:val="false"/>
          <w:i w:val="false"/>
          <w:color w:val="000000"/>
          <w:sz w:val="28"/>
        </w:rPr>
        <w:t>
      3) a risk management system in payment service provider;</w:t>
      </w:r>
    </w:p>
    <w:p>
      <w:pPr>
        <w:spacing w:after="0"/>
        <w:ind w:left="0"/>
        <w:jc w:val="both"/>
      </w:pPr>
      <w:r>
        <w:rPr>
          <w:rFonts w:ascii="Times New Roman"/>
          <w:b w:val="false"/>
          <w:i w:val="false"/>
          <w:color w:val="000000"/>
          <w:sz w:val="28"/>
        </w:rPr>
        <w:t>
      4) an order of pre-judicial settlement of disputes with the participants of payment service provider and the third parties providing services for functioning of payment service provider;</w:t>
      </w:r>
    </w:p>
    <w:p>
      <w:pPr>
        <w:spacing w:after="0"/>
        <w:ind w:left="0"/>
        <w:jc w:val="both"/>
      </w:pPr>
      <w:r>
        <w:rPr>
          <w:rFonts w:ascii="Times New Roman"/>
          <w:b w:val="false"/>
          <w:i w:val="false"/>
          <w:color w:val="000000"/>
          <w:sz w:val="28"/>
        </w:rPr>
        <w:t>
      5) criteria of ensuring overall performance of payment service provider by which the satisfaction of needs of participants of payment service provider with quality of the rendered services is estimated.</w:t>
      </w:r>
    </w:p>
    <w:p>
      <w:pPr>
        <w:spacing w:after="0"/>
        <w:ind w:left="0"/>
        <w:jc w:val="both"/>
      </w:pPr>
      <w:r>
        <w:rPr>
          <w:rFonts w:ascii="Times New Roman"/>
          <w:b w:val="false"/>
          <w:i w:val="false"/>
          <w:color w:val="000000"/>
          <w:sz w:val="28"/>
        </w:rPr>
        <w:t>
      2. The documents specified in paragraph 1 of the present article are published by the operator systemically of significant or significant payment service provider on his Internet resource within fifteen working days after their statement.</w:t>
      </w:r>
    </w:p>
    <w:p>
      <w:pPr>
        <w:spacing w:after="0"/>
        <w:ind w:left="0"/>
        <w:jc w:val="both"/>
      </w:pPr>
      <w:r>
        <w:rPr>
          <w:rFonts w:ascii="Times New Roman"/>
          <w:b w:val="false"/>
          <w:i w:val="false"/>
          <w:color w:val="000000"/>
          <w:sz w:val="28"/>
        </w:rPr>
        <w:t>
      3. The risk management system in payment service provider defines procedures:</w:t>
      </w:r>
    </w:p>
    <w:p>
      <w:pPr>
        <w:spacing w:after="0"/>
        <w:ind w:left="0"/>
        <w:jc w:val="both"/>
      </w:pPr>
      <w:r>
        <w:rPr>
          <w:rFonts w:ascii="Times New Roman"/>
          <w:b w:val="false"/>
          <w:i w:val="false"/>
          <w:color w:val="000000"/>
          <w:sz w:val="28"/>
        </w:rPr>
        <w:t>
      1) identifications, measurements of risks, monitoring and risk management;</w:t>
      </w:r>
    </w:p>
    <w:p>
      <w:pPr>
        <w:spacing w:after="0"/>
        <w:ind w:left="0"/>
        <w:jc w:val="both"/>
      </w:pPr>
      <w:r>
        <w:rPr>
          <w:rFonts w:ascii="Times New Roman"/>
          <w:b w:val="false"/>
          <w:i w:val="false"/>
          <w:color w:val="000000"/>
          <w:sz w:val="28"/>
        </w:rPr>
        <w:t>
      2) the plan of restoration of activity of the operator of payment service provider also contains ensuring continuity of activity of payment service provider.</w:t>
      </w:r>
    </w:p>
    <w:p>
      <w:pPr>
        <w:spacing w:after="0"/>
        <w:ind w:left="0"/>
        <w:jc w:val="both"/>
      </w:pPr>
      <w:r>
        <w:rPr>
          <w:rFonts w:ascii="Times New Roman"/>
          <w:b w:val="false"/>
          <w:i w:val="false"/>
          <w:color w:val="000000"/>
          <w:sz w:val="28"/>
        </w:rPr>
        <w:t>
      4. The operator or the operational center systemically of significant or significant payment service provider presents to National Bank of the Republic of Kazakhstan data and reports on forms and in the order determined by the regulatory legal act of National Bank of the Republic of Kazakhstan, including the data by volumes of the payments made by significant clients of the participant of payment service provider.</w:t>
      </w:r>
    </w:p>
    <w:p>
      <w:pPr>
        <w:spacing w:after="0"/>
        <w:ind w:left="0"/>
        <w:jc w:val="both"/>
      </w:pPr>
      <w:r>
        <w:rPr>
          <w:rFonts w:ascii="Times New Roman"/>
          <w:b w:val="false"/>
          <w:i w:val="false"/>
          <w:color w:val="000000"/>
          <w:sz w:val="28"/>
        </w:rPr>
        <w:t>
      5. A client of a participant of a payment system shall be classified as a significant client of a participant in a systemically significant or significant payment system if its share in the total volume of payments and (or) money transfers made through this payment system for a year is ten or more than ten percent.</w:t>
      </w:r>
    </w:p>
    <w:p>
      <w:pPr>
        <w:spacing w:after="0"/>
        <w:ind w:left="0"/>
        <w:jc w:val="both"/>
      </w:pPr>
      <w:r>
        <w:rPr>
          <w:rFonts w:ascii="Times New Roman"/>
          <w:b w:val="false"/>
          <w:i w:val="false"/>
          <w:color w:val="000000"/>
          <w:sz w:val="28"/>
        </w:rPr>
        <w:t>
      6. Operator or operational center of systemically significant or significant payment service provider:</w:t>
      </w:r>
    </w:p>
    <w:p>
      <w:pPr>
        <w:spacing w:after="0"/>
        <w:ind w:left="0"/>
        <w:jc w:val="both"/>
      </w:pPr>
      <w:r>
        <w:rPr>
          <w:rFonts w:ascii="Times New Roman"/>
          <w:b w:val="false"/>
          <w:i w:val="false"/>
          <w:color w:val="000000"/>
          <w:sz w:val="28"/>
        </w:rPr>
        <w:t>
      1) carries out the analysis of needs of participants of payment service providers regarding their satisfaction with quality of the provided services;</w:t>
      </w:r>
    </w:p>
    <w:p>
      <w:pPr>
        <w:spacing w:after="0"/>
        <w:ind w:left="0"/>
        <w:jc w:val="both"/>
      </w:pPr>
      <w:r>
        <w:rPr>
          <w:rFonts w:ascii="Times New Roman"/>
          <w:b w:val="false"/>
          <w:i w:val="false"/>
          <w:color w:val="000000"/>
          <w:sz w:val="28"/>
        </w:rPr>
        <w:t>
      2) provides functioning of a feedback mechanism with participants of payment service providers.</w:t>
      </w:r>
    </w:p>
    <w:p>
      <w:pPr>
        <w:spacing w:after="0"/>
        <w:ind w:left="0"/>
        <w:jc w:val="both"/>
      </w:pPr>
      <w:r>
        <w:rPr>
          <w:rFonts w:ascii="Times New Roman"/>
          <w:b w:val="false"/>
          <w:i w:val="false"/>
          <w:color w:val="000000"/>
          <w:sz w:val="28"/>
        </w:rPr>
        <w:t>
      7. The operator or the operational center of systemically significant or significant payment service provider no later than the first quarter following the reporting period publishes once a year results of the carried-out analysis of efficiency of functioning of payment service provider regarding satisfaction of participants with quality of the provided services on the Internet resource taking into account results of consideration of the addresses and inquiries which have arrived for financial year by means of a feedback mechanism.</w:t>
      </w:r>
    </w:p>
    <w:p>
      <w:pPr>
        <w:spacing w:after="0"/>
        <w:ind w:left="0"/>
        <w:jc w:val="both"/>
      </w:pPr>
      <w:r>
        <w:rPr>
          <w:rFonts w:ascii="Times New Roman"/>
          <w:b w:val="false"/>
          <w:i w:val="false"/>
          <w:color w:val="000000"/>
          <w:sz w:val="28"/>
        </w:rPr>
        <w:t>
      8. The operator systemically of significant or significant payment service provider carries out a self-assessment of functioning of payment service provider on its compliance to the international standards:</w:t>
      </w:r>
    </w:p>
    <w:p>
      <w:pPr>
        <w:spacing w:after="0"/>
        <w:ind w:left="0"/>
        <w:jc w:val="both"/>
      </w:pPr>
      <w:r>
        <w:rPr>
          <w:rFonts w:ascii="Times New Roman"/>
          <w:b w:val="false"/>
          <w:i w:val="false"/>
          <w:color w:val="000000"/>
          <w:sz w:val="28"/>
        </w:rPr>
        <w:t>
      1) at least once in three years on systemically significant payment service providers;</w:t>
      </w:r>
    </w:p>
    <w:p>
      <w:pPr>
        <w:spacing w:after="0"/>
        <w:ind w:left="0"/>
        <w:jc w:val="both"/>
      </w:pPr>
      <w:r>
        <w:rPr>
          <w:rFonts w:ascii="Times New Roman"/>
          <w:b w:val="false"/>
          <w:i w:val="false"/>
          <w:color w:val="000000"/>
          <w:sz w:val="28"/>
        </w:rPr>
        <w:t>
      2) at least once in five years on significant payment service providers.</w:t>
      </w:r>
    </w:p>
    <w:p>
      <w:pPr>
        <w:spacing w:after="0"/>
        <w:ind w:left="0"/>
        <w:jc w:val="both"/>
      </w:pPr>
      <w:r>
        <w:rPr>
          <w:rFonts w:ascii="Times New Roman"/>
          <w:b w:val="false"/>
          <w:i w:val="false"/>
          <w:color w:val="000000"/>
          <w:sz w:val="28"/>
        </w:rPr>
        <w:t>
      In case implementation of operational and technological functions is entrusted to the operational center systemically of significant or significant payment service provider, the self-assessment of functioning of payment service providers is carried out by the operator and the operational center of systemically significant or significant payment service provider in common.</w:t>
      </w:r>
    </w:p>
    <w:p>
      <w:pPr>
        <w:spacing w:after="0"/>
        <w:ind w:left="0"/>
        <w:jc w:val="both"/>
      </w:pPr>
      <w:r>
        <w:rPr>
          <w:rFonts w:ascii="Times New Roman"/>
          <w:b w:val="false"/>
          <w:i w:val="false"/>
          <w:color w:val="000000"/>
          <w:sz w:val="28"/>
        </w:rPr>
        <w:t>
      Results of the carried-out self-assessment of functioning of payment service providers are presented by the operator systemically of significant or significant payment service provider to National Bank of the Republic of Kazakhstan within fifteen working days after completion of her carrying out, except for cases when the National Bank of the Republic of Kazakhstan acts as the operator of payment service provider.</w:t>
      </w:r>
    </w:p>
    <w:p>
      <w:pPr>
        <w:spacing w:after="0"/>
        <w:ind w:left="0"/>
        <w:jc w:val="both"/>
      </w:pPr>
      <w:r>
        <w:rPr>
          <w:rFonts w:ascii="Times New Roman"/>
          <w:b w:val="false"/>
          <w:i w:val="false"/>
          <w:color w:val="000000"/>
          <w:sz w:val="28"/>
        </w:rPr>
        <w:t>
      9. The main results of the carried-out self-assessment of functioning of payment service provider reflecting information on compliance of payment service provider to the international standards are subject to publication by the operator systemically of significant or significant payment service provider within fifteen working days after its end on the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02.07.2018 № 168-VI (shall be enforced upon expiry of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REGULATION OF THE MARKET OF PAYMENT SERVICES</w:t>
      </w:r>
    </w:p>
    <w:p>
      <w:pPr>
        <w:spacing w:after="0"/>
        <w:ind w:left="0"/>
        <w:jc w:val="both"/>
      </w:pPr>
      <w:r>
        <w:rPr>
          <w:rFonts w:ascii="Times New Roman"/>
          <w:b/>
          <w:i w:val="false"/>
          <w:color w:val="000000"/>
          <w:sz w:val="28"/>
        </w:rPr>
        <w:t>Article 10. Suppliers of payment services</w:t>
      </w:r>
    </w:p>
    <w:p>
      <w:pPr>
        <w:spacing w:after="0"/>
        <w:ind w:left="0"/>
        <w:jc w:val="both"/>
      </w:pPr>
      <w:r>
        <w:rPr>
          <w:rFonts w:ascii="Times New Roman"/>
          <w:b w:val="false"/>
          <w:i w:val="false"/>
          <w:color w:val="000000"/>
          <w:sz w:val="28"/>
        </w:rPr>
        <w:t>
      1. Payment services are the following suppliers:</w:t>
      </w:r>
    </w:p>
    <w:p>
      <w:pPr>
        <w:spacing w:after="0"/>
        <w:ind w:left="0"/>
        <w:jc w:val="both"/>
      </w:pPr>
      <w:r>
        <w:rPr>
          <w:rFonts w:ascii="Times New Roman"/>
          <w:b w:val="false"/>
          <w:i w:val="false"/>
          <w:color w:val="000000"/>
          <w:sz w:val="28"/>
        </w:rPr>
        <w:t>
      1) National bank of the Republic of Kazakhstan;</w:t>
      </w:r>
    </w:p>
    <w:p>
      <w:pPr>
        <w:spacing w:after="0"/>
        <w:ind w:left="0"/>
        <w:jc w:val="both"/>
      </w:pPr>
      <w:r>
        <w:rPr>
          <w:rFonts w:ascii="Times New Roman"/>
          <w:b w:val="false"/>
          <w:i w:val="false"/>
          <w:color w:val="000000"/>
          <w:sz w:val="28"/>
        </w:rPr>
        <w:t>
      2) banks;</w:t>
      </w:r>
    </w:p>
    <w:p>
      <w:pPr>
        <w:spacing w:after="0"/>
        <w:ind w:left="0"/>
        <w:jc w:val="both"/>
      </w:pPr>
      <w:r>
        <w:rPr>
          <w:rFonts w:ascii="Times New Roman"/>
          <w:b w:val="false"/>
          <w:i w:val="false"/>
          <w:color w:val="000000"/>
          <w:sz w:val="28"/>
        </w:rPr>
        <w:t>
      3) the organizations which are carrying out separate types of bank operations;</w:t>
      </w:r>
    </w:p>
    <w:p>
      <w:pPr>
        <w:spacing w:after="0"/>
        <w:ind w:left="0"/>
        <w:jc w:val="both"/>
      </w:pPr>
      <w:r>
        <w:rPr>
          <w:rFonts w:ascii="Times New Roman"/>
          <w:b w:val="false"/>
          <w:i w:val="false"/>
          <w:color w:val="000000"/>
          <w:sz w:val="28"/>
        </w:rPr>
        <w:t>
      4) the operator of mail making postal orders of money;</w:t>
      </w:r>
    </w:p>
    <w:p>
      <w:pPr>
        <w:spacing w:after="0"/>
        <w:ind w:left="0"/>
        <w:jc w:val="both"/>
      </w:pPr>
      <w:r>
        <w:rPr>
          <w:rFonts w:ascii="Times New Roman"/>
          <w:b w:val="false"/>
          <w:i w:val="false"/>
          <w:color w:val="000000"/>
          <w:sz w:val="28"/>
        </w:rPr>
        <w:t>
      5) payment organizations;</w:t>
      </w:r>
    </w:p>
    <w:p>
      <w:pPr>
        <w:spacing w:after="0"/>
        <w:ind w:left="0"/>
        <w:jc w:val="both"/>
      </w:pPr>
      <w:r>
        <w:rPr>
          <w:rFonts w:ascii="Times New Roman"/>
          <w:b w:val="false"/>
          <w:i w:val="false"/>
          <w:color w:val="000000"/>
          <w:sz w:val="28"/>
        </w:rPr>
        <w:t>
      6) payment agents;</w:t>
      </w:r>
    </w:p>
    <w:p>
      <w:pPr>
        <w:spacing w:after="0"/>
        <w:ind w:left="0"/>
        <w:jc w:val="both"/>
      </w:pPr>
      <w:r>
        <w:rPr>
          <w:rFonts w:ascii="Times New Roman"/>
          <w:b w:val="false"/>
          <w:i w:val="false"/>
          <w:color w:val="000000"/>
          <w:sz w:val="28"/>
        </w:rPr>
        <w:t>
      7) payment subagents.</w:t>
      </w:r>
    </w:p>
    <w:p>
      <w:pPr>
        <w:spacing w:after="0"/>
        <w:ind w:left="0"/>
        <w:jc w:val="both"/>
      </w:pPr>
      <w:r>
        <w:rPr>
          <w:rFonts w:ascii="Times New Roman"/>
          <w:b w:val="false"/>
          <w:i w:val="false"/>
          <w:color w:val="000000"/>
          <w:sz w:val="28"/>
        </w:rPr>
        <w:t>
      2. For the present Law the banks and the organizations which are carrying out separate types of bank operations aren't considered as the payment organizations, payment agents and payment subagents.</w:t>
      </w:r>
    </w:p>
    <w:p>
      <w:pPr>
        <w:spacing w:after="0"/>
        <w:ind w:left="0"/>
        <w:jc w:val="both"/>
      </w:pPr>
      <w:r>
        <w:rPr>
          <w:rFonts w:ascii="Times New Roman"/>
          <w:b/>
          <w:i w:val="false"/>
          <w:color w:val="000000"/>
          <w:sz w:val="28"/>
        </w:rPr>
        <w:t>Article 11. Criteria and ways of definition of significant suppliers of payment services</w:t>
      </w:r>
    </w:p>
    <w:p>
      <w:pPr>
        <w:spacing w:after="0"/>
        <w:ind w:left="0"/>
        <w:jc w:val="both"/>
      </w:pPr>
      <w:r>
        <w:rPr>
          <w:rFonts w:ascii="Times New Roman"/>
          <w:b w:val="false"/>
          <w:i w:val="false"/>
          <w:color w:val="000000"/>
          <w:sz w:val="28"/>
        </w:rPr>
        <w:t>
      1. The national bank of the Republic of Kazakhstan carries the supplier of payment services to significant suppliers of payment services at its compliance to one of the following criteria:</w:t>
      </w:r>
    </w:p>
    <w:p>
      <w:pPr>
        <w:spacing w:after="0"/>
        <w:ind w:left="0"/>
        <w:jc w:val="both"/>
      </w:pPr>
      <w:r>
        <w:rPr>
          <w:rFonts w:ascii="Times New Roman"/>
          <w:b w:val="false"/>
          <w:i w:val="false"/>
          <w:color w:val="000000"/>
          <w:sz w:val="28"/>
        </w:rPr>
        <w:t>
      1) the supplier of payment services provides implementation of payments and (or) money transfers in systemically significant or significant payment service provider which operators are residents of the Republic of Kazakhstan, within the year in volume not less indicator determined by National Bank of the Republic of Kazakhstan;</w:t>
      </w:r>
    </w:p>
    <w:p>
      <w:pPr>
        <w:spacing w:after="0"/>
        <w:ind w:left="0"/>
        <w:jc w:val="both"/>
      </w:pPr>
      <w:r>
        <w:rPr>
          <w:rFonts w:ascii="Times New Roman"/>
          <w:b w:val="false"/>
          <w:i w:val="false"/>
          <w:color w:val="000000"/>
          <w:sz w:val="28"/>
        </w:rPr>
        <w:t>
      2) the supplier of payment services provides rendering services in release of payment cards and processing of operations with their use in the territory of the Republic of Kazakhstan and abroad within the year in volume not less indicator determined by National Bank of the Republic of Kazakhstan;</w:t>
      </w:r>
    </w:p>
    <w:p>
      <w:pPr>
        <w:spacing w:after="0"/>
        <w:ind w:left="0"/>
        <w:jc w:val="both"/>
      </w:pPr>
      <w:r>
        <w:rPr>
          <w:rFonts w:ascii="Times New Roman"/>
          <w:b w:val="false"/>
          <w:i w:val="false"/>
          <w:color w:val="000000"/>
          <w:sz w:val="28"/>
        </w:rPr>
        <w:t>
      3) the supplier of payment services provides rendering services in release, repayment of electronic money and processing of the operations which are carried out with their use within the year in volume not less indicator determined by National Bank of the Republic of Kazakhstan;</w:t>
      </w:r>
    </w:p>
    <w:p>
      <w:pPr>
        <w:spacing w:after="0"/>
        <w:ind w:left="0"/>
        <w:jc w:val="both"/>
      </w:pPr>
      <w:r>
        <w:rPr>
          <w:rFonts w:ascii="Times New Roman"/>
          <w:b w:val="false"/>
          <w:i w:val="false"/>
          <w:color w:val="000000"/>
          <w:sz w:val="28"/>
        </w:rPr>
        <w:t>
      4) the supplier of payment services provides rendering services in implementation of payments via electronic terminals and the systems of remote access without use of payment cards within the year in volume not less indicator determined by National Bank of the Republic of Kazakhstan;</w:t>
      </w:r>
    </w:p>
    <w:p>
      <w:pPr>
        <w:spacing w:after="0"/>
        <w:ind w:left="0"/>
        <w:jc w:val="both"/>
      </w:pPr>
      <w:r>
        <w:rPr>
          <w:rFonts w:ascii="Times New Roman"/>
          <w:b w:val="false"/>
          <w:i w:val="false"/>
          <w:color w:val="000000"/>
          <w:sz w:val="28"/>
        </w:rPr>
        <w:t>
      5) the supplier of payment services provides rendering services in money transfer through the system of money transfers in the territory of the Republic of Kazakhstan and abroad within the year in volume not less indicator determined by National Bank of the Republic of Kazakhstan;</w:t>
      </w:r>
    </w:p>
    <w:p>
      <w:pPr>
        <w:spacing w:after="0"/>
        <w:ind w:left="0"/>
        <w:jc w:val="both"/>
      </w:pPr>
      <w:r>
        <w:rPr>
          <w:rFonts w:ascii="Times New Roman"/>
          <w:b w:val="false"/>
          <w:i w:val="false"/>
          <w:color w:val="000000"/>
          <w:sz w:val="28"/>
        </w:rPr>
        <w:t>
      6) the supplier of payment services provides rendering services in implementation of payments and (or) money transfers through the correspondent accounts opened between banks in the territory of the Republic of Kazakhstan and abroad within the year in volume not less indicator determined by National Bank of the Republic of Kazakhstan;</w:t>
      </w:r>
    </w:p>
    <w:p>
      <w:pPr>
        <w:spacing w:after="0"/>
        <w:ind w:left="0"/>
        <w:jc w:val="both"/>
      </w:pPr>
      <w:r>
        <w:rPr>
          <w:rFonts w:ascii="Times New Roman"/>
          <w:b w:val="false"/>
          <w:i w:val="false"/>
          <w:color w:val="000000"/>
          <w:sz w:val="28"/>
        </w:rPr>
        <w:t>
      7) the supplier of payment services provides the organization and implementation of pension payments, payments of grants, social and other payments from the state budget or Public foundation of social insurance;</w:t>
      </w:r>
    </w:p>
    <w:p>
      <w:pPr>
        <w:spacing w:after="0"/>
        <w:ind w:left="0"/>
        <w:jc w:val="both"/>
      </w:pPr>
      <w:r>
        <w:rPr>
          <w:rFonts w:ascii="Times New Roman"/>
          <w:b w:val="false"/>
          <w:i w:val="false"/>
          <w:color w:val="000000"/>
          <w:sz w:val="28"/>
        </w:rPr>
        <w:t>
      8) the supplier of payment services provides rendering the services which aren't rendered by other suppliers of payment services in the market of payment services of the Republic of Kazakhstan.</w:t>
      </w:r>
    </w:p>
    <w:p>
      <w:pPr>
        <w:spacing w:after="0"/>
        <w:ind w:left="0"/>
        <w:jc w:val="both"/>
      </w:pPr>
      <w:r>
        <w:rPr>
          <w:rFonts w:ascii="Times New Roman"/>
          <w:b w:val="false"/>
          <w:i w:val="false"/>
          <w:color w:val="000000"/>
          <w:sz w:val="28"/>
        </w:rPr>
        <w:t>
      2. The National Bank of the Republic of Kazakhstan carries suppliers of payment services to significant suppliers of payment services independently based on the results of the analysis of the payment services market.</w:t>
      </w:r>
    </w:p>
    <w:p>
      <w:pPr>
        <w:spacing w:after="0"/>
        <w:ind w:left="0"/>
        <w:jc w:val="both"/>
      </w:pPr>
      <w:r>
        <w:rPr>
          <w:rFonts w:ascii="Times New Roman"/>
          <w:b w:val="false"/>
          <w:i w:val="false"/>
          <w:color w:val="000000"/>
          <w:sz w:val="28"/>
        </w:rPr>
        <w:t>
      3. In case of reference of the supplier of payment services to significant the National Bank of the Republic of Kazakhstan includes this supplier of payment services in the register of significant suppliers of payment services, within five working days in writing notifies the supplier of payment services and publishes the specified data on the Internet resource.</w:t>
      </w:r>
    </w:p>
    <w:p>
      <w:pPr>
        <w:spacing w:after="0"/>
        <w:ind w:left="0"/>
        <w:jc w:val="both"/>
      </w:pPr>
      <w:r>
        <w:rPr>
          <w:rFonts w:ascii="Times New Roman"/>
          <w:b w:val="false"/>
          <w:i w:val="false"/>
          <w:color w:val="000000"/>
          <w:sz w:val="28"/>
        </w:rPr>
        <w:t>
      4. The significant supplier of payment services defines:</w:t>
      </w:r>
    </w:p>
    <w:p>
      <w:pPr>
        <w:spacing w:after="0"/>
        <w:ind w:left="0"/>
        <w:jc w:val="both"/>
      </w:pPr>
      <w:r>
        <w:rPr>
          <w:rFonts w:ascii="Times New Roman"/>
          <w:b w:val="false"/>
          <w:i w:val="false"/>
          <w:color w:val="000000"/>
          <w:sz w:val="28"/>
        </w:rPr>
        <w:t>
      1) structure, powers and regulations of work of governing body;</w:t>
      </w:r>
    </w:p>
    <w:p>
      <w:pPr>
        <w:spacing w:after="0"/>
        <w:ind w:left="0"/>
        <w:jc w:val="both"/>
      </w:pPr>
      <w:r>
        <w:rPr>
          <w:rFonts w:ascii="Times New Roman"/>
          <w:b w:val="false"/>
          <w:i w:val="false"/>
          <w:color w:val="000000"/>
          <w:sz w:val="28"/>
        </w:rPr>
        <w:t>
      2) powers of governing body;</w:t>
      </w:r>
    </w:p>
    <w:p>
      <w:pPr>
        <w:spacing w:after="0"/>
        <w:ind w:left="0"/>
        <w:jc w:val="both"/>
      </w:pPr>
      <w:r>
        <w:rPr>
          <w:rFonts w:ascii="Times New Roman"/>
          <w:b w:val="false"/>
          <w:i w:val="false"/>
          <w:color w:val="000000"/>
          <w:sz w:val="28"/>
        </w:rPr>
        <w:t>
      3) risk management system, inherent in activity of the significant supplier of payment services;</w:t>
      </w:r>
    </w:p>
    <w:p>
      <w:pPr>
        <w:spacing w:after="0"/>
        <w:ind w:left="0"/>
        <w:jc w:val="both"/>
      </w:pPr>
      <w:r>
        <w:rPr>
          <w:rFonts w:ascii="Times New Roman"/>
          <w:b w:val="false"/>
          <w:i w:val="false"/>
          <w:color w:val="000000"/>
          <w:sz w:val="28"/>
        </w:rPr>
        <w:t>
      4) an order of resolution of conflicts of interests between the significant supplier of payment services and interested persons;</w:t>
      </w:r>
    </w:p>
    <w:p>
      <w:pPr>
        <w:spacing w:after="0"/>
        <w:ind w:left="0"/>
        <w:jc w:val="both"/>
      </w:pPr>
      <w:r>
        <w:rPr>
          <w:rFonts w:ascii="Times New Roman"/>
          <w:b w:val="false"/>
          <w:i w:val="false"/>
          <w:color w:val="000000"/>
          <w:sz w:val="28"/>
        </w:rPr>
        <w:t>
      5) the purposes and tasks regarding satisfaction of clients with quality of the rendered services.</w:t>
      </w:r>
    </w:p>
    <w:p>
      <w:pPr>
        <w:spacing w:after="0"/>
        <w:ind w:left="0"/>
        <w:jc w:val="both"/>
      </w:pPr>
      <w:r>
        <w:rPr>
          <w:rFonts w:ascii="Times New Roman"/>
          <w:b w:val="false"/>
          <w:i w:val="false"/>
          <w:color w:val="000000"/>
          <w:sz w:val="28"/>
        </w:rPr>
        <w:t>
      5. The risk management system, inherent in activity of the significant supplier of payment services, defines:</w:t>
      </w:r>
    </w:p>
    <w:p>
      <w:pPr>
        <w:spacing w:after="0"/>
        <w:ind w:left="0"/>
        <w:jc w:val="both"/>
      </w:pPr>
      <w:r>
        <w:rPr>
          <w:rFonts w:ascii="Times New Roman"/>
          <w:b w:val="false"/>
          <w:i w:val="false"/>
          <w:color w:val="000000"/>
          <w:sz w:val="28"/>
        </w:rPr>
        <w:t>
      1) procedures of identification, measurement, monitoring and risk management;</w:t>
      </w:r>
    </w:p>
    <w:p>
      <w:pPr>
        <w:spacing w:after="0"/>
        <w:ind w:left="0"/>
        <w:jc w:val="both"/>
      </w:pPr>
      <w:r>
        <w:rPr>
          <w:rFonts w:ascii="Times New Roman"/>
          <w:b w:val="false"/>
          <w:i w:val="false"/>
          <w:color w:val="000000"/>
          <w:sz w:val="28"/>
        </w:rPr>
        <w:t>
      2) procedures of ensuring continuity of activities for rendering payment services and plan of restoration of his activity.</w:t>
      </w:r>
    </w:p>
    <w:p>
      <w:pPr>
        <w:spacing w:after="0"/>
        <w:ind w:left="0"/>
        <w:jc w:val="both"/>
      </w:pPr>
      <w:r>
        <w:rPr>
          <w:rFonts w:ascii="Times New Roman"/>
          <w:b w:val="false"/>
          <w:i w:val="false"/>
          <w:color w:val="000000"/>
          <w:sz w:val="28"/>
        </w:rPr>
        <w:t>
      6. Significant supplier of payment services:</w:t>
      </w:r>
    </w:p>
    <w:p>
      <w:pPr>
        <w:spacing w:after="0"/>
        <w:ind w:left="0"/>
        <w:jc w:val="both"/>
      </w:pPr>
      <w:r>
        <w:rPr>
          <w:rFonts w:ascii="Times New Roman"/>
          <w:b w:val="false"/>
          <w:i w:val="false"/>
          <w:color w:val="000000"/>
          <w:sz w:val="28"/>
        </w:rPr>
        <w:t>
      1) presents to National Bank of the Republic of Kazakhstan in the order determined by the regulatory legal act of National Bank of the Republic of Kazakhstan, the data by the payment services rendered to them;</w:t>
      </w:r>
    </w:p>
    <w:p>
      <w:pPr>
        <w:spacing w:after="0"/>
        <w:ind w:left="0"/>
        <w:jc w:val="both"/>
      </w:pPr>
      <w:r>
        <w:rPr>
          <w:rFonts w:ascii="Times New Roman"/>
          <w:b w:val="false"/>
          <w:i w:val="false"/>
          <w:color w:val="000000"/>
          <w:sz w:val="28"/>
        </w:rPr>
        <w:t>
      2) provides evaluating quality of the rendered services and presents results of the carried-out assessment to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Types of payment services</w:t>
      </w:r>
    </w:p>
    <w:p>
      <w:pPr>
        <w:spacing w:after="0"/>
        <w:ind w:left="0"/>
        <w:jc w:val="both"/>
      </w:pPr>
      <w:r>
        <w:rPr>
          <w:rFonts w:ascii="Times New Roman"/>
          <w:b w:val="false"/>
          <w:i w:val="false"/>
          <w:color w:val="000000"/>
          <w:sz w:val="28"/>
        </w:rPr>
        <w:t>
      1. Types of payment services:</w:t>
      </w:r>
    </w:p>
    <w:p>
      <w:pPr>
        <w:spacing w:after="0"/>
        <w:ind w:left="0"/>
        <w:jc w:val="both"/>
      </w:pPr>
      <w:r>
        <w:rPr>
          <w:rFonts w:ascii="Times New Roman"/>
          <w:b w:val="false"/>
          <w:i w:val="false"/>
          <w:color w:val="000000"/>
          <w:sz w:val="28"/>
        </w:rPr>
        <w:t>
      1) services in reception and implementation of payments and (or) money transfers with use of the bank account;</w:t>
      </w:r>
    </w:p>
    <w:p>
      <w:pPr>
        <w:spacing w:after="0"/>
        <w:ind w:left="0"/>
        <w:jc w:val="both"/>
      </w:pPr>
      <w:r>
        <w:rPr>
          <w:rFonts w:ascii="Times New Roman"/>
          <w:b w:val="false"/>
          <w:i w:val="false"/>
          <w:color w:val="000000"/>
          <w:sz w:val="28"/>
        </w:rPr>
        <w:t>
      2) services in reception of cash for transfer on bank accounts, including the third parties;</w:t>
      </w:r>
    </w:p>
    <w:p>
      <w:pPr>
        <w:spacing w:after="0"/>
        <w:ind w:left="0"/>
        <w:jc w:val="both"/>
      </w:pPr>
      <w:r>
        <w:rPr>
          <w:rFonts w:ascii="Times New Roman"/>
          <w:b w:val="false"/>
          <w:i w:val="false"/>
          <w:color w:val="000000"/>
          <w:sz w:val="28"/>
        </w:rPr>
        <w:t>
      3) services in reception of cash for implementation of payment without opening of the bank account of the sender of money;</w:t>
      </w:r>
    </w:p>
    <w:p>
      <w:pPr>
        <w:spacing w:after="0"/>
        <w:ind w:left="0"/>
        <w:jc w:val="both"/>
      </w:pPr>
      <w:r>
        <w:rPr>
          <w:rFonts w:ascii="Times New Roman"/>
          <w:b w:val="false"/>
          <w:i w:val="false"/>
          <w:color w:val="000000"/>
          <w:sz w:val="28"/>
        </w:rPr>
        <w:t>
      4) services in implementation of money transfers without opening of the bank account;</w:t>
      </w:r>
    </w:p>
    <w:p>
      <w:pPr>
        <w:spacing w:after="0"/>
        <w:ind w:left="0"/>
        <w:jc w:val="both"/>
      </w:pPr>
      <w:r>
        <w:rPr>
          <w:rFonts w:ascii="Times New Roman"/>
          <w:b w:val="false"/>
          <w:i w:val="false"/>
          <w:color w:val="000000"/>
          <w:sz w:val="28"/>
        </w:rPr>
        <w:t>
      5) services in release and cancellation of electronic money;</w:t>
      </w:r>
    </w:p>
    <w:p>
      <w:pPr>
        <w:spacing w:after="0"/>
        <w:ind w:left="0"/>
        <w:jc w:val="both"/>
      </w:pPr>
      <w:r>
        <w:rPr>
          <w:rFonts w:ascii="Times New Roman"/>
          <w:b w:val="false"/>
          <w:i w:val="false"/>
          <w:color w:val="000000"/>
          <w:sz w:val="28"/>
        </w:rPr>
        <w:t>
      6) services in release of payment cards;</w:t>
      </w:r>
    </w:p>
    <w:p>
      <w:pPr>
        <w:spacing w:after="0"/>
        <w:ind w:left="0"/>
        <w:jc w:val="both"/>
      </w:pPr>
      <w:r>
        <w:rPr>
          <w:rFonts w:ascii="Times New Roman"/>
          <w:b w:val="false"/>
          <w:i w:val="false"/>
          <w:color w:val="000000"/>
          <w:sz w:val="28"/>
        </w:rPr>
        <w:t>
      7) services in implementation (distribution) of electronic money and payment cards;</w:t>
      </w:r>
    </w:p>
    <w:p>
      <w:pPr>
        <w:spacing w:after="0"/>
        <w:ind w:left="0"/>
        <w:jc w:val="both"/>
      </w:pPr>
      <w:r>
        <w:rPr>
          <w:rFonts w:ascii="Times New Roman"/>
          <w:b w:val="false"/>
          <w:i w:val="false"/>
          <w:color w:val="000000"/>
          <w:sz w:val="28"/>
        </w:rPr>
        <w:t>
      8) services in reception and processing of the payments made with use of electronic money;</w:t>
      </w:r>
    </w:p>
    <w:p>
      <w:pPr>
        <w:spacing w:after="0"/>
        <w:ind w:left="0"/>
        <w:jc w:val="both"/>
      </w:pPr>
      <w:r>
        <w:rPr>
          <w:rFonts w:ascii="Times New Roman"/>
          <w:b w:val="false"/>
          <w:i w:val="false"/>
          <w:color w:val="000000"/>
          <w:sz w:val="28"/>
        </w:rPr>
        <w:t>
      9) services in processing of the payments initiated by the client electronically and transmission of necessary information to bank, the organization which is realizing separate types of banking operations for implementation of payment and (or) the translation or acceptance of money on these payments.</w:t>
      </w:r>
    </w:p>
    <w:p>
      <w:pPr>
        <w:spacing w:after="0"/>
        <w:ind w:left="0"/>
        <w:jc w:val="both"/>
      </w:pPr>
      <w:r>
        <w:rPr>
          <w:rFonts w:ascii="Times New Roman"/>
          <w:b w:val="false"/>
          <w:i w:val="false"/>
          <w:color w:val="000000"/>
          <w:sz w:val="28"/>
        </w:rPr>
        <w:t>
      2. Do not treat payment services:</w:t>
      </w:r>
    </w:p>
    <w:p>
      <w:pPr>
        <w:spacing w:after="0"/>
        <w:ind w:left="0"/>
        <w:jc w:val="both"/>
      </w:pPr>
      <w:r>
        <w:rPr>
          <w:rFonts w:ascii="Times New Roman"/>
          <w:b w:val="false"/>
          <w:i w:val="false"/>
          <w:color w:val="000000"/>
          <w:sz w:val="28"/>
        </w:rPr>
        <w:t>
      1) services in transmission of cash by the person making payment (payer), to the person (faces) before whom, (which) the payer has the obligations which are realized without involvement of the supplier of payment services;</w:t>
      </w:r>
    </w:p>
    <w:p>
      <w:pPr>
        <w:spacing w:after="0"/>
        <w:ind w:left="0"/>
        <w:jc w:val="both"/>
      </w:pPr>
      <w:r>
        <w:rPr>
          <w:rFonts w:ascii="Times New Roman"/>
          <w:b w:val="false"/>
          <w:i w:val="false"/>
          <w:color w:val="000000"/>
          <w:sz w:val="28"/>
        </w:rPr>
        <w:t>
      2) services in collection of banknotes, coins and values;</w:t>
      </w:r>
    </w:p>
    <w:p>
      <w:pPr>
        <w:spacing w:after="0"/>
        <w:ind w:left="0"/>
        <w:jc w:val="both"/>
      </w:pPr>
      <w:r>
        <w:rPr>
          <w:rFonts w:ascii="Times New Roman"/>
          <w:b w:val="false"/>
          <w:i w:val="false"/>
          <w:color w:val="000000"/>
          <w:sz w:val="28"/>
        </w:rPr>
        <w:t>
      3) services in collection and transmission of money for the purpose of charitable or noncommercial activities;</w:t>
      </w:r>
    </w:p>
    <w:p>
      <w:pPr>
        <w:spacing w:after="0"/>
        <w:ind w:left="0"/>
        <w:jc w:val="both"/>
      </w:pPr>
      <w:r>
        <w:rPr>
          <w:rFonts w:ascii="Times New Roman"/>
          <w:b w:val="false"/>
          <w:i w:val="false"/>
          <w:color w:val="000000"/>
          <w:sz w:val="28"/>
        </w:rPr>
        <w:t>
      4) services in implementation of exchange transactions with cash foreign currency without opening of the bank account;</w:t>
      </w:r>
    </w:p>
    <w:p>
      <w:pPr>
        <w:spacing w:after="0"/>
        <w:ind w:left="0"/>
        <w:jc w:val="both"/>
      </w:pPr>
      <w:r>
        <w:rPr>
          <w:rFonts w:ascii="Times New Roman"/>
          <w:b w:val="false"/>
          <w:i w:val="false"/>
          <w:color w:val="000000"/>
          <w:sz w:val="28"/>
        </w:rPr>
        <w:t>
      5) the services providing technological support of rendering payment services, including connected to processing and data storage, authentication of receivers of payment services and also transmission to use and technological support of electronic terminals and the equipment used when rendering payment services;</w:t>
      </w:r>
    </w:p>
    <w:p>
      <w:pPr>
        <w:spacing w:after="0"/>
        <w:ind w:left="0"/>
        <w:jc w:val="both"/>
      </w:pPr>
      <w:r>
        <w:rPr>
          <w:rFonts w:ascii="Times New Roman"/>
          <w:b w:val="false"/>
          <w:i w:val="false"/>
          <w:color w:val="000000"/>
          <w:sz w:val="28"/>
        </w:rPr>
        <w:t>
      6) the services connected to release and use of the means of electronic payment intended for purchase of goods or services provided by the issuer of means of electronic payment or in its locations or for acquisition of a certain type of goods or service based on the contract signed with the supplier (suppliers) of this type of goods or service;</w:t>
      </w:r>
    </w:p>
    <w:p>
      <w:pPr>
        <w:spacing w:after="0"/>
        <w:ind w:left="0"/>
        <w:jc w:val="both"/>
      </w:pPr>
      <w:r>
        <w:rPr>
          <w:rFonts w:ascii="Times New Roman"/>
          <w:b w:val="false"/>
          <w:i w:val="false"/>
          <w:color w:val="000000"/>
          <w:sz w:val="28"/>
        </w:rPr>
        <w:t>
      7) the services providing information and technological exchange between the beneficiary – the individual entrepreneur, the legal entity and the supplier of payment services in case of implementation last money transfers in favor of the beneficiary on the payments accepted from payers without involvement of the third parties.</w:t>
      </w:r>
    </w:p>
    <w:p>
      <w:pPr>
        <w:spacing w:after="0"/>
        <w:ind w:left="0"/>
        <w:jc w:val="both"/>
      </w:pPr>
      <w:r>
        <w:rPr>
          <w:rFonts w:ascii="Times New Roman"/>
          <w:b/>
          <w:i w:val="false"/>
          <w:color w:val="000000"/>
          <w:sz w:val="28"/>
        </w:rPr>
        <w:t>Article 13. Rendering payment services</w:t>
      </w:r>
    </w:p>
    <w:p>
      <w:pPr>
        <w:spacing w:after="0"/>
        <w:ind w:left="0"/>
        <w:jc w:val="both"/>
      </w:pPr>
      <w:r>
        <w:rPr>
          <w:rFonts w:ascii="Times New Roman"/>
          <w:b w:val="false"/>
          <w:i w:val="false"/>
          <w:color w:val="000000"/>
          <w:sz w:val="28"/>
        </w:rPr>
        <w:t>
      1. It shall be prohibited to provide payment services on the territory of the Republic of Kazakhstan without an appropriate license of the authorized authority for regulation, control and supervision of the financial market and financial organizations or registration with the National Bank of the Republic of Kazakhstan.</w:t>
      </w:r>
    </w:p>
    <w:p>
      <w:pPr>
        <w:spacing w:after="0"/>
        <w:ind w:left="0"/>
        <w:jc w:val="both"/>
      </w:pPr>
      <w:r>
        <w:rPr>
          <w:rFonts w:ascii="Times New Roman"/>
          <w:b w:val="false"/>
          <w:i w:val="false"/>
          <w:color w:val="000000"/>
          <w:sz w:val="28"/>
        </w:rPr>
        <w:t>
      The requirements established by part one of the present point don't extend to activity of payment agents and payment subagents and also suppliers of the payment services which are carrying out the activity without license according to laws of the Republic of Kazakhstan.</w:t>
      </w:r>
    </w:p>
    <w:p>
      <w:pPr>
        <w:spacing w:after="0"/>
        <w:ind w:left="0"/>
        <w:jc w:val="both"/>
      </w:pPr>
      <w:r>
        <w:rPr>
          <w:rFonts w:ascii="Times New Roman"/>
          <w:b w:val="false"/>
          <w:i w:val="false"/>
          <w:color w:val="000000"/>
          <w:sz w:val="28"/>
        </w:rPr>
        <w:t>
      2. Payment services are rendered:</w:t>
      </w:r>
    </w:p>
    <w:p>
      <w:pPr>
        <w:spacing w:after="0"/>
        <w:ind w:left="0"/>
        <w:jc w:val="both"/>
      </w:pPr>
      <w:r>
        <w:rPr>
          <w:rFonts w:ascii="Times New Roman"/>
          <w:b w:val="false"/>
          <w:i w:val="false"/>
          <w:color w:val="000000"/>
          <w:sz w:val="28"/>
        </w:rPr>
        <w:t>
      1) specified in Paragraph 1 of Article 12 of this Law - by banks with a license from the authorized authority for regulation, control and supervision of the financial market and financial organizations to open and maintain bank accounts of clients and transfer transactions, by banks operating without a license from the authorized authority for regulation, control and supervision of the financial market and financial organizations in accordance with the laws of the Republic of Kazakhstan;</w:t>
      </w:r>
    </w:p>
    <w:p>
      <w:pPr>
        <w:spacing w:after="0"/>
        <w:ind w:left="0"/>
        <w:jc w:val="both"/>
      </w:pPr>
      <w:r>
        <w:rPr>
          <w:rFonts w:ascii="Times New Roman"/>
          <w:b w:val="false"/>
          <w:i w:val="false"/>
          <w:color w:val="000000"/>
          <w:sz w:val="28"/>
        </w:rPr>
        <w:t>
      2) specified in Subparagraphs 2), 3), 4), 7), 8) and 9) of Paragraph 1 of Article 12 of this Law, - by an organization exercising certain types of banking operations, except for payment service providers specified in Paragraphs two and three of this Subparagraph, if there is a license from the authorized authority for regulation, control and supervision of the financial market and financial organizations for transfer operations. Wherein:</w:t>
      </w:r>
    </w:p>
    <w:p>
      <w:pPr>
        <w:spacing w:after="0"/>
        <w:ind w:left="0"/>
        <w:jc w:val="both"/>
      </w:pPr>
      <w:r>
        <w:rPr>
          <w:rFonts w:ascii="Times New Roman"/>
          <w:b w:val="false"/>
          <w:i w:val="false"/>
          <w:color w:val="000000"/>
          <w:sz w:val="28"/>
        </w:rPr>
        <w:t>
      payment services specified in Subparagraph 1) of Paragraph 1 of Article 12 of this Law - by an organization performing calculations for transactions with financial instruments, subject to a license from the authorized authority for regulation, control and supervision of the financial market and financial organizations to open and maintain bank accounts of clients;</w:t>
      </w:r>
    </w:p>
    <w:p>
      <w:pPr>
        <w:spacing w:after="0"/>
        <w:ind w:left="0"/>
        <w:jc w:val="both"/>
      </w:pPr>
      <w:r>
        <w:rPr>
          <w:rFonts w:ascii="Times New Roman"/>
          <w:b w:val="false"/>
          <w:i w:val="false"/>
          <w:color w:val="000000"/>
          <w:sz w:val="28"/>
        </w:rPr>
        <w:t>
      payment services specified in Subparagraphs 2), 3), 4), 5), 6), 7), 8) and 9) of Paragraph 1 of Article 12 of this Law, - by the National Post Operator, as well as in the presence of the license from an authorized authority for regulation, control and supervision of the financial market and financial organizations for opening and maintaining bank accounts of clients - a payment service provided by Subparagraph 1) of Paragraph 1 of Article 12 of this Law;</w:t>
      </w:r>
    </w:p>
    <w:p>
      <w:pPr>
        <w:spacing w:after="0"/>
        <w:ind w:left="0"/>
        <w:jc w:val="both"/>
      </w:pPr>
      <w:r>
        <w:rPr>
          <w:rFonts w:ascii="Times New Roman"/>
          <w:b w:val="false"/>
          <w:i w:val="false"/>
          <w:color w:val="000000"/>
          <w:sz w:val="28"/>
        </w:rPr>
        <w:t>
      3) the operator of mail of the payment services specified in subparagraph 4) of paragraph 1 of article 12 of the present Law at implementation of postal orders of money with observance of the conditions established by paragraph 12 of the present article.</w:t>
      </w:r>
    </w:p>
    <w:p>
      <w:pPr>
        <w:spacing w:after="0"/>
        <w:ind w:left="0"/>
        <w:jc w:val="both"/>
      </w:pPr>
      <w:r>
        <w:rPr>
          <w:rFonts w:ascii="Times New Roman"/>
          <w:b w:val="false"/>
          <w:i w:val="false"/>
          <w:color w:val="000000"/>
          <w:sz w:val="28"/>
        </w:rPr>
        <w:t>
      The order of rendering service in postal orders of money is regulated by the Law of the Republic of Kazakhstan “On post mail”;</w:t>
      </w:r>
    </w:p>
    <w:p>
      <w:pPr>
        <w:spacing w:after="0"/>
        <w:ind w:left="0"/>
        <w:jc w:val="both"/>
      </w:pPr>
      <w:r>
        <w:rPr>
          <w:rFonts w:ascii="Times New Roman"/>
          <w:b w:val="false"/>
          <w:i w:val="false"/>
          <w:color w:val="000000"/>
          <w:sz w:val="28"/>
        </w:rPr>
        <w:t>
      4) the payment organization in the presence of the registration number of registrationof the payment services specified in subparagraphs 3), 7) – 9) paragraph 1 of article 12 of the present Law;</w:t>
      </w:r>
    </w:p>
    <w:p>
      <w:pPr>
        <w:spacing w:after="0"/>
        <w:ind w:left="0"/>
        <w:jc w:val="both"/>
      </w:pPr>
      <w:r>
        <w:rPr>
          <w:rFonts w:ascii="Times New Roman"/>
          <w:b w:val="false"/>
          <w:i w:val="false"/>
          <w:color w:val="000000"/>
          <w:sz w:val="28"/>
        </w:rPr>
        <w:t>
      5) the payment agent and the payment subagent of the payment services specified in subparagraphs 2), 3) and 7) of paragraph 1 of article 12 of the present Law in the presence of the agency contract on rendering payment services within types of the payment services allowed for the banks, the organizations which are carrying out separate types of bank operations, and the payment organizations.</w:t>
      </w:r>
    </w:p>
    <w:p>
      <w:pPr>
        <w:spacing w:after="0"/>
        <w:ind w:left="0"/>
        <w:jc w:val="both"/>
      </w:pPr>
      <w:r>
        <w:rPr>
          <w:rFonts w:ascii="Times New Roman"/>
          <w:b w:val="false"/>
          <w:i w:val="false"/>
          <w:color w:val="000000"/>
          <w:sz w:val="28"/>
        </w:rPr>
        <w:t>
      3. A payment organization shall have the right to carry out activities to provide payment services as a payment agent of a bank or a payment subagent on the basis of an agent agreement for the provision of payment services concluded with a bank or a payment agent.</w:t>
      </w:r>
    </w:p>
    <w:p>
      <w:pPr>
        <w:spacing w:after="0"/>
        <w:ind w:left="0"/>
        <w:jc w:val="both"/>
      </w:pPr>
      <w:r>
        <w:rPr>
          <w:rFonts w:ascii="Times New Roman"/>
          <w:b w:val="false"/>
          <w:i w:val="false"/>
          <w:color w:val="000000"/>
          <w:sz w:val="28"/>
        </w:rPr>
        <w:t>
      A payment organization provides payment services provided for by subparagraph 3) of paragraph 1 of Article 12 of this Law, if there is an agreement with the service provider.</w:t>
      </w:r>
    </w:p>
    <w:p>
      <w:pPr>
        <w:spacing w:after="0"/>
        <w:ind w:left="0"/>
        <w:jc w:val="both"/>
      </w:pPr>
      <w:r>
        <w:rPr>
          <w:rFonts w:ascii="Times New Roman"/>
          <w:b w:val="false"/>
          <w:i w:val="false"/>
          <w:color w:val="000000"/>
          <w:sz w:val="28"/>
        </w:rPr>
        <w:t xml:space="preserve">
      It shall be allowed that a payment organization provides payment services for accepting payments to the budget without opening a client’s bank account if there is an agent agreement for provision of payment services concluded with a bank and (or) an organization engaged in certain types of banking operations. </w:t>
      </w:r>
    </w:p>
    <w:p>
      <w:pPr>
        <w:spacing w:after="0"/>
        <w:ind w:left="0"/>
        <w:jc w:val="both"/>
      </w:pPr>
      <w:r>
        <w:rPr>
          <w:rFonts w:ascii="Times New Roman"/>
          <w:b w:val="false"/>
          <w:i w:val="false"/>
          <w:color w:val="000000"/>
          <w:sz w:val="28"/>
        </w:rPr>
        <w:t>
      When providing payment services, the payment organization uses its bank account for the purpose of crediting money solely for the provision of payment services specified in subparagraph 3) of paragraph 1 of Article 12 of this Law.</w:t>
      </w:r>
    </w:p>
    <w:p>
      <w:pPr>
        <w:spacing w:after="0"/>
        <w:ind w:left="0"/>
        <w:jc w:val="both"/>
      </w:pPr>
      <w:r>
        <w:rPr>
          <w:rFonts w:ascii="Times New Roman"/>
          <w:b w:val="false"/>
          <w:i w:val="false"/>
          <w:color w:val="000000"/>
          <w:sz w:val="28"/>
        </w:rPr>
        <w:t>
      When providing payment services, the payment organization uses its bank account for the purpose of crediting money solely for the provision of payment services specified in subparagraph 3) of paragraph 1 of Article 12 of this Law.</w:t>
      </w:r>
    </w:p>
    <w:p>
      <w:pPr>
        <w:spacing w:after="0"/>
        <w:ind w:left="0"/>
        <w:jc w:val="both"/>
      </w:pPr>
      <w:r>
        <w:rPr>
          <w:rFonts w:ascii="Times New Roman"/>
          <w:b w:val="false"/>
          <w:i w:val="false"/>
          <w:color w:val="000000"/>
          <w:sz w:val="28"/>
        </w:rPr>
        <w:t>
      The agreements shall provide for the procedure for crediting money from the bank account of the payment organization to the bank account of the service provider, the rights and obligations of the parties, as well as the procedure for remunerating the payment organization for the provision of the payment service and the conditions for attracting the payment organization to the provision of the payment service.</w:t>
      </w:r>
    </w:p>
    <w:p>
      <w:pPr>
        <w:spacing w:after="0"/>
        <w:ind w:left="0"/>
        <w:jc w:val="both"/>
      </w:pPr>
      <w:r>
        <w:rPr>
          <w:rFonts w:ascii="Times New Roman"/>
          <w:b w:val="false"/>
          <w:i w:val="false"/>
          <w:color w:val="000000"/>
          <w:sz w:val="28"/>
        </w:rPr>
        <w:t>
      4. A payment service is provided on the basis of an agreement concluded between the client and the payment service provider, which must contain the following essential conditions:</w:t>
      </w:r>
    </w:p>
    <w:p>
      <w:pPr>
        <w:spacing w:after="0"/>
        <w:ind w:left="0"/>
        <w:jc w:val="both"/>
      </w:pPr>
      <w:r>
        <w:rPr>
          <w:rFonts w:ascii="Times New Roman"/>
          <w:b w:val="false"/>
          <w:i w:val="false"/>
          <w:color w:val="000000"/>
          <w:sz w:val="28"/>
        </w:rPr>
        <w:t>
      1) types and general characteristics of the provided payment services;</w:t>
      </w:r>
    </w:p>
    <w:p>
      <w:pPr>
        <w:spacing w:after="0"/>
        <w:ind w:left="0"/>
        <w:jc w:val="both"/>
      </w:pPr>
      <w:r>
        <w:rPr>
          <w:rFonts w:ascii="Times New Roman"/>
          <w:b w:val="false"/>
          <w:i w:val="false"/>
          <w:color w:val="000000"/>
          <w:sz w:val="28"/>
        </w:rPr>
        <w:t>
      2) the procedure and maximum term for the provision of a payment service;</w:t>
      </w:r>
    </w:p>
    <w:p>
      <w:pPr>
        <w:spacing w:after="0"/>
        <w:ind w:left="0"/>
        <w:jc w:val="both"/>
      </w:pPr>
      <w:r>
        <w:rPr>
          <w:rFonts w:ascii="Times New Roman"/>
          <w:b w:val="false"/>
          <w:i w:val="false"/>
          <w:color w:val="000000"/>
          <w:sz w:val="28"/>
        </w:rPr>
        <w:t>
      3) the amount of fees and commissions charged or an indication of the Internet resource containing this information and the procedure for their collection;</w:t>
      </w:r>
    </w:p>
    <w:p>
      <w:pPr>
        <w:spacing w:after="0"/>
        <w:ind w:left="0"/>
        <w:jc w:val="both"/>
      </w:pPr>
      <w:r>
        <w:rPr>
          <w:rFonts w:ascii="Times New Roman"/>
          <w:b w:val="false"/>
          <w:i w:val="false"/>
          <w:color w:val="000000"/>
          <w:sz w:val="28"/>
        </w:rPr>
        <w:t>
      4) the procedure for providing information about the payment service;</w:t>
      </w:r>
    </w:p>
    <w:p>
      <w:pPr>
        <w:spacing w:after="0"/>
        <w:ind w:left="0"/>
        <w:jc w:val="both"/>
      </w:pPr>
      <w:r>
        <w:rPr>
          <w:rFonts w:ascii="Times New Roman"/>
          <w:b w:val="false"/>
          <w:i w:val="false"/>
          <w:color w:val="000000"/>
          <w:sz w:val="28"/>
        </w:rPr>
        <w:t>
      5) the procedure for protective actions against unauthorized payments;</w:t>
      </w:r>
    </w:p>
    <w:p>
      <w:pPr>
        <w:spacing w:after="0"/>
        <w:ind w:left="0"/>
        <w:jc w:val="both"/>
      </w:pPr>
      <w:r>
        <w:rPr>
          <w:rFonts w:ascii="Times New Roman"/>
          <w:b w:val="false"/>
          <w:i w:val="false"/>
          <w:color w:val="000000"/>
          <w:sz w:val="28"/>
        </w:rPr>
        <w:t>
      6) the procedure for determining the exchange rate used in the provision of a payment service in foreign currency;</w:t>
      </w:r>
    </w:p>
    <w:p>
      <w:pPr>
        <w:spacing w:after="0"/>
        <w:ind w:left="0"/>
        <w:jc w:val="both"/>
      </w:pPr>
      <w:r>
        <w:rPr>
          <w:rFonts w:ascii="Times New Roman"/>
          <w:b w:val="false"/>
          <w:i w:val="false"/>
          <w:color w:val="000000"/>
          <w:sz w:val="28"/>
        </w:rPr>
        <w:t>
      7) the conditions under which the payment service provider reserves the right to refuse to provide the payment service;</w:t>
      </w:r>
    </w:p>
    <w:p>
      <w:pPr>
        <w:spacing w:after="0"/>
        <w:ind w:left="0"/>
        <w:jc w:val="both"/>
      </w:pPr>
      <w:r>
        <w:rPr>
          <w:rFonts w:ascii="Times New Roman"/>
          <w:b w:val="false"/>
          <w:i w:val="false"/>
          <w:color w:val="000000"/>
          <w:sz w:val="28"/>
        </w:rPr>
        <w:t>
      8) the procedure for regulating issues of unauthorized payment services;</w:t>
      </w:r>
    </w:p>
    <w:p>
      <w:pPr>
        <w:spacing w:after="0"/>
        <w:ind w:left="0"/>
        <w:jc w:val="both"/>
      </w:pPr>
      <w:r>
        <w:rPr>
          <w:rFonts w:ascii="Times New Roman"/>
          <w:b w:val="false"/>
          <w:i w:val="false"/>
          <w:color w:val="000000"/>
          <w:sz w:val="28"/>
        </w:rPr>
        <w:t>
      9) the right of the client to terminate the contract;</w:t>
      </w:r>
    </w:p>
    <w:p>
      <w:pPr>
        <w:spacing w:after="0"/>
        <w:ind w:left="0"/>
        <w:jc w:val="both"/>
      </w:pPr>
      <w:r>
        <w:rPr>
          <w:rFonts w:ascii="Times New Roman"/>
          <w:b w:val="false"/>
          <w:i w:val="false"/>
          <w:color w:val="000000"/>
          <w:sz w:val="28"/>
        </w:rPr>
        <w:t>
      10) the procedure for making claims and resolving disputes;</w:t>
      </w:r>
    </w:p>
    <w:p>
      <w:pPr>
        <w:spacing w:after="0"/>
        <w:ind w:left="0"/>
        <w:jc w:val="both"/>
      </w:pPr>
      <w:r>
        <w:rPr>
          <w:rFonts w:ascii="Times New Roman"/>
          <w:b w:val="false"/>
          <w:i w:val="false"/>
          <w:color w:val="000000"/>
          <w:sz w:val="28"/>
        </w:rPr>
        <w:t>
      11) the procedure and amount of payments for damages for unjustified refusal to perform or improper execution of instructions.</w:t>
      </w:r>
    </w:p>
    <w:p>
      <w:pPr>
        <w:spacing w:after="0"/>
        <w:ind w:left="0"/>
        <w:jc w:val="both"/>
      </w:pPr>
      <w:r>
        <w:rPr>
          <w:rFonts w:ascii="Times New Roman"/>
          <w:b w:val="false"/>
          <w:i w:val="false"/>
          <w:color w:val="000000"/>
          <w:sz w:val="28"/>
        </w:rPr>
        <w:t>
      A payment service provider may provide additional conditions necessary for the provision of a payment service.</w:t>
      </w:r>
    </w:p>
    <w:p>
      <w:pPr>
        <w:spacing w:after="0"/>
        <w:ind w:left="0"/>
        <w:jc w:val="both"/>
      </w:pPr>
      <w:r>
        <w:rPr>
          <w:rFonts w:ascii="Times New Roman"/>
          <w:b w:val="false"/>
          <w:i w:val="false"/>
          <w:color w:val="000000"/>
          <w:sz w:val="28"/>
        </w:rPr>
        <w:t>
      5. The payment service provider has the right to unilaterally change the terms of the contract provided for in paragraph 4 of this article in the direction of their improvement for the client.</w:t>
      </w:r>
    </w:p>
    <w:p>
      <w:pPr>
        <w:spacing w:after="0"/>
        <w:ind w:left="0"/>
        <w:jc w:val="both"/>
      </w:pPr>
      <w:r>
        <w:rPr>
          <w:rFonts w:ascii="Times New Roman"/>
          <w:b w:val="false"/>
          <w:i w:val="false"/>
          <w:color w:val="000000"/>
          <w:sz w:val="28"/>
        </w:rPr>
        <w:t>
      The payment service provider is not entitled to unilaterally change upwards the fees established for the payment services provided between the payment service provider and the client on the date of conclusion of the contract between the payment service provider and the client, with the exception of the fees charged when making international payments and (or) money transfers for which the payment service provider notifies the client about the change in fees in the manner and terms stipulated by the agreement between them.</w:t>
      </w:r>
    </w:p>
    <w:p>
      <w:pPr>
        <w:spacing w:after="0"/>
        <w:ind w:left="0"/>
        <w:jc w:val="both"/>
      </w:pPr>
      <w:r>
        <w:rPr>
          <w:rFonts w:ascii="Times New Roman"/>
          <w:b w:val="false"/>
          <w:i w:val="false"/>
          <w:color w:val="000000"/>
          <w:sz w:val="28"/>
        </w:rPr>
        <w:t>
      A payment service provider for a payment service that is provided on a one-time basis through remote access systems ensures that the client is familiarized with the essential terms of the contract in Kazakh or Russian, as provided for in paragraph 4 of this article, before the payment service is provided.</w:t>
      </w:r>
    </w:p>
    <w:p>
      <w:pPr>
        <w:spacing w:after="0"/>
        <w:ind w:left="0"/>
        <w:jc w:val="both"/>
      </w:pPr>
      <w:r>
        <w:rPr>
          <w:rFonts w:ascii="Times New Roman"/>
          <w:b w:val="false"/>
          <w:i w:val="false"/>
          <w:color w:val="000000"/>
          <w:sz w:val="28"/>
        </w:rPr>
        <w:t>
      6. The supplier of payment services before rendering payment service provides providing to the client information on the size by the collectable supplier of payment service of the commission in terms of money on the rendered payment service, except for the cases provided by the regulatory legal act of National Bank of the Republic of Kazakhstan when rendering payment services by means of the systems of remote access.</w:t>
      </w:r>
    </w:p>
    <w:p>
      <w:pPr>
        <w:spacing w:after="0"/>
        <w:ind w:left="0"/>
        <w:jc w:val="both"/>
      </w:pPr>
      <w:r>
        <w:rPr>
          <w:rFonts w:ascii="Times New Roman"/>
          <w:b w:val="false"/>
          <w:i w:val="false"/>
          <w:color w:val="000000"/>
          <w:sz w:val="28"/>
        </w:rPr>
        <w:t>
      7. The supplier of payment services renders payment service only on the basis and according to conditions of the instructions of the client.</w:t>
      </w:r>
    </w:p>
    <w:p>
      <w:pPr>
        <w:spacing w:after="0"/>
        <w:ind w:left="0"/>
        <w:jc w:val="both"/>
      </w:pPr>
      <w:r>
        <w:rPr>
          <w:rFonts w:ascii="Times New Roman"/>
          <w:b w:val="false"/>
          <w:i w:val="false"/>
          <w:color w:val="000000"/>
          <w:sz w:val="28"/>
        </w:rPr>
        <w:t>
      Change by the supplier of payment services of conditions and requisites of the instructions of the client are prohibited.</w:t>
      </w:r>
    </w:p>
    <w:p>
      <w:pPr>
        <w:spacing w:after="0"/>
        <w:ind w:left="0"/>
        <w:jc w:val="both"/>
      </w:pPr>
      <w:r>
        <w:rPr>
          <w:rFonts w:ascii="Times New Roman"/>
          <w:b w:val="false"/>
          <w:i w:val="false"/>
          <w:color w:val="000000"/>
          <w:sz w:val="28"/>
        </w:rPr>
        <w:t>
      8. For receiving payment services and information banking services the client has the right to use the system of remote access as the supplier of payment services serving his bank account, and the third-party supplier of payment services.</w:t>
      </w:r>
    </w:p>
    <w:p>
      <w:pPr>
        <w:spacing w:after="0"/>
        <w:ind w:left="0"/>
        <w:jc w:val="both"/>
      </w:pPr>
      <w:r>
        <w:rPr>
          <w:rFonts w:ascii="Times New Roman"/>
          <w:b w:val="false"/>
          <w:i w:val="false"/>
          <w:color w:val="000000"/>
          <w:sz w:val="28"/>
        </w:rPr>
        <w:t>
      9. For realization of the rights of the client for receiving payment services and information banking services from the third-party supplier of payment services the supplier of payment services serving the bank account of the client is obliged to provide to the third-party supplier of payment services access to the bank account and information of the client according to requirements of the regulatory legal act of National Bank of the Republic of Kazakhstan.</w:t>
      </w:r>
    </w:p>
    <w:p>
      <w:pPr>
        <w:spacing w:after="0"/>
        <w:ind w:left="0"/>
        <w:jc w:val="both"/>
      </w:pPr>
      <w:r>
        <w:rPr>
          <w:rFonts w:ascii="Times New Roman"/>
          <w:b w:val="false"/>
          <w:i w:val="false"/>
          <w:color w:val="000000"/>
          <w:sz w:val="28"/>
        </w:rPr>
        <w:t>
      The requirement of this point doesn't extend to suppliers of the payment services which are serving bank accounts of clients and not providing electronic bank services by means of an Internet resource.</w:t>
      </w:r>
    </w:p>
    <w:p>
      <w:pPr>
        <w:spacing w:after="0"/>
        <w:ind w:left="0"/>
        <w:jc w:val="both"/>
      </w:pPr>
      <w:r>
        <w:rPr>
          <w:rFonts w:ascii="Times New Roman"/>
          <w:b w:val="false"/>
          <w:i w:val="false"/>
          <w:color w:val="000000"/>
          <w:sz w:val="28"/>
        </w:rPr>
        <w:t>
      10. The supplier of payment services serving the bank account of the client has to report information on existence, the bank account number and transactions of the bank account of the client to the third parties by order of and with the consent of the client confirmed by means of identification means.</w:t>
      </w:r>
    </w:p>
    <w:p>
      <w:pPr>
        <w:spacing w:after="0"/>
        <w:ind w:left="0"/>
        <w:jc w:val="both"/>
      </w:pPr>
      <w:r>
        <w:rPr>
          <w:rFonts w:ascii="Times New Roman"/>
          <w:b w:val="false"/>
          <w:i w:val="false"/>
          <w:color w:val="000000"/>
          <w:sz w:val="28"/>
        </w:rPr>
        <w:t>
      11. Collection of the commission for rendering payment service from the amount of payment and (or) money transfer is forbidden, except for cases when the condition of collection of the commission by her deduction from the amount of payment and (or) money transfer is provided in the contract between the beneficiary and the supplier of payment services of the beneficiary. The supplier of payment services of the beneficiary notifies the beneficiary on the sum of the accepted payment and (or) money transfer and the deductions made from her.</w:t>
      </w:r>
    </w:p>
    <w:p>
      <w:pPr>
        <w:spacing w:after="0"/>
        <w:ind w:left="0"/>
        <w:jc w:val="both"/>
      </w:pPr>
      <w:r>
        <w:rPr>
          <w:rFonts w:ascii="Times New Roman"/>
          <w:b w:val="false"/>
          <w:i w:val="false"/>
          <w:color w:val="000000"/>
          <w:sz w:val="28"/>
        </w:rPr>
        <w:t>
      12. The supplier of payment services when rendering payment service provides observance of the following conditions:</w:t>
      </w:r>
    </w:p>
    <w:p>
      <w:pPr>
        <w:spacing w:after="0"/>
        <w:ind w:left="0"/>
        <w:jc w:val="both"/>
      </w:pPr>
      <w:r>
        <w:rPr>
          <w:rFonts w:ascii="Times New Roman"/>
          <w:b w:val="false"/>
          <w:i w:val="false"/>
          <w:color w:val="000000"/>
          <w:sz w:val="28"/>
        </w:rPr>
        <w:t>
      1) conducting appropriate check and identification of the client according to the legislation of the Republic of Kazakhstan on counteraction of legalization (money laundering) of income gained in the criminal way and to terrorism financing;</w:t>
      </w:r>
    </w:p>
    <w:p>
      <w:pPr>
        <w:spacing w:after="0"/>
        <w:ind w:left="0"/>
        <w:jc w:val="both"/>
      </w:pPr>
      <w:r>
        <w:rPr>
          <w:rFonts w:ascii="Times New Roman"/>
          <w:b w:val="false"/>
          <w:i w:val="false"/>
          <w:color w:val="000000"/>
          <w:sz w:val="28"/>
        </w:rPr>
        <w:t>
      2) existence in the payment document on payment and (or) money transfer and transfer to the participant of payment and (or) money transfer of requisites on the sender of the money and the beneficiary provided by the Law of the Republic of Kazakhstan “On counteraction of legalization (money laundering) of income gained in the criminal way and to terrorism financing” except for cases of rendering by the payment organization of the services provided by subparagraphs 3) and 7) of paragraph 1 of article 12 of the present Law;</w:t>
      </w:r>
    </w:p>
    <w:p>
      <w:pPr>
        <w:spacing w:after="0"/>
        <w:ind w:left="0"/>
        <w:jc w:val="both"/>
      </w:pPr>
      <w:r>
        <w:rPr>
          <w:rFonts w:ascii="Times New Roman"/>
          <w:b w:val="false"/>
          <w:i w:val="false"/>
          <w:color w:val="000000"/>
          <w:sz w:val="28"/>
        </w:rPr>
        <w:t>
      3) preservation within five years after rendering payment service or closing of the bank account of the client of the data allowing to identify the sender of money and (or) the beneficiary;</w:t>
      </w:r>
    </w:p>
    <w:p>
      <w:pPr>
        <w:spacing w:after="0"/>
        <w:ind w:left="0"/>
        <w:jc w:val="both"/>
      </w:pPr>
      <w:r>
        <w:rPr>
          <w:rFonts w:ascii="Times New Roman"/>
          <w:b w:val="false"/>
          <w:i w:val="false"/>
          <w:color w:val="000000"/>
          <w:sz w:val="28"/>
        </w:rPr>
        <w:t>
      4) safety of identification means of the client from access to the third parties.</w:t>
      </w:r>
    </w:p>
    <w:p>
      <w:pPr>
        <w:spacing w:after="0"/>
        <w:ind w:left="0"/>
        <w:jc w:val="both"/>
      </w:pPr>
      <w:r>
        <w:rPr>
          <w:rFonts w:ascii="Times New Roman"/>
          <w:b w:val="false"/>
          <w:i w:val="false"/>
          <w:color w:val="000000"/>
          <w:sz w:val="28"/>
        </w:rPr>
        <w:t>
      13. The supplier of payment services after rendering payment service (except for payment service in release of payment cards) submits to the client the document confirming the fact of rendering payment service on paper or by means of network of telecommunications.</w:t>
      </w:r>
    </w:p>
    <w:p>
      <w:pPr>
        <w:spacing w:after="0"/>
        <w:ind w:left="0"/>
        <w:jc w:val="both"/>
      </w:pPr>
      <w:r>
        <w:rPr>
          <w:rFonts w:ascii="Times New Roman"/>
          <w:b w:val="false"/>
          <w:i w:val="false"/>
          <w:color w:val="000000"/>
          <w:sz w:val="28"/>
        </w:rPr>
        <w:t>
      Requirements to contents of the document confirming rendering payment service are established by the regulatory legal act of National Bank of the Republic of Kazakhstan.</w:t>
      </w:r>
    </w:p>
    <w:p>
      <w:pPr>
        <w:spacing w:after="0"/>
        <w:ind w:left="0"/>
        <w:jc w:val="both"/>
      </w:pPr>
      <w:r>
        <w:rPr>
          <w:rFonts w:ascii="Times New Roman"/>
          <w:b w:val="false"/>
          <w:i w:val="false"/>
          <w:color w:val="000000"/>
          <w:sz w:val="28"/>
        </w:rPr>
        <w:t>
      14. The supplier of payment services provides confidentiality of the data received when rendering payment services and doesn't allow their disclosure to the third parties, except for the cases provided by laws of the Republic of Kazakhstan.</w:t>
      </w:r>
    </w:p>
    <w:p>
      <w:pPr>
        <w:spacing w:after="0"/>
        <w:ind w:left="0"/>
        <w:jc w:val="both"/>
      </w:pPr>
      <w:r>
        <w:rPr>
          <w:rFonts w:ascii="Times New Roman"/>
          <w:b w:val="false"/>
          <w:i w:val="false"/>
          <w:color w:val="000000"/>
          <w:sz w:val="28"/>
        </w:rPr>
        <w:t>
      The supplier of payment services when rendering payment services carries out collecting and processing of personal data with the consent of the subject of personal data, except for the cases provided by the Law of the Republic of Kazakhstan “On personal data and their protection”.</w:t>
      </w:r>
    </w:p>
    <w:p>
      <w:pPr>
        <w:spacing w:after="0"/>
        <w:ind w:left="0"/>
        <w:jc w:val="both"/>
      </w:pPr>
      <w:r>
        <w:rPr>
          <w:rFonts w:ascii="Times New Roman"/>
          <w:b w:val="false"/>
          <w:i w:val="false"/>
          <w:color w:val="000000"/>
          <w:sz w:val="28"/>
        </w:rPr>
        <w:t>
      The payment service provider has the right to collect copies of identification documents of non-residents for the purposes provided for by this Law.</w:t>
      </w:r>
    </w:p>
    <w:p>
      <w:pPr>
        <w:spacing w:after="0"/>
        <w:ind w:left="0"/>
        <w:jc w:val="both"/>
      </w:pPr>
      <w:r>
        <w:rPr>
          <w:rFonts w:ascii="Times New Roman"/>
          <w:b w:val="false"/>
          <w:i w:val="false"/>
          <w:color w:val="000000"/>
          <w:sz w:val="28"/>
        </w:rPr>
        <w:t>
      15. The payment organization is forbidden to realize other business activity, except for the following types of activity:</w:t>
      </w:r>
    </w:p>
    <w:p>
      <w:pPr>
        <w:spacing w:after="0"/>
        <w:ind w:left="0"/>
        <w:jc w:val="both"/>
      </w:pPr>
      <w:r>
        <w:rPr>
          <w:rFonts w:ascii="Times New Roman"/>
          <w:b w:val="false"/>
          <w:i w:val="false"/>
          <w:color w:val="000000"/>
          <w:sz w:val="28"/>
        </w:rPr>
        <w:t>
      1) purchase, sale, property hiring of real estate;</w:t>
      </w:r>
    </w:p>
    <w:p>
      <w:pPr>
        <w:spacing w:after="0"/>
        <w:ind w:left="0"/>
        <w:jc w:val="both"/>
      </w:pPr>
      <w:r>
        <w:rPr>
          <w:rFonts w:ascii="Times New Roman"/>
          <w:b w:val="false"/>
          <w:i w:val="false"/>
          <w:color w:val="000000"/>
          <w:sz w:val="28"/>
        </w:rPr>
        <w:t>
      2) advertizing, marketing, consulting and information services;</w:t>
      </w:r>
    </w:p>
    <w:p>
      <w:pPr>
        <w:spacing w:after="0"/>
        <w:ind w:left="0"/>
        <w:jc w:val="both"/>
      </w:pPr>
      <w:r>
        <w:rPr>
          <w:rFonts w:ascii="Times New Roman"/>
          <w:b w:val="false"/>
          <w:i w:val="false"/>
          <w:color w:val="000000"/>
          <w:sz w:val="28"/>
        </w:rPr>
        <w:t>
      3) development, adaptation, modification, technical software maintenance;</w:t>
      </w:r>
    </w:p>
    <w:p>
      <w:pPr>
        <w:spacing w:after="0"/>
        <w:ind w:left="0"/>
        <w:jc w:val="both"/>
      </w:pPr>
      <w:r>
        <w:rPr>
          <w:rFonts w:ascii="Times New Roman"/>
          <w:b w:val="false"/>
          <w:i w:val="false"/>
          <w:color w:val="000000"/>
          <w:sz w:val="28"/>
        </w:rPr>
        <w:t>
      4) purchase, sale, property lease of electronic terminals, other devices and equipment for processing and transmitting information on payments;</w:t>
      </w:r>
    </w:p>
    <w:p>
      <w:pPr>
        <w:spacing w:after="0"/>
        <w:ind w:left="0"/>
        <w:jc w:val="both"/>
      </w:pPr>
      <w:r>
        <w:rPr>
          <w:rFonts w:ascii="Times New Roman"/>
          <w:b w:val="false"/>
          <w:i w:val="false"/>
          <w:color w:val="000000"/>
          <w:sz w:val="28"/>
        </w:rPr>
        <w:t>
      5) associated with the use of computer technology and information technology, including information technology services, services for the processing and transmission of data on payments, the creation and use of a database and information resources;</w:t>
      </w:r>
    </w:p>
    <w:p>
      <w:pPr>
        <w:spacing w:after="0"/>
        <w:ind w:left="0"/>
        <w:jc w:val="both"/>
      </w:pPr>
      <w:r>
        <w:rPr>
          <w:rFonts w:ascii="Times New Roman"/>
          <w:b w:val="false"/>
          <w:i w:val="false"/>
          <w:color w:val="000000"/>
          <w:sz w:val="28"/>
        </w:rPr>
        <w:t>
      6) services in the field of logistics and express activities, including execution of agency and intermediary activities in these spheres;</w:t>
      </w:r>
    </w:p>
    <w:p>
      <w:pPr>
        <w:spacing w:after="0"/>
        <w:ind w:left="0"/>
        <w:jc w:val="both"/>
      </w:pPr>
      <w:r>
        <w:rPr>
          <w:rFonts w:ascii="Times New Roman"/>
          <w:b w:val="false"/>
          <w:i w:val="false"/>
          <w:color w:val="000000"/>
          <w:sz w:val="28"/>
        </w:rPr>
        <w:t>
      7) creation and safety of information systems and networks;</w:t>
      </w:r>
    </w:p>
    <w:p>
      <w:pPr>
        <w:spacing w:after="0"/>
        <w:ind w:left="0"/>
        <w:jc w:val="both"/>
      </w:pPr>
      <w:r>
        <w:rPr>
          <w:rFonts w:ascii="Times New Roman"/>
          <w:b w:val="false"/>
          <w:i w:val="false"/>
          <w:color w:val="000000"/>
          <w:sz w:val="28"/>
        </w:rPr>
        <w:t>
      8) development and implementation of means of cryptography information security;</w:t>
      </w:r>
    </w:p>
    <w:p>
      <w:pPr>
        <w:spacing w:after="0"/>
        <w:ind w:left="0"/>
        <w:jc w:val="both"/>
      </w:pPr>
      <w:r>
        <w:rPr>
          <w:rFonts w:ascii="Times New Roman"/>
          <w:b w:val="false"/>
          <w:i w:val="false"/>
          <w:color w:val="000000"/>
          <w:sz w:val="28"/>
        </w:rPr>
        <w:t>
      9) services in the certificate of compliance of public key of the digital signature to private key of the digital signature and also confirmation of reliability of the registration certificate;</w:t>
      </w:r>
    </w:p>
    <w:p>
      <w:pPr>
        <w:spacing w:after="0"/>
        <w:ind w:left="0"/>
        <w:jc w:val="both"/>
      </w:pPr>
      <w:r>
        <w:rPr>
          <w:rFonts w:ascii="Times New Roman"/>
          <w:b w:val="false"/>
          <w:i w:val="false"/>
          <w:color w:val="000000"/>
          <w:sz w:val="28"/>
        </w:rPr>
        <w:t>
      10) activity as a participant or operator of the payment system.</w:t>
      </w:r>
    </w:p>
    <w:p>
      <w:pPr>
        <w:spacing w:after="0"/>
        <w:ind w:left="0"/>
        <w:jc w:val="both"/>
      </w:pPr>
      <w:r>
        <w:rPr>
          <w:rFonts w:ascii="Times New Roman"/>
          <w:b w:val="false"/>
          <w:i w:val="false"/>
          <w:color w:val="000000"/>
          <w:sz w:val="28"/>
        </w:rPr>
        <w:t>
      16. The supplier of payment services has the right to sign the contract on outsourcing with the third parties.</w:t>
      </w:r>
    </w:p>
    <w:p>
      <w:pPr>
        <w:spacing w:after="0"/>
        <w:ind w:left="0"/>
        <w:jc w:val="both"/>
      </w:pPr>
      <w:r>
        <w:rPr>
          <w:rFonts w:ascii="Times New Roman"/>
          <w:b w:val="false"/>
          <w:i w:val="false"/>
          <w:color w:val="000000"/>
          <w:sz w:val="28"/>
        </w:rPr>
        <w:t>
      When outsourcing the supplier of payment services notifies on it National Bank of the Republic of Kazakhstan within fifteen working days from the date of signing of the contract on outsourcing.</w:t>
      </w:r>
    </w:p>
    <w:p>
      <w:pPr>
        <w:spacing w:after="0"/>
        <w:ind w:left="0"/>
        <w:jc w:val="both"/>
      </w:pPr>
      <w:r>
        <w:rPr>
          <w:rFonts w:ascii="Times New Roman"/>
          <w:b w:val="false"/>
          <w:i w:val="false"/>
          <w:color w:val="000000"/>
          <w:sz w:val="28"/>
        </w:rPr>
        <w:t>
      17. Outsourcing isn't allowed or stops in cases:</w:t>
      </w:r>
    </w:p>
    <w:p>
      <w:pPr>
        <w:spacing w:after="0"/>
        <w:ind w:left="0"/>
        <w:jc w:val="both"/>
      </w:pPr>
      <w:r>
        <w:rPr>
          <w:rFonts w:ascii="Times New Roman"/>
          <w:b w:val="false"/>
          <w:i w:val="false"/>
          <w:color w:val="000000"/>
          <w:sz w:val="28"/>
        </w:rPr>
        <w:t>
      1) emergence of risk of violation by the supplier of payment services of requirements of the present Law and regulations of National Bank of the Republic of Kazakhstan and also hindrance to implementation by National Bank of the Republic of Kazakhstan of functions of control of the market of payment services;</w:t>
      </w:r>
    </w:p>
    <w:p>
      <w:pPr>
        <w:spacing w:after="0"/>
        <w:ind w:left="0"/>
        <w:jc w:val="both"/>
      </w:pPr>
      <w:r>
        <w:rPr>
          <w:rFonts w:ascii="Times New Roman"/>
          <w:b w:val="false"/>
          <w:i w:val="false"/>
          <w:color w:val="000000"/>
          <w:sz w:val="28"/>
        </w:rPr>
        <w:t>
      2) if the third party does not conform to the requirements necessary for ensuring rendering payment services by the supplier of payment services;</w:t>
      </w:r>
    </w:p>
    <w:p>
      <w:pPr>
        <w:spacing w:after="0"/>
        <w:ind w:left="0"/>
        <w:jc w:val="both"/>
      </w:pPr>
      <w:r>
        <w:rPr>
          <w:rFonts w:ascii="Times New Roman"/>
          <w:b w:val="false"/>
          <w:i w:val="false"/>
          <w:color w:val="000000"/>
          <w:sz w:val="28"/>
        </w:rPr>
        <w:t>
      3) existence of a contradiction between the outsourcing and conditions shown to suppliers of payment services for implementation of activities for rendering payment services;</w:t>
      </w:r>
    </w:p>
    <w:p>
      <w:pPr>
        <w:spacing w:after="0"/>
        <w:ind w:left="0"/>
        <w:jc w:val="both"/>
      </w:pPr>
      <w:r>
        <w:rPr>
          <w:rFonts w:ascii="Times New Roman"/>
          <w:b w:val="false"/>
          <w:i w:val="false"/>
          <w:color w:val="000000"/>
          <w:sz w:val="28"/>
        </w:rPr>
        <w:t>
      4) cancellation or change by outsourcing of conditions on the basis of which the supplier of payment services has been given permission to implementation of activities for rendering payment services;</w:t>
      </w:r>
    </w:p>
    <w:p>
      <w:pPr>
        <w:spacing w:after="0"/>
        <w:ind w:left="0"/>
        <w:jc w:val="both"/>
      </w:pPr>
      <w:r>
        <w:rPr>
          <w:rFonts w:ascii="Times New Roman"/>
          <w:b w:val="false"/>
          <w:i w:val="false"/>
          <w:color w:val="000000"/>
          <w:sz w:val="28"/>
        </w:rPr>
        <w:t>
      5) non-execution or inadequate execution by the third party of the obligations under the contract on outsourcing.</w:t>
      </w:r>
    </w:p>
    <w:p>
      <w:pPr>
        <w:spacing w:after="0"/>
        <w:ind w:left="0"/>
        <w:jc w:val="both"/>
      </w:pPr>
      <w:r>
        <w:rPr>
          <w:rFonts w:ascii="Times New Roman"/>
          <w:b w:val="false"/>
          <w:i w:val="false"/>
          <w:color w:val="000000"/>
          <w:sz w:val="28"/>
        </w:rPr>
        <w:t>
      18. The order of outsourcing is defined by internal rules of the supplier of payment services and according to the contract on outsourcing.</w:t>
      </w:r>
    </w:p>
    <w:p>
      <w:pPr>
        <w:spacing w:after="0"/>
        <w:ind w:left="0"/>
        <w:jc w:val="both"/>
      </w:pPr>
      <w:r>
        <w:rPr>
          <w:rFonts w:ascii="Times New Roman"/>
          <w:b w:val="false"/>
          <w:i w:val="false"/>
          <w:color w:val="000000"/>
          <w:sz w:val="28"/>
        </w:rPr>
        <w:t>
      The supplier of payment services bears civil responsibility for non-execution or inadequate execution by the third party of the obligations under the contract on outsourcing. The supplier of payment services if necessary dissolves the contract on outsourcing on condition of ensuring uninterrupted operation and quality of rendering payment services and also the interests of recipients of payment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02.07.2018 № 168-VI (shall be enforced upon expiry of ten calendar days from the date of its first official publication); dated 03.07.2019 № 262-VI (shall be enforced from 01.01.2020); dated 03.07.2020 № 359-VI (shall be enforced upon expiration of ten calendar days after the day of its first official publication); dated 30.12.2020 № 397-VI (shall be enforced six months after the day of its first official publication); dated 11.12.2023 № 44-VIII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Requirements when rendering payment services through payment agents and (or) payment subagents</w:t>
      </w:r>
    </w:p>
    <w:p>
      <w:pPr>
        <w:spacing w:after="0"/>
        <w:ind w:left="0"/>
        <w:jc w:val="both"/>
      </w:pPr>
      <w:r>
        <w:rPr>
          <w:rFonts w:ascii="Times New Roman"/>
          <w:b w:val="false"/>
          <w:i w:val="false"/>
          <w:color w:val="000000"/>
          <w:sz w:val="28"/>
        </w:rPr>
        <w:t>
      1. The bank, the organization which is carrying out separate types of bank operations, the payment organization have the right to render payment services to clients through the payment agent or the payment subagent on the basis of the agency contract on rendering payment services.</w:t>
      </w:r>
    </w:p>
    <w:p>
      <w:pPr>
        <w:spacing w:after="0"/>
        <w:ind w:left="0"/>
        <w:jc w:val="both"/>
      </w:pPr>
      <w:r>
        <w:rPr>
          <w:rFonts w:ascii="Times New Roman"/>
          <w:b w:val="false"/>
          <w:i w:val="false"/>
          <w:color w:val="000000"/>
          <w:sz w:val="28"/>
        </w:rPr>
        <w:t>
      A payment organization shall have the right to involve a payment agent and a payment subagent in provision of a payment service, if such a condition is provided for in the agreement with the service provider.</w:t>
      </w:r>
    </w:p>
    <w:p>
      <w:pPr>
        <w:spacing w:after="0"/>
        <w:ind w:left="0"/>
        <w:jc w:val="both"/>
      </w:pPr>
      <w:r>
        <w:rPr>
          <w:rFonts w:ascii="Times New Roman"/>
          <w:b w:val="false"/>
          <w:i w:val="false"/>
          <w:color w:val="000000"/>
          <w:sz w:val="28"/>
        </w:rPr>
        <w:t>
      2. The payment service by the payment agent and (or) payment subagent appears to the client at observance of the following requirements:</w:t>
      </w:r>
    </w:p>
    <w:p>
      <w:pPr>
        <w:spacing w:after="0"/>
        <w:ind w:left="0"/>
        <w:jc w:val="both"/>
      </w:pPr>
      <w:r>
        <w:rPr>
          <w:rFonts w:ascii="Times New Roman"/>
          <w:b w:val="false"/>
          <w:i w:val="false"/>
          <w:color w:val="000000"/>
          <w:sz w:val="28"/>
        </w:rPr>
        <w:t>
      1) rendering payment service on behalf of bank or the organization which is carrying out separate types of bank operations or the payment organization;</w:t>
      </w:r>
    </w:p>
    <w:p>
      <w:pPr>
        <w:spacing w:after="0"/>
        <w:ind w:left="0"/>
        <w:jc w:val="both"/>
      </w:pPr>
      <w:r>
        <w:rPr>
          <w:rFonts w:ascii="Times New Roman"/>
          <w:b w:val="false"/>
          <w:i w:val="false"/>
          <w:color w:val="000000"/>
          <w:sz w:val="28"/>
        </w:rPr>
        <w:t>
      2) performance of the conditions provided by paragraph 12 of article 13 of the present Law;</w:t>
      </w:r>
    </w:p>
    <w:p>
      <w:pPr>
        <w:spacing w:after="0"/>
        <w:ind w:left="0"/>
        <w:jc w:val="both"/>
      </w:pPr>
      <w:r>
        <w:rPr>
          <w:rFonts w:ascii="Times New Roman"/>
          <w:b w:val="false"/>
          <w:i w:val="false"/>
          <w:color w:val="000000"/>
          <w:sz w:val="28"/>
        </w:rPr>
        <w:t>
      3) representation to the client of the document confirming the fact of rendering payment service and containing necessary requisites;</w:t>
      </w:r>
    </w:p>
    <w:p>
      <w:pPr>
        <w:spacing w:after="0"/>
        <w:ind w:left="0"/>
        <w:jc w:val="both"/>
      </w:pPr>
      <w:r>
        <w:rPr>
          <w:rFonts w:ascii="Times New Roman"/>
          <w:b w:val="false"/>
          <w:i w:val="false"/>
          <w:color w:val="000000"/>
          <w:sz w:val="28"/>
        </w:rPr>
        <w:t>
      4) collection by the payment agent of the remuneration according to terms of the contract concluded with bank or the organization which is carrying out separate types of bank operations or the payment organization, and the payment subagent according to the contract signed with the payment agent and also the contract between the payment agent and bank, the organization which is carrying out separate types of bank operations or the payment organization;</w:t>
      </w:r>
    </w:p>
    <w:p>
      <w:pPr>
        <w:spacing w:after="0"/>
        <w:ind w:left="0"/>
        <w:jc w:val="both"/>
      </w:pPr>
      <w:r>
        <w:rPr>
          <w:rFonts w:ascii="Times New Roman"/>
          <w:b w:val="false"/>
          <w:i w:val="false"/>
          <w:color w:val="000000"/>
          <w:sz w:val="28"/>
        </w:rPr>
        <w:t>
      5) providing to the client information provided by paragraph 3 of the present article.</w:t>
      </w:r>
    </w:p>
    <w:p>
      <w:pPr>
        <w:spacing w:after="0"/>
        <w:ind w:left="0"/>
        <w:jc w:val="both"/>
      </w:pPr>
      <w:r>
        <w:rPr>
          <w:rFonts w:ascii="Times New Roman"/>
          <w:b w:val="false"/>
          <w:i w:val="false"/>
          <w:color w:val="000000"/>
          <w:sz w:val="28"/>
        </w:rPr>
        <w:t>
      3. Prior to rendering payment service by the payment agent and (or) payment subagent providing the following information to the client is provided:</w:t>
      </w:r>
    </w:p>
    <w:p>
      <w:pPr>
        <w:spacing w:after="0"/>
        <w:ind w:left="0"/>
        <w:jc w:val="both"/>
      </w:pPr>
      <w:r>
        <w:rPr>
          <w:rFonts w:ascii="Times New Roman"/>
          <w:b w:val="false"/>
          <w:i w:val="false"/>
          <w:color w:val="000000"/>
          <w:sz w:val="28"/>
        </w:rPr>
        <w:t>
      1) name of payment service and address of the place of her rendering;</w:t>
      </w:r>
    </w:p>
    <w:p>
      <w:pPr>
        <w:spacing w:after="0"/>
        <w:ind w:left="0"/>
        <w:jc w:val="both"/>
      </w:pPr>
      <w:r>
        <w:rPr>
          <w:rFonts w:ascii="Times New Roman"/>
          <w:b w:val="false"/>
          <w:i w:val="false"/>
          <w:color w:val="000000"/>
          <w:sz w:val="28"/>
        </w:rPr>
        <w:t>
      2) the name, identification number, contact information (location and legal address, phone number) of the bank, organization engaged in certain types of banking operations, payment organization, payment agent, as well as payment subagent.</w:t>
      </w:r>
    </w:p>
    <w:p>
      <w:pPr>
        <w:spacing w:after="0"/>
        <w:ind w:left="0"/>
        <w:jc w:val="both"/>
      </w:pPr>
      <w:r>
        <w:rPr>
          <w:rFonts w:ascii="Times New Roman"/>
          <w:b w:val="false"/>
          <w:i w:val="false"/>
          <w:color w:val="000000"/>
          <w:sz w:val="28"/>
        </w:rPr>
        <w:t>
      3) the license number of bank or the organization which is carrying out separate types of bank operations on banking operations or the registration number of registration of the payment organization;</w:t>
      </w:r>
    </w:p>
    <w:p>
      <w:pPr>
        <w:spacing w:after="0"/>
        <w:ind w:left="0"/>
        <w:jc w:val="both"/>
      </w:pPr>
      <w:r>
        <w:rPr>
          <w:rFonts w:ascii="Times New Roman"/>
          <w:b w:val="false"/>
          <w:i w:val="false"/>
          <w:color w:val="000000"/>
          <w:sz w:val="28"/>
        </w:rPr>
        <w:t>
      The payment agent and the payment subagent, that are individual entrepreneurs, shall additionally indicate information about their surname, name, patronymic (if it is indicated in the identification document);</w:t>
      </w:r>
    </w:p>
    <w:p>
      <w:pPr>
        <w:spacing w:after="0"/>
        <w:ind w:left="0"/>
        <w:jc w:val="both"/>
      </w:pPr>
      <w:r>
        <w:rPr>
          <w:rFonts w:ascii="Times New Roman"/>
          <w:b w:val="false"/>
          <w:i w:val="false"/>
          <w:color w:val="000000"/>
          <w:sz w:val="28"/>
        </w:rPr>
        <w:t>
      4) amount of remuneration, withheld by the payment agent and (or) the payment subagent from the client when rendering payment service (in case of his collection).</w:t>
      </w:r>
    </w:p>
    <w:p>
      <w:pPr>
        <w:spacing w:after="0"/>
        <w:ind w:left="0"/>
        <w:jc w:val="both"/>
      </w:pPr>
      <w:r>
        <w:rPr>
          <w:rFonts w:ascii="Times New Roman"/>
          <w:b w:val="false"/>
          <w:i w:val="false"/>
          <w:color w:val="000000"/>
          <w:sz w:val="28"/>
        </w:rPr>
        <w:t>
      4. The bank, the organization which is carrying out separate types of bank operations, and the payment organization have to keep registers of the payment agents and payment subagents in the order determined by the internal document of bank, the organization which is carrying out separate types of bank operations, the payment organization.</w:t>
      </w:r>
    </w:p>
    <w:p>
      <w:pPr>
        <w:spacing w:after="0"/>
        <w:ind w:left="0"/>
        <w:jc w:val="both"/>
      </w:pPr>
      <w:r>
        <w:rPr>
          <w:rFonts w:ascii="Times New Roman"/>
          <w:b w:val="false"/>
          <w:i w:val="false"/>
          <w:color w:val="000000"/>
          <w:sz w:val="28"/>
        </w:rPr>
        <w:t>
      5. The payment agent provides granting in bank, the organization which is carrying out separate types of bank operations, or the payment organization of information on the involved payment subagents for their inclusion in the specified register in the order determined by the contract between them.</w:t>
      </w:r>
    </w:p>
    <w:p>
      <w:pPr>
        <w:spacing w:after="0"/>
        <w:ind w:left="0"/>
        <w:jc w:val="both"/>
      </w:pPr>
      <w:r>
        <w:rPr>
          <w:rFonts w:ascii="Times New Roman"/>
          <w:b w:val="false"/>
          <w:i w:val="false"/>
          <w:color w:val="000000"/>
          <w:sz w:val="28"/>
        </w:rPr>
        <w:t>
      6. The bank, the organization which is carrying out separate types of bank operations, the payment organization are obliged to exercise control of observance by the payment agent of requirements of the legislation of the Republic of Kazakhstan on payments and payment service providers and also conditions of rendering the payment services established by the contract between the payment agent and bank, the organization which is carrying out separate types of bank operations, the payment organization.</w:t>
      </w:r>
    </w:p>
    <w:p>
      <w:pPr>
        <w:spacing w:after="0"/>
        <w:ind w:left="0"/>
        <w:jc w:val="both"/>
      </w:pPr>
      <w:r>
        <w:rPr>
          <w:rFonts w:ascii="Times New Roman"/>
          <w:b w:val="false"/>
          <w:i w:val="false"/>
          <w:color w:val="000000"/>
          <w:sz w:val="28"/>
        </w:rPr>
        <w:t>
      The procedure of the control provided by part one of the present point is established in the contract between bank, the organization which is carrying out separate types of bank operations, the payment organization and the payment agent or in internal rules of bank, the organization which is carrying out separate types of bank operations and the payment organization.</w:t>
      </w:r>
    </w:p>
    <w:p>
      <w:pPr>
        <w:spacing w:after="0"/>
        <w:ind w:left="0"/>
        <w:jc w:val="both"/>
      </w:pPr>
      <w:r>
        <w:rPr>
          <w:rFonts w:ascii="Times New Roman"/>
          <w:b w:val="false"/>
          <w:i w:val="false"/>
          <w:color w:val="000000"/>
          <w:sz w:val="28"/>
        </w:rPr>
        <w:t>
      7. The payment agent is obliged to exercise control of observance by the payment subagent of requirements of the legislation of the Republic of Kazakhstan on payments and payment service providers and conditions of rendering the payment services established by the contract between the payment agent and bank, the organization which is carrying out separate types of bank operations and the payment organization in the order determined by the contract between the payment agent and (or) the payment subagent and also between the payment agent and bank, the organization which is carrying out separate types of bank operations or the payment organization.</w:t>
      </w:r>
    </w:p>
    <w:p>
      <w:pPr>
        <w:spacing w:after="0"/>
        <w:ind w:left="0"/>
        <w:jc w:val="both"/>
      </w:pPr>
      <w:r>
        <w:rPr>
          <w:rFonts w:ascii="Times New Roman"/>
          <w:b w:val="false"/>
          <w:i w:val="false"/>
          <w:color w:val="000000"/>
          <w:sz w:val="28"/>
        </w:rPr>
        <w:t>
      8. The bank, the organization which is carrying out separate types of bank operations, the payment organization which has signed agency contracts on rendering payment services present to National Bank of the Republic of Kazakhstan data on these services and also on the payment agents and payment subagents in the order determined by the regulatory legal act of National Bank of the Republic of Kazakhstan.</w:t>
      </w:r>
    </w:p>
    <w:p>
      <w:pPr>
        <w:spacing w:after="0"/>
        <w:ind w:left="0"/>
        <w:jc w:val="both"/>
      </w:pPr>
      <w:r>
        <w:rPr>
          <w:rFonts w:ascii="Times New Roman"/>
          <w:b w:val="false"/>
          <w:i w:val="false"/>
          <w:color w:val="000000"/>
          <w:sz w:val="28"/>
        </w:rPr>
        <w:t>
      9. The bank, the organization which is carrying out separate types of bank operations, the payment organization bear solidary with the payment agent and the payment subagent who has signed agency contracts on rendering payment services, responsibility to the client according to obligations of the payment agent and payment subagent.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02.07.2018 № 168-VI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Creation of the payment organization</w:t>
      </w:r>
    </w:p>
    <w:p>
      <w:pPr>
        <w:spacing w:after="0"/>
        <w:ind w:left="0"/>
        <w:jc w:val="both"/>
      </w:pPr>
      <w:r>
        <w:rPr>
          <w:rFonts w:ascii="Times New Roman"/>
          <w:b w:val="false"/>
          <w:i w:val="false"/>
          <w:color w:val="000000"/>
          <w:sz w:val="28"/>
        </w:rPr>
        <w:t>
      1. The legal entity which isn't registered as the payment organization has no right to use in the name the words "payment organization", words, derivative of them, assuming that it carries out activities for rendering payment services.</w:t>
      </w:r>
    </w:p>
    <w:p>
      <w:pPr>
        <w:spacing w:after="0"/>
        <w:ind w:left="0"/>
        <w:jc w:val="both"/>
      </w:pPr>
      <w:r>
        <w:rPr>
          <w:rFonts w:ascii="Times New Roman"/>
          <w:b w:val="false"/>
          <w:i w:val="false"/>
          <w:color w:val="000000"/>
          <w:sz w:val="28"/>
        </w:rPr>
        <w:t>
      2. The payment organization has the right to open the branches, including outside the Republic of Kazakhstan.</w:t>
      </w:r>
    </w:p>
    <w:p>
      <w:pPr>
        <w:spacing w:after="0"/>
        <w:ind w:left="0"/>
        <w:jc w:val="both"/>
      </w:pPr>
      <w:r>
        <w:rPr>
          <w:rFonts w:ascii="Times New Roman"/>
          <w:b w:val="false"/>
          <w:i w:val="false"/>
          <w:color w:val="000000"/>
          <w:sz w:val="28"/>
        </w:rPr>
        <w:t>
      The payment organization notifies National Bank of the Republic of Kazakhstan on opening of the branches in the order determined by the regulatory legal act of National Bank of the Republic of Kazakhstan.</w:t>
      </w:r>
    </w:p>
    <w:p>
      <w:pPr>
        <w:spacing w:after="0"/>
        <w:ind w:left="0"/>
        <w:jc w:val="both"/>
      </w:pPr>
      <w:r>
        <w:rPr>
          <w:rFonts w:ascii="Times New Roman"/>
          <w:b w:val="false"/>
          <w:i w:val="false"/>
          <w:color w:val="000000"/>
          <w:sz w:val="28"/>
        </w:rPr>
        <w:t>
      The payment organization keeps accounting and the reporting according to requirements of the legislation of the Republic of Kazakhstan about accounting and financial statements.</w:t>
      </w:r>
    </w:p>
    <w:p>
      <w:pPr>
        <w:spacing w:after="0"/>
        <w:ind w:left="0"/>
        <w:jc w:val="both"/>
      </w:pPr>
      <w:r>
        <w:rPr>
          <w:rFonts w:ascii="Times New Roman"/>
          <w:b/>
          <w:i w:val="false"/>
          <w:color w:val="000000"/>
          <w:sz w:val="28"/>
        </w:rPr>
        <w:t xml:space="preserve">Article 15-1. Formation of the authorized capital of payment organization </w:t>
      </w:r>
    </w:p>
    <w:p>
      <w:pPr>
        <w:spacing w:after="0"/>
        <w:ind w:left="0"/>
        <w:jc w:val="both"/>
      </w:pPr>
      <w:r>
        <w:rPr>
          <w:rFonts w:ascii="Times New Roman"/>
          <w:b w:val="false"/>
          <w:i w:val="false"/>
          <w:color w:val="000000"/>
          <w:sz w:val="28"/>
        </w:rPr>
        <w:t xml:space="preserve">
      1. The minimum amount of the authorized capital of a payment organization is established by the regulatory legal act of the National Bank of the Republic of Kazakhstan and is formed before the payment organization applies to the National Bank of the Republic of Kazakhstan for accounting registration. </w:t>
      </w:r>
    </w:p>
    <w:p>
      <w:pPr>
        <w:spacing w:after="0"/>
        <w:ind w:left="0"/>
        <w:jc w:val="both"/>
      </w:pPr>
      <w:r>
        <w:rPr>
          <w:rFonts w:ascii="Times New Roman"/>
          <w:b w:val="false"/>
          <w:i w:val="false"/>
          <w:color w:val="000000"/>
          <w:sz w:val="28"/>
        </w:rPr>
        <w:t xml:space="preserve">
      2. The authorized capital of a payment organization is formed exclusively in money in the national currency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15-1 in accordance with the Law of the Republic of Kazakhstan dated 03.07.2020 № 359-VI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Registration of the payment organization</w:t>
      </w:r>
    </w:p>
    <w:p>
      <w:pPr>
        <w:spacing w:after="0"/>
        <w:ind w:left="0"/>
        <w:jc w:val="both"/>
      </w:pPr>
      <w:r>
        <w:rPr>
          <w:rFonts w:ascii="Times New Roman"/>
          <w:b w:val="false"/>
          <w:i w:val="false"/>
          <w:color w:val="000000"/>
          <w:sz w:val="28"/>
        </w:rPr>
        <w:t>
      1. Registration of the payment organizations in National Bank of the Republic of Kazakhstan is carried out for regulation and control of their activity and is an indispensable condition when rendering payment services by the payment organization. The activities for rendering payment services which are carried out by the payment organization without passing of registration in National Bank of the Republic of Kazakhstan are illegal and attract the responsibility established by laws of the Republic of Kazakhstan.</w:t>
      </w:r>
    </w:p>
    <w:p>
      <w:pPr>
        <w:spacing w:after="0"/>
        <w:ind w:left="0"/>
        <w:jc w:val="both"/>
      </w:pPr>
      <w:r>
        <w:rPr>
          <w:rFonts w:ascii="Times New Roman"/>
          <w:b w:val="false"/>
          <w:i w:val="false"/>
          <w:color w:val="000000"/>
          <w:sz w:val="28"/>
        </w:rPr>
        <w:t>
      2. For passing of registration the payment organization presents to National Bank of the Republic of Kazakhstan:</w:t>
      </w:r>
    </w:p>
    <w:p>
      <w:pPr>
        <w:spacing w:after="0"/>
        <w:ind w:left="0"/>
        <w:jc w:val="both"/>
      </w:pPr>
      <w:r>
        <w:rPr>
          <w:rFonts w:ascii="Times New Roman"/>
          <w:b w:val="false"/>
          <w:i w:val="false"/>
          <w:color w:val="000000"/>
          <w:sz w:val="28"/>
        </w:rPr>
        <w:t>
      1) the application in the form determined by the National Bank of the Republic of Kazakhstan, containing, information about the head (members) of the executive authority (with the attachment of copies of the diploma (diplomas) and a document confirming the employee's labor activity in accordance with the Labor Code of the Republic of Kazakhstan);</w:t>
      </w:r>
    </w:p>
    <w:p>
      <w:pPr>
        <w:spacing w:after="0"/>
        <w:ind w:left="0"/>
        <w:jc w:val="both"/>
      </w:pPr>
      <w:r>
        <w:rPr>
          <w:rFonts w:ascii="Times New Roman"/>
          <w:b w:val="false"/>
          <w:i w:val="false"/>
          <w:color w:val="000000"/>
          <w:sz w:val="28"/>
        </w:rPr>
        <w:t>
      1-1) copies of documents confirming the formation of the authorized capital;</w:t>
      </w:r>
    </w:p>
    <w:p>
      <w:pPr>
        <w:spacing w:after="0"/>
        <w:ind w:left="0"/>
        <w:jc w:val="both"/>
      </w:pPr>
      <w:r>
        <w:rPr>
          <w:rFonts w:ascii="Times New Roman"/>
          <w:b w:val="false"/>
          <w:i w:val="false"/>
          <w:color w:val="000000"/>
          <w:sz w:val="28"/>
        </w:rPr>
        <w:t>
      2) the charter, except for cases when the payment organization carries out activities for the standard charter;</w:t>
      </w:r>
    </w:p>
    <w:p>
      <w:pPr>
        <w:spacing w:after="0"/>
        <w:ind w:left="0"/>
        <w:jc w:val="both"/>
      </w:pPr>
      <w:r>
        <w:rPr>
          <w:rFonts w:ascii="Times New Roman"/>
          <w:b w:val="false"/>
          <w:i w:val="false"/>
          <w:color w:val="000000"/>
          <w:sz w:val="28"/>
        </w:rPr>
        <w:t>
      3) the document defining an order of interaction of the payment organization with the relevant bank or the organization which is carrying out separate types of bank operations, making money transfer on the rendered payment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rules of implementation of activity of the payment organization approved by governing body of the payment organization.</w:t>
      </w:r>
    </w:p>
    <w:p>
      <w:pPr>
        <w:spacing w:after="0"/>
        <w:ind w:left="0"/>
        <w:jc w:val="both"/>
      </w:pPr>
      <w:r>
        <w:rPr>
          <w:rFonts w:ascii="Times New Roman"/>
          <w:b w:val="false"/>
          <w:i w:val="false"/>
          <w:color w:val="000000"/>
          <w:sz w:val="28"/>
        </w:rPr>
        <w:t>
      The list of indispensable conditions of rules of implementation of activity of the payment organization is established by the regulatory legal act of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National Bank of the Republic of Kazakhstan shall consider the application of the payment organization for registration within ten working days from the date of submission of the full list of documents specified in Paragraph 2 of this Article.</w:t>
      </w:r>
    </w:p>
    <w:p>
      <w:pPr>
        <w:spacing w:after="0"/>
        <w:ind w:left="0"/>
        <w:jc w:val="both"/>
      </w:pPr>
      <w:r>
        <w:rPr>
          <w:rFonts w:ascii="Times New Roman"/>
          <w:b w:val="false"/>
          <w:i w:val="false"/>
          <w:color w:val="000000"/>
          <w:sz w:val="28"/>
        </w:rPr>
        <w:t>
      4. The national bank of the Republic of Kazakhstan when passing of registration by the payment organization assigns to the payment organization the registration number, carries out entry in the register of the payment organizations, sends to the payment organization in writing the notice with the indication of the registration number on passing of registration in time, established by paragraph 3 of the present article.</w:t>
      </w:r>
    </w:p>
    <w:p>
      <w:pPr>
        <w:spacing w:after="0"/>
        <w:ind w:left="0"/>
        <w:jc w:val="both"/>
      </w:pPr>
      <w:r>
        <w:rPr>
          <w:rFonts w:ascii="Times New Roman"/>
          <w:b w:val="false"/>
          <w:i w:val="false"/>
          <w:color w:val="000000"/>
          <w:sz w:val="28"/>
        </w:rPr>
        <w:t>
      At refusal in registration the National Bank of the Republic of Kazakhstan sends to the payment organization in writing the notice of refusal in registration with the indication of a cause of failure in time, established by paragraph 3 of the present article.</w:t>
      </w:r>
    </w:p>
    <w:p>
      <w:pPr>
        <w:spacing w:after="0"/>
        <w:ind w:left="0"/>
        <w:jc w:val="both"/>
      </w:pPr>
      <w:r>
        <w:rPr>
          <w:rFonts w:ascii="Times New Roman"/>
          <w:b w:val="false"/>
          <w:i w:val="false"/>
          <w:color w:val="000000"/>
          <w:sz w:val="28"/>
        </w:rPr>
        <w:t>
      5. The register of the payment organizations which have undergone registration is placed on an Internet resource of National Bank of the Republic of Kazakhstan.</w:t>
      </w:r>
    </w:p>
    <w:p>
      <w:pPr>
        <w:spacing w:after="0"/>
        <w:ind w:left="0"/>
        <w:jc w:val="both"/>
      </w:pPr>
      <w:r>
        <w:rPr>
          <w:rFonts w:ascii="Times New Roman"/>
          <w:b w:val="false"/>
          <w:i w:val="false"/>
          <w:color w:val="000000"/>
          <w:sz w:val="28"/>
        </w:rPr>
        <w:t>
      6. The payment organization is obliged to specify the registration number when providing information on the payment organization.</w:t>
      </w:r>
    </w:p>
    <w:p>
      <w:pPr>
        <w:spacing w:after="0"/>
        <w:ind w:left="0"/>
        <w:jc w:val="both"/>
      </w:pPr>
      <w:r>
        <w:rPr>
          <w:rFonts w:ascii="Times New Roman"/>
          <w:b w:val="false"/>
          <w:i w:val="false"/>
          <w:color w:val="000000"/>
          <w:sz w:val="28"/>
        </w:rPr>
        <w:t>
      7. The payment organization informs National Bank of the Republic of Kazakhstan on all changes and additions made to documents on the basis of which registration, within ten calendar days after introduction of these changes has been carried out.</w:t>
      </w:r>
    </w:p>
    <w:p>
      <w:pPr>
        <w:spacing w:after="0"/>
        <w:ind w:left="0"/>
        <w:jc w:val="both"/>
      </w:pPr>
      <w:r>
        <w:rPr>
          <w:rFonts w:ascii="Times New Roman"/>
          <w:b w:val="false"/>
          <w:i w:val="false"/>
          <w:color w:val="000000"/>
          <w:sz w:val="28"/>
        </w:rPr>
        <w:t>
      8. Foreign structures without the formation of a legal entity, registered in a foreign state (on the territory) included in the list of states (territories) compiled by the authorized body for financial monitoring that do not comply and (or) insufficiently comply with the recommendations of the Financial Action Task Force on Money Laundering (FATF), may not directly or indirectly own and (or) use and (or) dispose of participation shares in the authorized capital of payment institutions.</w:t>
      </w:r>
    </w:p>
    <w:p>
      <w:pPr>
        <w:spacing w:after="0"/>
        <w:ind w:left="0"/>
        <w:jc w:val="both"/>
      </w:pPr>
      <w:r>
        <w:rPr>
          <w:rFonts w:ascii="Times New Roman"/>
          <w:b w:val="false"/>
          <w:i w:val="false"/>
          <w:color w:val="000000"/>
          <w:sz w:val="28"/>
        </w:rPr>
        <w:t>
      Indirect ownership of participation shares in the authorized capital or ownership (voting) of participation shares in the authorized capital of a payment organization shall provide an opportunity to determine the decisions of a legal entity participant of a payment organization through ownership (voting) of participation shares in the authorized capital (shares) of other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25.11.2019 № 272-VI (shall be enforced upon expiry of ten calendar days after the day of its first official publication); dated 03.07.2020 № 359-VI (shall be enforced upon expiration of ten calendar days after the day of its first official publication); dated 01.07.2022 № 131-VII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The refusal bases in registration of the payment organization</w:t>
      </w:r>
    </w:p>
    <w:p>
      <w:pPr>
        <w:spacing w:after="0"/>
        <w:ind w:left="0"/>
        <w:jc w:val="both"/>
      </w:pPr>
      <w:r>
        <w:rPr>
          <w:rFonts w:ascii="Times New Roman"/>
          <w:b w:val="false"/>
          <w:i w:val="false"/>
          <w:color w:val="000000"/>
          <w:sz w:val="28"/>
        </w:rPr>
        <w:t>
      1. The refusal in registration of the payment organization is made in cases:</w:t>
      </w:r>
    </w:p>
    <w:p>
      <w:pPr>
        <w:spacing w:after="0"/>
        <w:ind w:left="0"/>
        <w:jc w:val="both"/>
      </w:pPr>
      <w:r>
        <w:rPr>
          <w:rFonts w:ascii="Times New Roman"/>
          <w:b w:val="false"/>
          <w:i w:val="false"/>
          <w:color w:val="000000"/>
          <w:sz w:val="28"/>
        </w:rPr>
        <w:t>
      1) submissions of the incomplete and (or) false information which is subject to reflection in the documents specified in paragraph 2 of article 16 of the present Law;</w:t>
      </w:r>
    </w:p>
    <w:p>
      <w:pPr>
        <w:spacing w:after="0"/>
        <w:ind w:left="0"/>
        <w:jc w:val="both"/>
      </w:pPr>
      <w:r>
        <w:rPr>
          <w:rFonts w:ascii="Times New Roman"/>
          <w:b w:val="false"/>
          <w:i w:val="false"/>
          <w:color w:val="000000"/>
          <w:sz w:val="28"/>
        </w:rPr>
        <w:t>
      2) submissions of the incomplete list of documents or discrepancy of documents to requirements of the present Law and regulatory legal act of National Bank of the Republic of Kazakhstan;</w:t>
      </w:r>
    </w:p>
    <w:p>
      <w:pPr>
        <w:spacing w:after="0"/>
        <w:ind w:left="0"/>
        <w:jc w:val="both"/>
      </w:pPr>
      <w:r>
        <w:rPr>
          <w:rFonts w:ascii="Times New Roman"/>
          <w:b w:val="false"/>
          <w:i w:val="false"/>
          <w:color w:val="000000"/>
          <w:sz w:val="28"/>
        </w:rPr>
        <w:t>
      3) if the head of executive body of the payment organization does not conform to the requirements established in article 19 of the present Law;</w:t>
      </w:r>
    </w:p>
    <w:p>
      <w:pPr>
        <w:spacing w:after="0"/>
        <w:ind w:left="0"/>
        <w:jc w:val="both"/>
      </w:pPr>
      <w:r>
        <w:rPr>
          <w:rFonts w:ascii="Times New Roman"/>
          <w:b w:val="false"/>
          <w:i w:val="false"/>
          <w:color w:val="000000"/>
          <w:sz w:val="28"/>
        </w:rPr>
        <w:t>
      4) if a payment organization within one year from the date of its state registration (re-registration) in the State Corporation "Government for Citizens” has not filed an application for registration.</w:t>
      </w:r>
    </w:p>
    <w:p>
      <w:pPr>
        <w:spacing w:after="0"/>
        <w:ind w:left="0"/>
        <w:jc w:val="both"/>
      </w:pPr>
      <w:r>
        <w:rPr>
          <w:rFonts w:ascii="Times New Roman"/>
          <w:b w:val="false"/>
          <w:i w:val="false"/>
          <w:color w:val="000000"/>
          <w:sz w:val="28"/>
        </w:rPr>
        <w:t>
      2. In case of denial of accounting registration, a legal entity has the right to re-submit an application for accounting registration upon elimination of the reasons that led to the denial of accounting registration of a payment organization, or make a decision to change its name or reorganize or liquidate it.</w:t>
      </w:r>
    </w:p>
    <w:p>
      <w:pPr>
        <w:spacing w:after="0"/>
        <w:ind w:left="0"/>
        <w:jc w:val="both"/>
      </w:pPr>
      <w:r>
        <w:rPr>
          <w:rFonts w:ascii="Times New Roman"/>
          <w:b w:val="false"/>
          <w:i w:val="false"/>
          <w:color w:val="000000"/>
          <w:sz w:val="28"/>
        </w:rPr>
        <w:t xml:space="preserve">
      Failure to eliminate the reasons that led to the denial of accounting registration of the payment organization is the basis for refusing to re-consider the said application. </w:t>
      </w:r>
    </w:p>
    <w:p>
      <w:pPr>
        <w:spacing w:after="0"/>
        <w:ind w:left="0"/>
        <w:jc w:val="both"/>
      </w:pPr>
      <w:r>
        <w:rPr>
          <w:rFonts w:ascii="Times New Roman"/>
          <w:b w:val="false"/>
          <w:i w:val="false"/>
          <w:color w:val="000000"/>
          <w:sz w:val="28"/>
        </w:rPr>
        <w:t>
      Repeatedly submitted application shall be considered by the National Bank of the Republic of Kazakhstan within ten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02.04.2019 № 241-VІ (shall be enforced from 01.01.2019); dated 25.11.2019 № 272-VI (shall be enforced upon expiry of ten calendar days after the day of its first official publication); dated 03.07.2020 № 359-VI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Bases for an exception of the register of the payment organizations</w:t>
      </w:r>
    </w:p>
    <w:p>
      <w:pPr>
        <w:spacing w:after="0"/>
        <w:ind w:left="0"/>
        <w:jc w:val="both"/>
      </w:pPr>
      <w:r>
        <w:rPr>
          <w:rFonts w:ascii="Times New Roman"/>
          <w:b w:val="false"/>
          <w:i w:val="false"/>
          <w:color w:val="000000"/>
          <w:sz w:val="28"/>
        </w:rPr>
        <w:t>
      1. The payment organization is excluded from the register of the payment organizations in cases:</w:t>
      </w:r>
    </w:p>
    <w:p>
      <w:pPr>
        <w:spacing w:after="0"/>
        <w:ind w:left="0"/>
        <w:jc w:val="both"/>
      </w:pPr>
      <w:r>
        <w:rPr>
          <w:rFonts w:ascii="Times New Roman"/>
          <w:b w:val="false"/>
          <w:i w:val="false"/>
          <w:color w:val="000000"/>
          <w:sz w:val="28"/>
        </w:rPr>
        <w:t>
      1) systematic (three also more time within twelve consecutive calendar months) non-presentations of data on payment services in National Bank of the Republic of Kazakhstan;</w:t>
      </w:r>
    </w:p>
    <w:p>
      <w:pPr>
        <w:spacing w:after="0"/>
        <w:ind w:left="0"/>
        <w:jc w:val="both"/>
      </w:pPr>
      <w:r>
        <w:rPr>
          <w:rFonts w:ascii="Times New Roman"/>
          <w:b w:val="false"/>
          <w:i w:val="false"/>
          <w:color w:val="000000"/>
          <w:sz w:val="28"/>
        </w:rPr>
        <w:t>
      2) submissions of false information on payment services or the false information which is subject to reflection in the documents specified in paragraph 2 of article 16 of the present Law which influence making decision on registration of the payment organization;</w:t>
      </w:r>
    </w:p>
    <w:p>
      <w:pPr>
        <w:spacing w:after="0"/>
        <w:ind w:left="0"/>
        <w:jc w:val="both"/>
      </w:pPr>
      <w:r>
        <w:rPr>
          <w:rFonts w:ascii="Times New Roman"/>
          <w:b w:val="false"/>
          <w:i w:val="false"/>
          <w:color w:val="000000"/>
          <w:sz w:val="28"/>
        </w:rPr>
        <w:t>
      3) systematic (three also more time within twelve consecutive calendar months) failures to meet requirements of the legislation of the Republic of Kazakhstan on payments and payment service providers;</w:t>
      </w:r>
    </w:p>
    <w:p>
      <w:pPr>
        <w:spacing w:after="0"/>
        <w:ind w:left="0"/>
        <w:jc w:val="both"/>
      </w:pPr>
      <w:r>
        <w:rPr>
          <w:rFonts w:ascii="Times New Roman"/>
          <w:b w:val="false"/>
          <w:i w:val="false"/>
          <w:color w:val="000000"/>
          <w:sz w:val="28"/>
        </w:rPr>
        <w:t>
      4) failures of activity by the payment organization within twelve consecutive calendar months from the date of inclusion in the register of the payment organizations or the termination of the activity for more than six months in a row;</w:t>
      </w:r>
    </w:p>
    <w:p>
      <w:pPr>
        <w:spacing w:after="0"/>
        <w:ind w:left="0"/>
        <w:jc w:val="both"/>
      </w:pPr>
      <w:r>
        <w:rPr>
          <w:rFonts w:ascii="Times New Roman"/>
          <w:b w:val="false"/>
          <w:i w:val="false"/>
          <w:color w:val="000000"/>
          <w:sz w:val="28"/>
        </w:rPr>
        <w:t>
      5) detection of the circumstances provided by subparagraphs 3) and 4) of paragraph 1 of article 17 of the present Law;</w:t>
      </w:r>
    </w:p>
    <w:p>
      <w:pPr>
        <w:spacing w:after="0"/>
        <w:ind w:left="0"/>
        <w:jc w:val="both"/>
      </w:pPr>
      <w:r>
        <w:rPr>
          <w:rFonts w:ascii="Times New Roman"/>
          <w:b w:val="false"/>
          <w:i w:val="false"/>
          <w:color w:val="000000"/>
          <w:sz w:val="28"/>
        </w:rPr>
        <w:t>
      6) introductions in validity of the judgment about the termination of activity of the payment organization;</w:t>
      </w:r>
    </w:p>
    <w:p>
      <w:pPr>
        <w:spacing w:after="0"/>
        <w:ind w:left="0"/>
        <w:jc w:val="both"/>
      </w:pPr>
      <w:r>
        <w:rPr>
          <w:rFonts w:ascii="Times New Roman"/>
          <w:b w:val="false"/>
          <w:i w:val="false"/>
          <w:color w:val="000000"/>
          <w:sz w:val="28"/>
        </w:rPr>
        <w:t>
      7) entering of data on the termination of activity of the payment organization into the National register of business identification numbers;</w:t>
      </w:r>
    </w:p>
    <w:p>
      <w:pPr>
        <w:spacing w:after="0"/>
        <w:ind w:left="0"/>
        <w:jc w:val="both"/>
      </w:pPr>
      <w:r>
        <w:rPr>
          <w:rFonts w:ascii="Times New Roman"/>
          <w:b w:val="false"/>
          <w:i w:val="false"/>
          <w:color w:val="000000"/>
          <w:sz w:val="28"/>
        </w:rPr>
        <w:t>
      8) adoptions by the payment organization of the decision on the voluntary termination of the activity by reorganization (accession, merge, division, allocation, transformation) or elimination. At the same time the payment organization before filing of application about an exception of the register of the payment organizations fulfills all the obligations. The letter on confirmation of execution of all obligations is at the same time enclosed to the application;</w:t>
      </w:r>
    </w:p>
    <w:p>
      <w:pPr>
        <w:spacing w:after="0"/>
        <w:ind w:left="0"/>
        <w:jc w:val="both"/>
      </w:pPr>
      <w:r>
        <w:rPr>
          <w:rFonts w:ascii="Times New Roman"/>
          <w:b w:val="false"/>
          <w:i w:val="false"/>
          <w:color w:val="000000"/>
          <w:sz w:val="28"/>
        </w:rPr>
        <w:t>
      9) hindrances by the payment organization in conducting check from National Bank of the Republic of Kazakhstan or failure to follow instructions of National Bank of the Republic of Kazakhstan;</w:t>
      </w:r>
    </w:p>
    <w:p>
      <w:pPr>
        <w:spacing w:after="0"/>
        <w:ind w:left="0"/>
        <w:jc w:val="both"/>
      </w:pPr>
      <w:r>
        <w:rPr>
          <w:rFonts w:ascii="Times New Roman"/>
          <w:b w:val="false"/>
          <w:i w:val="false"/>
          <w:color w:val="000000"/>
          <w:sz w:val="28"/>
        </w:rPr>
        <w:t>
      10) receipts of the statement of the payment organization in case of refusal from rendering payment services, except for cases when such exception promotes causing damage to the interests of recipients of payment services.</w:t>
      </w:r>
    </w:p>
    <w:p>
      <w:pPr>
        <w:spacing w:after="0"/>
        <w:ind w:left="0"/>
        <w:jc w:val="both"/>
      </w:pPr>
      <w:r>
        <w:rPr>
          <w:rFonts w:ascii="Times New Roman"/>
          <w:b w:val="false"/>
          <w:i w:val="false"/>
          <w:color w:val="000000"/>
          <w:sz w:val="28"/>
        </w:rPr>
        <w:t>
      2. At an exception of the register of the payment organizations the National Bank of the Republic of Kazakhstan within five working days from the date of an exception in writing notifies the payment organization and publishes information on it on the Internet resource.</w:t>
      </w:r>
    </w:p>
    <w:p>
      <w:pPr>
        <w:spacing w:after="0"/>
        <w:ind w:left="0"/>
        <w:jc w:val="both"/>
      </w:pPr>
      <w:r>
        <w:rPr>
          <w:rFonts w:ascii="Times New Roman"/>
          <w:b w:val="false"/>
          <w:i w:val="false"/>
          <w:color w:val="000000"/>
          <w:sz w:val="28"/>
        </w:rPr>
        <w:t>
      The notification is sent to the location of the payment organization or to the address indicated in the application for accounting registration.</w:t>
      </w:r>
    </w:p>
    <w:p>
      <w:pPr>
        <w:spacing w:after="0"/>
        <w:ind w:left="0"/>
        <w:jc w:val="both"/>
      </w:pPr>
      <w:r>
        <w:rPr>
          <w:rFonts w:ascii="Times New Roman"/>
          <w:b w:val="false"/>
          <w:i w:val="false"/>
          <w:color w:val="000000"/>
          <w:sz w:val="28"/>
        </w:rPr>
        <w:t>
      3. The decision of National Bank of the Republic of Kazakhstan on an exception of the payment organization of the register of the payment organizations can be appealed in the order determined by laws of the Republic of Kazakhstan.</w:t>
      </w:r>
    </w:p>
    <w:p>
      <w:pPr>
        <w:spacing w:after="0"/>
        <w:ind w:left="0"/>
        <w:jc w:val="both"/>
      </w:pPr>
      <w:r>
        <w:rPr>
          <w:rFonts w:ascii="Times New Roman"/>
          <w:b w:val="false"/>
          <w:i w:val="false"/>
          <w:color w:val="000000"/>
          <w:sz w:val="28"/>
        </w:rPr>
        <w:t>
      The appeal of the decision of National Bank of the Republic of Kazakhstan on an exception of the payment organization of the register of the payment organizations doesn't stop execution of this decision.</w:t>
      </w:r>
    </w:p>
    <w:p>
      <w:pPr>
        <w:spacing w:after="0"/>
        <w:ind w:left="0"/>
        <w:jc w:val="both"/>
      </w:pPr>
      <w:r>
        <w:rPr>
          <w:rFonts w:ascii="Times New Roman"/>
          <w:b w:val="false"/>
          <w:i w:val="false"/>
          <w:color w:val="000000"/>
          <w:sz w:val="28"/>
        </w:rPr>
        <w:t>
      4. Rendering payment services after obtaining the written notice of National Bank of the Republic of Kazakhstan of her exception of the register of the payment organizations is forbidden to the payment organization.</w:t>
      </w:r>
    </w:p>
    <w:p>
      <w:pPr>
        <w:spacing w:after="0"/>
        <w:ind w:left="0"/>
        <w:jc w:val="both"/>
      </w:pPr>
      <w:r>
        <w:rPr>
          <w:rFonts w:ascii="Times New Roman"/>
          <w:b w:val="false"/>
          <w:i w:val="false"/>
          <w:color w:val="000000"/>
          <w:sz w:val="28"/>
        </w:rPr>
        <w:t>
      5. In case of an exception of the register of the payment organizations the payment organization within thirty calendar days from the moment of the notice by National Bank of the Republic of Kazakhstan is obliged to make the decision on change of the name on an exception of the register of the payment organizations in the presence in him the words “payment organization” of either reorganization, or liquidation of the payment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03.07.2020 № 359-VI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Requirements to the head of executive body of the payment organization</w:t>
      </w:r>
    </w:p>
    <w:p>
      <w:pPr>
        <w:spacing w:after="0"/>
        <w:ind w:left="0"/>
        <w:jc w:val="both"/>
      </w:pPr>
      <w:r>
        <w:rPr>
          <w:rFonts w:ascii="Times New Roman"/>
          <w:b w:val="false"/>
          <w:i w:val="false"/>
          <w:color w:val="000000"/>
          <w:sz w:val="28"/>
        </w:rPr>
        <w:t>
      1. The head of executive body of the payment organization has to have the higher education.</w:t>
      </w:r>
    </w:p>
    <w:p>
      <w:pPr>
        <w:spacing w:after="0"/>
        <w:ind w:left="0"/>
        <w:jc w:val="both"/>
      </w:pPr>
      <w:r>
        <w:rPr>
          <w:rFonts w:ascii="Times New Roman"/>
          <w:b w:val="false"/>
          <w:i w:val="false"/>
          <w:color w:val="000000"/>
          <w:sz w:val="28"/>
        </w:rPr>
        <w:t>
      2. It is forbidden to choose or designate the head of executive body of the payment organization the person:</w:t>
      </w:r>
    </w:p>
    <w:p>
      <w:pPr>
        <w:spacing w:after="0"/>
        <w:ind w:left="0"/>
        <w:jc w:val="both"/>
      </w:pPr>
      <w:r>
        <w:rPr>
          <w:rFonts w:ascii="Times New Roman"/>
          <w:b w:val="false"/>
          <w:i w:val="false"/>
          <w:color w:val="000000"/>
          <w:sz w:val="28"/>
        </w:rPr>
        <w:t>
      1) being the head, the member of governing body, the head, the member of executive body, the chief accountant of the financial organization, during the period no more than in one year prior to making decision on preservation of the financial organization or compulsory redemption of her stocks, deprivation of the license of the financial organization which have entailed her elimination and (or) the termination of implementation of activity in the financial market or introductions in validity of the judgment about compulsory liquidation of the financial organization or recognition by her bankrupt in the order determined by the legislation of the Republic of Kazakhstan;</w:t>
      </w:r>
    </w:p>
    <w:p>
      <w:pPr>
        <w:spacing w:after="0"/>
        <w:ind w:left="0"/>
        <w:jc w:val="both"/>
      </w:pPr>
      <w:r>
        <w:rPr>
          <w:rFonts w:ascii="Times New Roman"/>
          <w:b w:val="false"/>
          <w:i w:val="false"/>
          <w:color w:val="000000"/>
          <w:sz w:val="28"/>
        </w:rPr>
        <w:t xml:space="preserve">
      1-1) who was previously the head of the executive body of a payment organization excluded from the register of payment organizations on the grounds provided for in subparagraphs 1), 2), 3) and 9) of paragraph 1 of Article 18 of this Law.  </w:t>
      </w:r>
    </w:p>
    <w:p>
      <w:pPr>
        <w:spacing w:after="0"/>
        <w:ind w:left="0"/>
        <w:jc w:val="both"/>
      </w:pPr>
      <w:r>
        <w:rPr>
          <w:rFonts w:ascii="Times New Roman"/>
          <w:b w:val="false"/>
          <w:i w:val="false"/>
          <w:color w:val="000000"/>
          <w:sz w:val="28"/>
        </w:rPr>
        <w:t>
      The grounds specified in this subparagraph apply for five consecutive calendar years from the date of exclusion of the payment organization from the register of payment organizations;</w:t>
      </w:r>
    </w:p>
    <w:p>
      <w:pPr>
        <w:spacing w:after="0"/>
        <w:ind w:left="0"/>
        <w:jc w:val="both"/>
      </w:pPr>
      <w:r>
        <w:rPr>
          <w:rFonts w:ascii="Times New Roman"/>
          <w:b w:val="false"/>
          <w:i w:val="false"/>
          <w:color w:val="000000"/>
          <w:sz w:val="28"/>
        </w:rPr>
        <w:t>
      2) having not removed or unspent conviction.</w:t>
      </w:r>
    </w:p>
    <w:p>
      <w:pPr>
        <w:spacing w:after="0"/>
        <w:ind w:left="0"/>
        <w:jc w:val="both"/>
      </w:pPr>
      <w:r>
        <w:rPr>
          <w:rFonts w:ascii="Times New Roman"/>
          <w:b w:val="false"/>
          <w:i w:val="false"/>
          <w:color w:val="000000"/>
          <w:sz w:val="28"/>
        </w:rPr>
        <w:t>
      3. The national bank of the Republic of Kazakhstan publishes the instruction about replacement of the head of executive body of the payment organization if:</w:t>
      </w:r>
    </w:p>
    <w:p>
      <w:pPr>
        <w:spacing w:after="0"/>
        <w:ind w:left="0"/>
        <w:jc w:val="both"/>
      </w:pPr>
      <w:r>
        <w:rPr>
          <w:rFonts w:ascii="Times New Roman"/>
          <w:b w:val="false"/>
          <w:i w:val="false"/>
          <w:color w:val="000000"/>
          <w:sz w:val="28"/>
        </w:rPr>
        <w:t>
      1) the person does not conform to requirements of the present article;</w:t>
      </w:r>
    </w:p>
    <w:p>
      <w:pPr>
        <w:spacing w:after="0"/>
        <w:ind w:left="0"/>
        <w:jc w:val="both"/>
      </w:pPr>
      <w:r>
        <w:rPr>
          <w:rFonts w:ascii="Times New Roman"/>
          <w:b w:val="false"/>
          <w:i w:val="false"/>
          <w:color w:val="000000"/>
          <w:sz w:val="28"/>
        </w:rPr>
        <w:t>
      2) the payment organization has submitted false information or counterfeit documents on the head of executive body of the payment organization.</w:t>
      </w:r>
    </w:p>
    <w:p>
      <w:pPr>
        <w:spacing w:after="0"/>
        <w:ind w:left="0"/>
        <w:jc w:val="both"/>
      </w:pPr>
      <w:r>
        <w:rPr>
          <w:rFonts w:ascii="Times New Roman"/>
          <w:b w:val="false"/>
          <w:i w:val="false"/>
          <w:color w:val="000000"/>
          <w:sz w:val="28"/>
        </w:rPr>
        <w:t>
      4. It is prohibited to elect or appoint as the head of the executive body of the payment organization a person who is in the list of organizations and persons associated with the financing of terrorism and extremism, as well as in the list of organizations and persons associated with the financing of the proliferation of weapons of mass destruction, in accordance with the legislation of the Republic of Kazakhstan on countering the legalization (laundering) of proceeds from crime and the financing of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03.07.2020 № 359-VI (shall be enforced upon expiration of ten calendar days after the day of its first official publication); dated 01.07.2022 № 131-VII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Founders and participants of the payment organization</w:t>
      </w:r>
    </w:p>
    <w:p>
      <w:pPr>
        <w:spacing w:after="0"/>
        <w:ind w:left="0"/>
        <w:jc w:val="both"/>
      </w:pPr>
      <w:r>
        <w:rPr>
          <w:rFonts w:ascii="Times New Roman"/>
          <w:b w:val="false"/>
          <w:i w:val="false"/>
          <w:color w:val="000000"/>
          <w:sz w:val="28"/>
        </w:rPr>
        <w:t>
      The founders (participants) (one of the founders, participants) of a payment organization shall be individuals, legal entities, and foreign structures without forming a legal entity, with the exception of persons:</w:t>
      </w:r>
    </w:p>
    <w:p>
      <w:pPr>
        <w:spacing w:after="0"/>
        <w:ind w:left="0"/>
        <w:jc w:val="both"/>
      </w:pPr>
      <w:r>
        <w:rPr>
          <w:rFonts w:ascii="Times New Roman"/>
          <w:b w:val="false"/>
          <w:i w:val="false"/>
          <w:color w:val="000000"/>
          <w:sz w:val="28"/>
        </w:rPr>
        <w:t xml:space="preserve">
      1) in respect of whom there is an unexpunged or outstanding conviction or a court decision that has entered into force on the application of criminal punishment in the form of deprivation of the right to hold the position of an executive employee of a financial organization, banking, and (or) insurance holding company and be a major participant (major shareholder) of a financial organization; </w:t>
      </w:r>
    </w:p>
    <w:p>
      <w:pPr>
        <w:spacing w:after="0"/>
        <w:ind w:left="0"/>
        <w:jc w:val="both"/>
      </w:pPr>
      <w:r>
        <w:rPr>
          <w:rFonts w:ascii="Times New Roman"/>
          <w:b w:val="false"/>
          <w:i w:val="false"/>
          <w:color w:val="000000"/>
          <w:sz w:val="28"/>
        </w:rPr>
        <w:t>
      2) being on the list of organizations and persons associated with the financing of terrorism and extremism, as well as the list of organizations and persons associated with the financing of the proliferation of weapons of mass destruction, in accordance with the legislation of the Republic of Kazakhstan on countering the legalization (laundering) of proceeds from crime, and financing of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19-1 in accordance with the Law of the Republic of Kazakhstan dated 01.07.2022 № 131-VII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Reorganization (accession, merge, division, allocation, transformation) of the payment organization</w:t>
      </w:r>
    </w:p>
    <w:p>
      <w:pPr>
        <w:spacing w:after="0"/>
        <w:ind w:left="0"/>
        <w:jc w:val="both"/>
      </w:pPr>
      <w:r>
        <w:rPr>
          <w:rFonts w:ascii="Times New Roman"/>
          <w:b w:val="false"/>
          <w:i w:val="false"/>
          <w:color w:val="000000"/>
          <w:sz w:val="28"/>
        </w:rPr>
        <w:t>
      1. Voluntary reorganization (merge, accession, division, allocation, transformation) of the payment organizations can be carried out according to the decision of shareholders (participants) of the payment organizations with the consent of National Bank of the Republic of Kazakhstan.</w:t>
      </w:r>
    </w:p>
    <w:p>
      <w:pPr>
        <w:spacing w:after="0"/>
        <w:ind w:left="0"/>
        <w:jc w:val="both"/>
      </w:pPr>
      <w:r>
        <w:rPr>
          <w:rFonts w:ascii="Times New Roman"/>
          <w:b w:val="false"/>
          <w:i w:val="false"/>
          <w:color w:val="000000"/>
          <w:sz w:val="28"/>
        </w:rPr>
        <w:t>
      2. At making decision on voluntary reorganization of the payment organization to National Bank of the Republic of Kazakhstan are submitted for approval:</w:t>
      </w:r>
    </w:p>
    <w:p>
      <w:pPr>
        <w:spacing w:after="0"/>
        <w:ind w:left="0"/>
        <w:jc w:val="both"/>
      </w:pPr>
      <w:r>
        <w:rPr>
          <w:rFonts w:ascii="Times New Roman"/>
          <w:b w:val="false"/>
          <w:i w:val="false"/>
          <w:color w:val="000000"/>
          <w:sz w:val="28"/>
        </w:rPr>
        <w:t>
      1) decision on voluntary reorganization of the payment organization;</w:t>
      </w:r>
    </w:p>
    <w:p>
      <w:pPr>
        <w:spacing w:after="0"/>
        <w:ind w:left="0"/>
        <w:jc w:val="both"/>
      </w:pPr>
      <w:r>
        <w:rPr>
          <w:rFonts w:ascii="Times New Roman"/>
          <w:b w:val="false"/>
          <w:i w:val="false"/>
          <w:color w:val="000000"/>
          <w:sz w:val="28"/>
        </w:rPr>
        <w:t>
      2) the documents describing estimated conditions, forms, an order and terms of voluntary reorganization of the payment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contract on accession (merge) signed by heads of executive bodies of the reorganized payment organizations;</w:t>
      </w:r>
    </w:p>
    <w:p>
      <w:pPr>
        <w:spacing w:after="0"/>
        <w:ind w:left="0"/>
        <w:jc w:val="both"/>
      </w:pPr>
      <w:r>
        <w:rPr>
          <w:rFonts w:ascii="Times New Roman"/>
          <w:b w:val="false"/>
          <w:i w:val="false"/>
          <w:color w:val="000000"/>
          <w:sz w:val="28"/>
        </w:rPr>
        <w:t>
      5) the auditor report according to the legislation of the Republic of Kazakhstan on auditor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rules of implementation of activity of the payment organization formed as a result of voluntary reorganization.</w:t>
      </w:r>
    </w:p>
    <w:p>
      <w:pPr>
        <w:spacing w:after="0"/>
        <w:ind w:left="0"/>
        <w:jc w:val="both"/>
      </w:pPr>
      <w:r>
        <w:rPr>
          <w:rFonts w:ascii="Times New Roman"/>
          <w:b w:val="false"/>
          <w:i w:val="false"/>
          <w:color w:val="000000"/>
          <w:sz w:val="28"/>
        </w:rPr>
        <w:t>
      3. The National Bank of the Republic of Kazakhstan considers the submitted documents specified in Paragraph 2 of this Article and within ten working days from the date of their representation directs in writing the notice of the made decision.</w:t>
      </w:r>
    </w:p>
    <w:p>
      <w:pPr>
        <w:spacing w:after="0"/>
        <w:ind w:left="0"/>
        <w:jc w:val="both"/>
      </w:pPr>
      <w:r>
        <w:rPr>
          <w:rFonts w:ascii="Times New Roman"/>
          <w:b w:val="false"/>
          <w:i w:val="false"/>
          <w:color w:val="000000"/>
          <w:sz w:val="28"/>
        </w:rPr>
        <w:t>
      4. The reorganized payment organizations within fifteen calendar days from the date of receiving consent of National Bank of the Republic of Kazakhstan to carrying out voluntary reorganization are obliged to inform on the made reorganization of all the clients and suppliers of payment services by the publication of the corresponding announcement in mass media, including on the Internet resource.</w:t>
      </w:r>
    </w:p>
    <w:p>
      <w:pPr>
        <w:spacing w:after="0"/>
        <w:ind w:left="0"/>
        <w:jc w:val="both"/>
      </w:pPr>
      <w:r>
        <w:rPr>
          <w:rFonts w:ascii="Times New Roman"/>
          <w:b w:val="false"/>
          <w:i w:val="false"/>
          <w:color w:val="000000"/>
          <w:sz w:val="28"/>
        </w:rPr>
        <w:t>
      5. Registration of the payment organization formed as a result of voluntary reorganization is made according to requirements of the present Law and the regulatory legal act of National Bank of the Republic of Kazakhstan.</w:t>
      </w:r>
    </w:p>
    <w:p>
      <w:pPr>
        <w:spacing w:after="0"/>
        <w:ind w:left="0"/>
        <w:jc w:val="both"/>
      </w:pPr>
      <w:r>
        <w:rPr>
          <w:rFonts w:ascii="Times New Roman"/>
          <w:b w:val="false"/>
          <w:i w:val="false"/>
          <w:color w:val="000000"/>
          <w:sz w:val="28"/>
        </w:rPr>
        <w:t>
      6. The exception of the register of the reorganized payment organizations is carried out at the same time in day of inclusion of the payment organization formed as a result of voluntary reorganization in the register of the payment organizations.</w:t>
      </w:r>
    </w:p>
    <w:p>
      <w:pPr>
        <w:spacing w:after="0"/>
        <w:ind w:left="0"/>
        <w:jc w:val="both"/>
      </w:pPr>
      <w:r>
        <w:rPr>
          <w:rFonts w:ascii="Times New Roman"/>
          <w:b w:val="false"/>
          <w:i w:val="false"/>
          <w:color w:val="000000"/>
          <w:sz w:val="28"/>
        </w:rPr>
        <w:t>
      7. The national bank of the Republic of Kazakhstan refuses delivery of consent to voluntary reorganization of the payment organizations in cases:</w:t>
      </w:r>
    </w:p>
    <w:p>
      <w:pPr>
        <w:spacing w:after="0"/>
        <w:ind w:left="0"/>
        <w:jc w:val="both"/>
      </w:pPr>
      <w:r>
        <w:rPr>
          <w:rFonts w:ascii="Times New Roman"/>
          <w:b w:val="false"/>
          <w:i w:val="false"/>
          <w:color w:val="000000"/>
          <w:sz w:val="28"/>
        </w:rPr>
        <w:t>
      1) if the head of executive body of the payment organization formed as a result of voluntary reorganization doesn't conform to requirements of article 19 of the present Law;</w:t>
      </w:r>
    </w:p>
    <w:p>
      <w:pPr>
        <w:spacing w:after="0"/>
        <w:ind w:left="0"/>
        <w:jc w:val="both"/>
      </w:pPr>
      <w:r>
        <w:rPr>
          <w:rFonts w:ascii="Times New Roman"/>
          <w:b w:val="false"/>
          <w:i w:val="false"/>
          <w:color w:val="000000"/>
          <w:sz w:val="28"/>
        </w:rPr>
        <w:t>
      2) if voluntary reorganization of the payment organizations interferes with control and supervision over payment services market and also does harm to the interests of recipients of payment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03.07.2019 № 262-VI (shall be enforced from 01.01.2020);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REGULATION OF PAYMENT SERVICE PROVIDERS AND SUPERVISION (OVERSIGHT) FOR THEM, REGULATION OF THE MARKET OF PAYMENT SERVICES AND CONTROL OF HIM</w:t>
      </w:r>
    </w:p>
    <w:p>
      <w:pPr>
        <w:spacing w:after="0"/>
        <w:ind w:left="0"/>
        <w:jc w:val="both"/>
      </w:pPr>
      <w:r>
        <w:rPr>
          <w:rFonts w:ascii="Times New Roman"/>
          <w:b/>
          <w:i w:val="false"/>
          <w:color w:val="000000"/>
          <w:sz w:val="28"/>
        </w:rPr>
        <w:t>Article 21. Regulation of payment service providers and supervision (oversight) of them</w:t>
      </w:r>
    </w:p>
    <w:p>
      <w:pPr>
        <w:spacing w:after="0"/>
        <w:ind w:left="0"/>
        <w:jc w:val="both"/>
      </w:pPr>
      <w:r>
        <w:rPr>
          <w:rFonts w:ascii="Times New Roman"/>
          <w:b w:val="false"/>
          <w:i w:val="false"/>
          <w:color w:val="000000"/>
          <w:sz w:val="28"/>
        </w:rPr>
        <w:t>
      1. For regulation of payment service providers National Bank of the Republic of Kazakhstan:</w:t>
      </w:r>
    </w:p>
    <w:p>
      <w:pPr>
        <w:spacing w:after="0"/>
        <w:ind w:left="0"/>
        <w:jc w:val="both"/>
      </w:pPr>
      <w:r>
        <w:rPr>
          <w:rFonts w:ascii="Times New Roman"/>
          <w:b w:val="false"/>
          <w:i w:val="false"/>
          <w:color w:val="000000"/>
          <w:sz w:val="28"/>
        </w:rPr>
        <w:t>
      1) defines a procedure of supervision (oversight) of payment service providers;</w:t>
      </w:r>
    </w:p>
    <w:p>
      <w:pPr>
        <w:spacing w:after="0"/>
        <w:ind w:left="0"/>
        <w:jc w:val="both"/>
      </w:pPr>
      <w:r>
        <w:rPr>
          <w:rFonts w:ascii="Times New Roman"/>
          <w:b w:val="false"/>
          <w:i w:val="false"/>
          <w:color w:val="000000"/>
          <w:sz w:val="28"/>
        </w:rPr>
        <w:t>
      2) adopts the regulations aimed at providing efficiency and reliability of functioning of payment service providers in the territory of the Republic of Kazakhstan;</w:t>
      </w:r>
    </w:p>
    <w:p>
      <w:pPr>
        <w:spacing w:after="0"/>
        <w:ind w:left="0"/>
        <w:jc w:val="both"/>
      </w:pPr>
      <w:r>
        <w:rPr>
          <w:rFonts w:ascii="Times New Roman"/>
          <w:b w:val="false"/>
          <w:i w:val="false"/>
          <w:color w:val="000000"/>
          <w:sz w:val="28"/>
        </w:rPr>
        <w:t>
      3) approves indicators of criteria of significant payment service providers;</w:t>
      </w:r>
    </w:p>
    <w:p>
      <w:pPr>
        <w:spacing w:after="0"/>
        <w:ind w:left="0"/>
        <w:jc w:val="both"/>
      </w:pPr>
      <w:r>
        <w:rPr>
          <w:rFonts w:ascii="Times New Roman"/>
          <w:b w:val="false"/>
          <w:i w:val="false"/>
          <w:color w:val="000000"/>
          <w:sz w:val="28"/>
        </w:rPr>
        <w:t>
      4) defines an order of maintaining the register of payment service providers.</w:t>
      </w:r>
    </w:p>
    <w:p>
      <w:pPr>
        <w:spacing w:after="0"/>
        <w:ind w:left="0"/>
        <w:jc w:val="both"/>
      </w:pPr>
      <w:r>
        <w:rPr>
          <w:rFonts w:ascii="Times New Roman"/>
          <w:b w:val="false"/>
          <w:i w:val="false"/>
          <w:color w:val="000000"/>
          <w:sz w:val="28"/>
        </w:rPr>
        <w:t>
      2. For implementation of supervision (oversight) of payment service providers National Bank of the Republic of Kazakhstan:</w:t>
      </w:r>
    </w:p>
    <w:p>
      <w:pPr>
        <w:spacing w:after="0"/>
        <w:ind w:left="0"/>
        <w:jc w:val="both"/>
      </w:pPr>
      <w:r>
        <w:rPr>
          <w:rFonts w:ascii="Times New Roman"/>
          <w:b w:val="false"/>
          <w:i w:val="false"/>
          <w:color w:val="000000"/>
          <w:sz w:val="28"/>
        </w:rPr>
        <w:t>
      1) carries out monitoring systemically of significant payment service providers;</w:t>
      </w:r>
    </w:p>
    <w:p>
      <w:pPr>
        <w:spacing w:after="0"/>
        <w:ind w:left="0"/>
        <w:jc w:val="both"/>
      </w:pPr>
      <w:r>
        <w:rPr>
          <w:rFonts w:ascii="Times New Roman"/>
          <w:b w:val="false"/>
          <w:i w:val="false"/>
          <w:color w:val="000000"/>
          <w:sz w:val="28"/>
        </w:rPr>
        <w:t>
      2) carries out the analysis and assessment of functioning of systemically significant, significant payment service providers on compliance to the international standards, including the analysis of influence on work of payment service providers of significant clients of participants of payment service provider;</w:t>
      </w:r>
    </w:p>
    <w:p>
      <w:pPr>
        <w:spacing w:after="0"/>
        <w:ind w:left="0"/>
        <w:jc w:val="both"/>
      </w:pPr>
      <w:r>
        <w:rPr>
          <w:rFonts w:ascii="Times New Roman"/>
          <w:b w:val="false"/>
          <w:i w:val="false"/>
          <w:color w:val="000000"/>
          <w:sz w:val="28"/>
        </w:rPr>
        <w:t>
      3) carries out the analysis of payments and (or) money transfers by results of operations with securities and foreign currency;</w:t>
      </w:r>
    </w:p>
    <w:p>
      <w:pPr>
        <w:spacing w:after="0"/>
        <w:ind w:left="0"/>
        <w:jc w:val="both"/>
      </w:pPr>
      <w:r>
        <w:rPr>
          <w:rFonts w:ascii="Times New Roman"/>
          <w:b w:val="false"/>
          <w:i w:val="false"/>
          <w:color w:val="000000"/>
          <w:sz w:val="28"/>
        </w:rPr>
        <w:t>
      4) obtains information on questions of payments and (or) money transfers, functioning of payment service providers from operators, the operational centers and participants of payment service providers, including the data for volumes of the payments and (or) money transfers which are carried out through systemically significant or significant payment service providers, carried out by significant clients of participants of the specified payment service providers;</w:t>
      </w:r>
    </w:p>
    <w:p>
      <w:pPr>
        <w:spacing w:after="0"/>
        <w:ind w:left="0"/>
        <w:jc w:val="both"/>
      </w:pPr>
      <w:r>
        <w:rPr>
          <w:rFonts w:ascii="Times New Roman"/>
          <w:b w:val="false"/>
          <w:i w:val="false"/>
          <w:color w:val="000000"/>
          <w:sz w:val="28"/>
        </w:rPr>
        <w:t>
      5) checks the activities of operators and (or) operating centers of systematically significant and significant payment systems, including any other person authorized by an agreement with them to provide services for the functioning of the payment system in the manner determined by the Law of the Republic of Kazakhstan "On State Regulation, Control and Supervision of the Financial Market and Financial Organizations", for compliance with the requirements of the legislation of the Republic of Kazakhstan on payments and payment systems;</w:t>
      </w:r>
    </w:p>
    <w:p>
      <w:pPr>
        <w:spacing w:after="0"/>
        <w:ind w:left="0"/>
        <w:jc w:val="both"/>
      </w:pPr>
      <w:r>
        <w:rPr>
          <w:rFonts w:ascii="Times New Roman"/>
          <w:b w:val="false"/>
          <w:i w:val="false"/>
          <w:color w:val="000000"/>
          <w:sz w:val="28"/>
        </w:rPr>
        <w:t>
      6) carries out observation of performance by participants systemically of significant payment service providers of requirements to the organizational measures and program technical means providing access to systemically significant payment service providers;</w:t>
      </w:r>
    </w:p>
    <w:p>
      <w:pPr>
        <w:spacing w:after="0"/>
        <w:ind w:left="0"/>
        <w:jc w:val="both"/>
      </w:pPr>
      <w:r>
        <w:rPr>
          <w:rFonts w:ascii="Times New Roman"/>
          <w:b w:val="false"/>
          <w:i w:val="false"/>
          <w:color w:val="000000"/>
          <w:sz w:val="28"/>
        </w:rPr>
        <w:t>
      7) conducts and places registers systemically of significant, significant and other payment service providers on the Internet resource.</w:t>
      </w:r>
    </w:p>
    <w:p>
      <w:pPr>
        <w:spacing w:after="0"/>
        <w:ind w:left="0"/>
        <w:jc w:val="both"/>
      </w:pPr>
      <w:r>
        <w:rPr>
          <w:rFonts w:ascii="Times New Roman"/>
          <w:b w:val="false"/>
          <w:i w:val="false"/>
          <w:color w:val="000000"/>
          <w:sz w:val="28"/>
        </w:rPr>
        <w:t>
      3. At implementation of supervision (oversight) of payment service providers the National Bank of the Republic of Kazakhstan interacts with public authorities, operators and participants of payment service providers and other financial organizations of the Republic of Kazakhstan.</w:t>
      </w:r>
    </w:p>
    <w:p>
      <w:pPr>
        <w:spacing w:after="0"/>
        <w:ind w:left="0"/>
        <w:jc w:val="both"/>
      </w:pPr>
      <w:r>
        <w:rPr>
          <w:rFonts w:ascii="Times New Roman"/>
          <w:b w:val="false"/>
          <w:i w:val="false"/>
          <w:color w:val="000000"/>
          <w:sz w:val="28"/>
        </w:rPr>
        <w:t>
      The national bank of the Republic of Kazakhstan cooperates with the central banks and other bodies of supervision (oversight) in payment service providers of the foreign states, the international organizations when evaluating functioning of systemically significant, significant payment service providers, including by the conclusion of agreements (contracts, memorandums) about cooperation.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22.11.2024 № 138-VIII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Monitoring of systemically significant payment service providers, analysis and assessment of functioning of systemically significant, significant payment service providers</w:t>
      </w:r>
    </w:p>
    <w:p>
      <w:pPr>
        <w:spacing w:after="0"/>
        <w:ind w:left="0"/>
        <w:jc w:val="both"/>
      </w:pPr>
      <w:r>
        <w:rPr>
          <w:rFonts w:ascii="Times New Roman"/>
          <w:b w:val="false"/>
          <w:i w:val="false"/>
          <w:color w:val="000000"/>
          <w:sz w:val="28"/>
        </w:rPr>
        <w:t>
      1. Monitoring of systemically significant payment service providers, the analysis of functioning systemically of significant, significant payment service providers are carried out by National Bank of the Republic of Kazakhstan on the basis of information obtained from operators, the operational centers and participants of systemically significant or significant payment service providers.</w:t>
      </w:r>
    </w:p>
    <w:p>
      <w:pPr>
        <w:spacing w:after="0"/>
        <w:ind w:left="0"/>
        <w:jc w:val="both"/>
      </w:pPr>
      <w:r>
        <w:rPr>
          <w:rFonts w:ascii="Times New Roman"/>
          <w:b w:val="false"/>
          <w:i w:val="false"/>
          <w:color w:val="000000"/>
          <w:sz w:val="28"/>
        </w:rPr>
        <w:t>
      Functioning assessment systemically of significant, significant payment service providers on compliance to the international standards is carried out by National Bank of the Republic of Kazakhstan if necessary together with the operator, the operational center of systemically significant or significant payment service providers with involvement of specialists of international financial institutions or without their attraction.</w:t>
      </w:r>
    </w:p>
    <w:p>
      <w:pPr>
        <w:spacing w:after="0"/>
        <w:ind w:left="0"/>
        <w:jc w:val="both"/>
      </w:pPr>
      <w:r>
        <w:rPr>
          <w:rFonts w:ascii="Times New Roman"/>
          <w:b w:val="false"/>
          <w:i w:val="false"/>
          <w:color w:val="000000"/>
          <w:sz w:val="28"/>
        </w:rPr>
        <w:t>
      2.The national bank of the Republic of Kazakhstan carries out the analysis of the obtained information and formation of the corresponding reporting and other results of supervision (oversight). Summary results of the carried-out analysis annually are placed on an Internet resource of National Bank of the Republic of Kazakhstan.</w:t>
      </w:r>
    </w:p>
    <w:p>
      <w:pPr>
        <w:spacing w:after="0"/>
        <w:ind w:left="0"/>
        <w:jc w:val="both"/>
      </w:pPr>
      <w:r>
        <w:rPr>
          <w:rFonts w:ascii="Times New Roman"/>
          <w:b/>
          <w:i w:val="false"/>
          <w:color w:val="000000"/>
          <w:sz w:val="28"/>
        </w:rPr>
        <w:t>Article 23. Payment services market regulation, control and supervision</w:t>
      </w:r>
    </w:p>
    <w:p>
      <w:pPr>
        <w:spacing w:after="0"/>
        <w:ind w:left="0"/>
        <w:jc w:val="both"/>
      </w:pPr>
      <w:r>
        <w:rPr>
          <w:rFonts w:ascii="Times New Roman"/>
          <w:b w:val="false"/>
          <w:i w:val="false"/>
          <w:color w:val="ff0000"/>
          <w:sz w:val="28"/>
        </w:rPr>
        <w:t>
      Footnote. The heading of Article 23 as amended by the Law of the Republic of Kazakhstan dated 03.07.2019 № 262-VI (shall be enforced from 01.01.2020).</w:t>
      </w:r>
    </w:p>
    <w:p>
      <w:pPr>
        <w:spacing w:after="0"/>
        <w:ind w:left="0"/>
        <w:jc w:val="both"/>
      </w:pPr>
      <w:r>
        <w:rPr>
          <w:rFonts w:ascii="Times New Roman"/>
          <w:b w:val="false"/>
          <w:i w:val="false"/>
          <w:color w:val="000000"/>
          <w:sz w:val="28"/>
        </w:rPr>
        <w:t>
      1. For regulation of the market of payment services in National Bank of the Republic of Kazakhstan:</w:t>
      </w:r>
    </w:p>
    <w:p>
      <w:pPr>
        <w:spacing w:after="0"/>
        <w:ind w:left="0"/>
        <w:jc w:val="both"/>
      </w:pPr>
      <w:r>
        <w:rPr>
          <w:rFonts w:ascii="Times New Roman"/>
          <w:b w:val="false"/>
          <w:i w:val="false"/>
          <w:color w:val="000000"/>
          <w:sz w:val="28"/>
        </w:rPr>
        <w:t>
      1) approves indicators at which the supplier of payment services treats significant suppliers of payment services;</w:t>
      </w:r>
    </w:p>
    <w:p>
      <w:pPr>
        <w:spacing w:after="0"/>
        <w:ind w:left="0"/>
        <w:jc w:val="both"/>
      </w:pPr>
      <w:r>
        <w:rPr>
          <w:rFonts w:ascii="Times New Roman"/>
          <w:b w:val="false"/>
          <w:i w:val="false"/>
          <w:color w:val="000000"/>
          <w:sz w:val="28"/>
        </w:rPr>
        <w:t>
      2) defines an order of maintaining the register of significant suppliers of payment services;</w:t>
      </w:r>
    </w:p>
    <w:p>
      <w:pPr>
        <w:spacing w:after="0"/>
        <w:ind w:left="0"/>
        <w:jc w:val="both"/>
      </w:pPr>
      <w:r>
        <w:rPr>
          <w:rFonts w:ascii="Times New Roman"/>
          <w:b w:val="false"/>
          <w:i w:val="false"/>
          <w:color w:val="000000"/>
          <w:sz w:val="28"/>
        </w:rPr>
        <w:t>
      3) develops the actions directed to increase in efficiency and reliability of functioning of the market of payment services.</w:t>
      </w:r>
    </w:p>
    <w:p>
      <w:pPr>
        <w:spacing w:after="0"/>
        <w:ind w:left="0"/>
        <w:jc w:val="both"/>
      </w:pPr>
      <w:r>
        <w:rPr>
          <w:rFonts w:ascii="Times New Roman"/>
          <w:b w:val="false"/>
          <w:i w:val="false"/>
          <w:color w:val="000000"/>
          <w:sz w:val="28"/>
        </w:rPr>
        <w:t>
      2. In order to control and supervision over payment services market, the National Bank of the Republic of Kazakhstan shall:</w:t>
      </w:r>
    </w:p>
    <w:p>
      <w:pPr>
        <w:spacing w:after="0"/>
        <w:ind w:left="0"/>
        <w:jc w:val="both"/>
      </w:pPr>
      <w:r>
        <w:rPr>
          <w:rFonts w:ascii="Times New Roman"/>
          <w:b w:val="false"/>
          <w:i w:val="false"/>
          <w:color w:val="000000"/>
          <w:sz w:val="28"/>
        </w:rPr>
        <w:t>
      1) carries out the analysis of the market of payment services;</w:t>
      </w:r>
    </w:p>
    <w:p>
      <w:pPr>
        <w:spacing w:after="0"/>
        <w:ind w:left="0"/>
        <w:jc w:val="both"/>
      </w:pPr>
      <w:r>
        <w:rPr>
          <w:rFonts w:ascii="Times New Roman"/>
          <w:b w:val="false"/>
          <w:i w:val="false"/>
          <w:color w:val="000000"/>
          <w:sz w:val="28"/>
        </w:rPr>
        <w:t>
      2) carries out the analysis of use of payment tools;</w:t>
      </w:r>
    </w:p>
    <w:p>
      <w:pPr>
        <w:spacing w:after="0"/>
        <w:ind w:left="0"/>
        <w:jc w:val="both"/>
      </w:pPr>
      <w:r>
        <w:rPr>
          <w:rFonts w:ascii="Times New Roman"/>
          <w:b w:val="false"/>
          <w:i w:val="false"/>
          <w:color w:val="000000"/>
          <w:sz w:val="28"/>
        </w:rPr>
        <w:t>
      3) carries out the analysis and assessment of the services rendered by suppliers of payment services;</w:t>
      </w:r>
    </w:p>
    <w:p>
      <w:pPr>
        <w:spacing w:after="0"/>
        <w:ind w:left="0"/>
        <w:jc w:val="both"/>
      </w:pPr>
      <w:r>
        <w:rPr>
          <w:rFonts w:ascii="Times New Roman"/>
          <w:b w:val="false"/>
          <w:i w:val="false"/>
          <w:color w:val="000000"/>
          <w:sz w:val="28"/>
        </w:rPr>
        <w:t>
      4) receives from significant suppliers of payment services of the data on the payment services rendered by them;</w:t>
      </w:r>
    </w:p>
    <w:p>
      <w:pPr>
        <w:spacing w:after="0"/>
        <w:ind w:left="0"/>
        <w:jc w:val="both"/>
      </w:pPr>
      <w:r>
        <w:rPr>
          <w:rFonts w:ascii="Times New Roman"/>
          <w:b w:val="false"/>
          <w:i w:val="false"/>
          <w:color w:val="000000"/>
          <w:sz w:val="28"/>
        </w:rPr>
        <w:t>
      5) receives data on payment services, other information on questions of payments and (or) money transfers, functioning of the market of payment services from suppliers of payment services;</w:t>
      </w:r>
    </w:p>
    <w:p>
      <w:pPr>
        <w:spacing w:after="0"/>
        <w:ind w:left="0"/>
        <w:jc w:val="both"/>
      </w:pPr>
      <w:r>
        <w:rPr>
          <w:rFonts w:ascii="Times New Roman"/>
          <w:b w:val="false"/>
          <w:i w:val="false"/>
          <w:color w:val="000000"/>
          <w:sz w:val="28"/>
        </w:rPr>
        <w:t>
      6) carries out registration of the payment organizations;</w:t>
      </w:r>
    </w:p>
    <w:p>
      <w:pPr>
        <w:spacing w:after="0"/>
        <w:ind w:left="0"/>
        <w:jc w:val="both"/>
      </w:pPr>
      <w:r>
        <w:rPr>
          <w:rFonts w:ascii="Times New Roman"/>
          <w:b w:val="false"/>
          <w:i w:val="false"/>
          <w:color w:val="000000"/>
          <w:sz w:val="28"/>
        </w:rPr>
        <w:t>
      7) keeps the register of the payment organizations;</w:t>
      </w:r>
    </w:p>
    <w:p>
      <w:pPr>
        <w:spacing w:after="0"/>
        <w:ind w:left="0"/>
        <w:jc w:val="both"/>
      </w:pPr>
      <w:r>
        <w:rPr>
          <w:rFonts w:ascii="Times New Roman"/>
          <w:b w:val="false"/>
          <w:i w:val="false"/>
          <w:color w:val="000000"/>
          <w:sz w:val="28"/>
        </w:rPr>
        <w:t>
      8) conducts and places the register of significant suppliers of payment services on the Internet resource;</w:t>
      </w:r>
    </w:p>
    <w:p>
      <w:pPr>
        <w:spacing w:after="0"/>
        <w:ind w:left="0"/>
        <w:jc w:val="both"/>
      </w:pPr>
      <w:r>
        <w:rPr>
          <w:rFonts w:ascii="Times New Roman"/>
          <w:b w:val="false"/>
          <w:i w:val="false"/>
          <w:color w:val="000000"/>
          <w:sz w:val="28"/>
        </w:rPr>
        <w:t>
      9) exercise control and supervision over the compliance by payment service providers that are not banks and organizations engaged in certain types of banking operations (hereinafter referred to as - other subjects of the payment services market), payment system operators and payment system operating centers with the requirements of the legislation of the Republic of Kazakhstan on payments and payment systems;</w:t>
      </w:r>
    </w:p>
    <w:p>
      <w:pPr>
        <w:spacing w:after="0"/>
        <w:ind w:left="0"/>
        <w:jc w:val="both"/>
      </w:pPr>
      <w:r>
        <w:rPr>
          <w:rFonts w:ascii="Times New Roman"/>
          <w:b w:val="false"/>
          <w:i w:val="false"/>
          <w:color w:val="000000"/>
          <w:sz w:val="28"/>
        </w:rPr>
        <w:t>
      10) conduct inspections of the activities of payment system operators, payment system operating centers and other subjects of the payment services market.</w:t>
      </w:r>
    </w:p>
    <w:p>
      <w:pPr>
        <w:spacing w:after="0"/>
        <w:ind w:left="0"/>
        <w:jc w:val="both"/>
      </w:pPr>
      <w:r>
        <w:rPr>
          <w:rFonts w:ascii="Times New Roman"/>
          <w:b w:val="false"/>
          <w:i w:val="false"/>
          <w:color w:val="000000"/>
          <w:sz w:val="28"/>
        </w:rPr>
        <w:t>
      2-1. The authorized authority for regulation, control and supervision of the financial market and financial organizations shall exercise control and supervision over the compliance by payment service providers, which are banks, organizations engaged in certain types of banking operations, with the requirements of the legislation of the Republic of Kazakhstan on payments and payment systems and conduct inspections of their activities.</w:t>
      </w:r>
    </w:p>
    <w:p>
      <w:pPr>
        <w:spacing w:after="0"/>
        <w:ind w:left="0"/>
        <w:jc w:val="both"/>
      </w:pPr>
      <w:r>
        <w:rPr>
          <w:rFonts w:ascii="Times New Roman"/>
          <w:b w:val="false"/>
          <w:i w:val="false"/>
          <w:color w:val="000000"/>
          <w:sz w:val="28"/>
        </w:rPr>
        <w:t>
      3. When regulating, controlling and supervising the payment services market, the National Bank of the Republic of Kazakhstan interacts with state authorities and financial organizations of the Republic of Kazakhstan.</w:t>
      </w:r>
    </w:p>
    <w:p>
      <w:pPr>
        <w:spacing w:after="0"/>
        <w:ind w:left="0"/>
        <w:jc w:val="both"/>
      </w:pPr>
      <w:r>
        <w:rPr>
          <w:rFonts w:ascii="Times New Roman"/>
          <w:b w:val="false"/>
          <w:i w:val="false"/>
          <w:color w:val="000000"/>
          <w:sz w:val="28"/>
        </w:rPr>
        <w:t>
      The national bank of the Republic of Kazakhstan cooperates with the central banks and other bodies of supervision of the market of payment services of the foreign states, the international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Application of limited measures of influence, supervisory response measures and sanctions against payment system operators, payment system operating centers, payment service providers </w:t>
      </w:r>
    </w:p>
    <w:p>
      <w:pPr>
        <w:spacing w:after="0"/>
        <w:ind w:left="0"/>
        <w:jc w:val="both"/>
      </w:pPr>
      <w:r>
        <w:rPr>
          <w:rFonts w:ascii="Times New Roman"/>
          <w:b w:val="false"/>
          <w:i w:val="false"/>
          <w:color w:val="ff0000"/>
          <w:sz w:val="28"/>
        </w:rPr>
        <w:t>
      Footnote. The title of article 24 as amended by the Law of the Republic of Kazakhstan dated 02.07.2018 № 168-VI (shall be enforced from 01.01.2019); dated 03.07.2019 № 262-VI (shall be enforced from 01.01.2020).</w:t>
      </w:r>
    </w:p>
    <w:p>
      <w:pPr>
        <w:spacing w:after="0"/>
        <w:ind w:left="0"/>
        <w:jc w:val="both"/>
      </w:pPr>
      <w:r>
        <w:rPr>
          <w:rFonts w:ascii="Times New Roman"/>
          <w:b w:val="false"/>
          <w:i w:val="false"/>
          <w:color w:val="000000"/>
          <w:sz w:val="28"/>
        </w:rPr>
        <w:t>
      1. The National Bank of the Republic of Kazakhstan, within its competence, applies limited enforcement measures and sanctions to payment system operators, operational centres of payment systems, and other entities in the payment services market for violating the requirements of the legislation of the Republic of Kazakhstan on payments and payment systems, on combating the legalization (laundering) of proceeds from crime, and the financing of terrorism, as well as the Law of the Republic of Kazakhstan "On Gambling Business" in the manner prescribed by the Code of the Republic of Kazakhstan on Administrative Offences and the Law of the Republic of Kazakhstan "On the National Bank of the Republic of Kazakhstan."</w:t>
      </w:r>
    </w:p>
    <w:p>
      <w:pPr>
        <w:spacing w:after="0"/>
        <w:ind w:left="0"/>
        <w:jc w:val="both"/>
      </w:pPr>
      <w:r>
        <w:rPr>
          <w:rFonts w:ascii="Times New Roman"/>
          <w:b w:val="false"/>
          <w:i w:val="false"/>
          <w:color w:val="000000"/>
          <w:sz w:val="28"/>
        </w:rPr>
        <w:t>
      2. The national bank of the Republic of Kazakhstan stops participation of banks, the organizations which are carrying out separate types of bank operations in foreign payment service providers, functioning of payment service providers, activity of the payment organizations in the territory of the Republic of Kazakhstan in the order determined by the regulatory legal act of National Bank of the Republic of Kazakhstan in cases if further functioning of this payment service provider or activity of the payment organizations poses threat for stability of a financial system of the Republic of Kazakhstan.</w:t>
      </w:r>
    </w:p>
    <w:p>
      <w:pPr>
        <w:spacing w:after="0"/>
        <w:ind w:left="0"/>
        <w:jc w:val="both"/>
      </w:pPr>
      <w:r>
        <w:rPr>
          <w:rFonts w:ascii="Times New Roman"/>
          <w:b w:val="false"/>
          <w:i w:val="false"/>
          <w:color w:val="000000"/>
          <w:sz w:val="28"/>
        </w:rPr>
        <w:t>
      3. Renewal of functioning of payment service providers, activity of the payment organizations, participation of the banks and organizations which are carrying out separate types of bank operations in foreign payment service providers is carried out after elimination of the reasons of suspension of their activity on the basis of the written notice by National Bank of the Republic of Kazakhstan of the operator of the relevant payment service provider, the payment organization, bank and the organization which is carrying out separate types of bank operations about a possibility of renewal of their functioning and participation respectively directed in the order determined by the regulatory legal act of National Bank of the Republic of Kazakhstan.</w:t>
      </w:r>
    </w:p>
    <w:p>
      <w:pPr>
        <w:spacing w:after="0"/>
        <w:ind w:left="0"/>
        <w:jc w:val="both"/>
      </w:pPr>
      <w:r>
        <w:rPr>
          <w:rFonts w:ascii="Times New Roman"/>
          <w:b w:val="false"/>
          <w:i w:val="false"/>
          <w:color w:val="000000"/>
          <w:sz w:val="28"/>
        </w:rPr>
        <w:t>
      4. The authorized body for the regulation, control, and supervision of the financial market and financial organizations, within the limits of its competence, shall apply supervisory response measures for violations of the legislation of the Republic of Kazakhstan on payments and payment systems, as well as the Law of the Republic of Kazakhstan "On Gambling Business" with respect to payment service providers that are banks and organizations carrying out certain types of banking operations, in accordance with the procedure established by the Law of the Republic of Kazakhstan "On Banks and Banking Activities in the Republic of Kazakhstan."</w:t>
      </w:r>
    </w:p>
    <w:p>
      <w:pPr>
        <w:spacing w:after="0"/>
        <w:ind w:left="0"/>
        <w:jc w:val="both"/>
      </w:pPr>
      <w:r>
        <w:rPr>
          <w:rFonts w:ascii="Times New Roman"/>
          <w:b w:val="false"/>
          <w:i w:val="false"/>
          <w:color w:val="000000"/>
          <w:sz w:val="28"/>
        </w:rPr>
        <w:t>
      5. The National Bank of the Republic of Kazakhstan has the right to apply one of the following limited enforcement measures with respect to payment system operators, payment system operating centers and other subjects of the payment services market:</w:t>
      </w:r>
    </w:p>
    <w:p>
      <w:pPr>
        <w:spacing w:after="0"/>
        <w:ind w:left="0"/>
        <w:jc w:val="both"/>
      </w:pPr>
      <w:r>
        <w:rPr>
          <w:rFonts w:ascii="Times New Roman"/>
          <w:b w:val="false"/>
          <w:i w:val="false"/>
          <w:color w:val="000000"/>
          <w:sz w:val="28"/>
        </w:rPr>
        <w:t>
      1) to give a binding written order;</w:t>
      </w:r>
    </w:p>
    <w:p>
      <w:pPr>
        <w:spacing w:after="0"/>
        <w:ind w:left="0"/>
        <w:jc w:val="both"/>
      </w:pPr>
      <w:r>
        <w:rPr>
          <w:rFonts w:ascii="Times New Roman"/>
          <w:b w:val="false"/>
          <w:i w:val="false"/>
          <w:color w:val="000000"/>
          <w:sz w:val="28"/>
        </w:rPr>
        <w:t>
      2) to issue a written warning;</w:t>
      </w:r>
    </w:p>
    <w:p>
      <w:pPr>
        <w:spacing w:after="0"/>
        <w:ind w:left="0"/>
        <w:jc w:val="both"/>
      </w:pPr>
      <w:r>
        <w:rPr>
          <w:rFonts w:ascii="Times New Roman"/>
          <w:b w:val="false"/>
          <w:i w:val="false"/>
          <w:color w:val="000000"/>
          <w:sz w:val="28"/>
        </w:rPr>
        <w:t>
      3) to draw up a written agreement.</w:t>
      </w:r>
    </w:p>
    <w:p>
      <w:pPr>
        <w:spacing w:after="0"/>
        <w:ind w:left="0"/>
        <w:jc w:val="both"/>
      </w:pPr>
      <w:r>
        <w:rPr>
          <w:rFonts w:ascii="Times New Roman"/>
          <w:b w:val="false"/>
          <w:i w:val="false"/>
          <w:color w:val="000000"/>
          <w:sz w:val="28"/>
        </w:rPr>
        <w:t>
      6. A written order shall be an instruction to other subjects of the payment services market to take mandatory corrective measures aimed at eliminating the revealed violations and (or) the reasons, as well as the conditions that contributed to their fulfillment, within the time period, set in the written order and (or) for the need to submit the action plan within the time period, established in the written order, to eliminate the revealed violations and (or) the causes, as well as the conditions that contributed to their fulfillment (hereinafter referred to as the action plan).</w:t>
      </w:r>
    </w:p>
    <w:p>
      <w:pPr>
        <w:spacing w:after="0"/>
        <w:ind w:left="0"/>
        <w:jc w:val="both"/>
      </w:pPr>
      <w:r>
        <w:rPr>
          <w:rFonts w:ascii="Times New Roman"/>
          <w:b w:val="false"/>
          <w:i w:val="false"/>
          <w:color w:val="000000"/>
          <w:sz w:val="28"/>
        </w:rPr>
        <w:t xml:space="preserve">
      The action plan submitted within the time period established by the written order shall contain a description of violations, causes and (or) conditions that led to their occurrence, a list of planned activities, the timing of their fulfillment, as well as responsible officials. </w:t>
      </w:r>
    </w:p>
    <w:p>
      <w:pPr>
        <w:spacing w:after="0"/>
        <w:ind w:left="0"/>
        <w:jc w:val="both"/>
      </w:pPr>
      <w:r>
        <w:rPr>
          <w:rFonts w:ascii="Times New Roman"/>
          <w:b w:val="false"/>
          <w:i w:val="false"/>
          <w:color w:val="000000"/>
          <w:sz w:val="28"/>
        </w:rPr>
        <w:t xml:space="preserve">
      An appeal of a written order of the National Bank of the Republic of Kazakhstan in court shall not suspend its execution. </w:t>
      </w:r>
    </w:p>
    <w:p>
      <w:pPr>
        <w:spacing w:after="0"/>
        <w:ind w:left="0"/>
        <w:jc w:val="both"/>
      </w:pPr>
      <w:r>
        <w:rPr>
          <w:rFonts w:ascii="Times New Roman"/>
          <w:b w:val="false"/>
          <w:i w:val="false"/>
          <w:color w:val="000000"/>
          <w:sz w:val="28"/>
        </w:rPr>
        <w:t xml:space="preserve">
      7. A written warning shall be a notification of the National Bank of the Republic of Kazakhstan about the possibility of applying sanctions against another subject of payment services market if the National Bank of the Republic of Kazakhstan reveals a similar violation of the laws of the Republic of Kazakhstan within one year after the warning is issued. </w:t>
      </w:r>
    </w:p>
    <w:p>
      <w:pPr>
        <w:spacing w:after="0"/>
        <w:ind w:left="0"/>
        <w:jc w:val="both"/>
      </w:pPr>
      <w:r>
        <w:rPr>
          <w:rFonts w:ascii="Times New Roman"/>
          <w:b w:val="false"/>
          <w:i w:val="false"/>
          <w:color w:val="000000"/>
          <w:sz w:val="28"/>
        </w:rPr>
        <w:t xml:space="preserve">
      8. A written agreement shall be a written agreement concluded between the National Bank of the Republic of Kazakhstan and another subject of the payment services market on the need to eliminate the revealed violations and (or) the causes, as well as the conditions that contributed to their fulfillment, and approval of the list of measures to eliminate these violations and (or) the causes, as well as the conditions that facilitated their fulfillment, indicating the terms for their elimination and (or) the list of restrictions that another participant of payment services market assumes before eliminating the violations revealed and (or) the causes and conditions that contributed to their occurrence. </w:t>
      </w:r>
    </w:p>
    <w:p>
      <w:pPr>
        <w:spacing w:after="0"/>
        <w:ind w:left="0"/>
        <w:jc w:val="both"/>
      </w:pPr>
      <w:r>
        <w:rPr>
          <w:rFonts w:ascii="Times New Roman"/>
          <w:b w:val="false"/>
          <w:i w:val="false"/>
          <w:color w:val="000000"/>
          <w:sz w:val="28"/>
        </w:rPr>
        <w:t xml:space="preserve">
      A written agreement shall be subject to mandatory signing by another subject of the payment services market. </w:t>
      </w:r>
    </w:p>
    <w:p>
      <w:pPr>
        <w:spacing w:after="0"/>
        <w:ind w:left="0"/>
        <w:jc w:val="both"/>
      </w:pPr>
      <w:r>
        <w:rPr>
          <w:rFonts w:ascii="Times New Roman"/>
          <w:b w:val="false"/>
          <w:i w:val="false"/>
          <w:color w:val="000000"/>
          <w:sz w:val="28"/>
        </w:rPr>
        <w:t>
      9. Another subject of the payment services market shall be obliged to notify the National Bank of the Republic of Kazakhstan about the implementation of the limited measure of influence within the time periods specified in the document of the National Bank of the Republic of Kazakhstan on the application of the limited measure of influence.</w:t>
      </w:r>
    </w:p>
    <w:p>
      <w:pPr>
        <w:spacing w:after="0"/>
        <w:ind w:left="0"/>
        <w:jc w:val="both"/>
      </w:pPr>
      <w:r>
        <w:rPr>
          <w:rFonts w:ascii="Times New Roman"/>
          <w:b w:val="false"/>
          <w:i w:val="false"/>
          <w:color w:val="000000"/>
          <w:sz w:val="28"/>
        </w:rPr>
        <w:t xml:space="preserve">
      10. The procedure for applying the limited measures of influence in relation to other subjects of the payment services market shall be determined by a regulatory legal act of the National Bank of the Republic of Kazakhstan. </w:t>
      </w:r>
    </w:p>
    <w:p>
      <w:pPr>
        <w:spacing w:after="0"/>
        <w:ind w:left="0"/>
        <w:jc w:val="both"/>
      </w:pPr>
      <w:r>
        <w:rPr>
          <w:rFonts w:ascii="Times New Roman"/>
          <w:b w:val="false"/>
          <w:i w:val="false"/>
          <w:color w:val="000000"/>
          <w:sz w:val="28"/>
        </w:rPr>
        <w:t xml:space="preserve">
      11. The National Bank of the Republic of Kazakhstan shall have the right to apply the limited measures of influence defined by this article to another subject of the payment services market, regardless of the limited measures of influence or sanctions applied earlier to it. </w:t>
      </w:r>
    </w:p>
    <w:p>
      <w:pPr>
        <w:spacing w:after="0"/>
        <w:ind w:left="0"/>
        <w:jc w:val="both"/>
      </w:pPr>
      <w:r>
        <w:rPr>
          <w:rFonts w:ascii="Times New Roman"/>
          <w:b w:val="false"/>
          <w:i w:val="false"/>
          <w:color w:val="000000"/>
          <w:sz w:val="28"/>
        </w:rPr>
        <w:t>
      12. In the absence of the possibility of eliminating the violation and (or) the causes, as well as the conditions that facilitated their fulfillment, within the time periods established in the written order and (or) the action plan, the written agreement, for reasons beyond the control of another subject of payment services market, the period for the execution of a written order and (or) an action plan, a written agreement may be extended by the National Bank of the Republic of Kazakhstan in the manner established by the regulatory legal act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02.07.2018 № 168-VI (the order of enactment see Article 2); dated 03.07.2019 № 262-VI (shall be enforced from 01.01.2020); dated 03.07.2020 № 359-VI (shall be enforced upon expiration of ten calendar days after the day of its first official publication); dated 08.07.2024 № 116-VIII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PAYMENTS AND (OR) MONEY TRANSFERS</w:t>
      </w:r>
    </w:p>
    <w:p>
      <w:pPr>
        <w:spacing w:after="0"/>
        <w:ind w:left="0"/>
        <w:jc w:val="both"/>
      </w:pPr>
      <w:r>
        <w:rPr>
          <w:rFonts w:ascii="Times New Roman"/>
          <w:b/>
          <w:i w:val="false"/>
          <w:color w:val="000000"/>
          <w:sz w:val="28"/>
        </w:rPr>
        <w:t>Article 25. Payments and (or) money transfers</w:t>
      </w:r>
    </w:p>
    <w:p>
      <w:pPr>
        <w:spacing w:after="0"/>
        <w:ind w:left="0"/>
        <w:jc w:val="both"/>
      </w:pPr>
      <w:r>
        <w:rPr>
          <w:rFonts w:ascii="Times New Roman"/>
          <w:b w:val="false"/>
          <w:i w:val="false"/>
          <w:color w:val="000000"/>
          <w:sz w:val="28"/>
        </w:rPr>
        <w:t>
      1. Payments are made on the basis and according to conditions of civil transactions, standards of the legislation of the Republic of Kazakhstan and decisions of the courts.</w:t>
      </w:r>
    </w:p>
    <w:p>
      <w:pPr>
        <w:spacing w:after="0"/>
        <w:ind w:left="0"/>
        <w:jc w:val="both"/>
      </w:pPr>
      <w:r>
        <w:rPr>
          <w:rFonts w:ascii="Times New Roman"/>
          <w:b w:val="false"/>
          <w:i w:val="false"/>
          <w:color w:val="000000"/>
          <w:sz w:val="28"/>
        </w:rPr>
        <w:t>
      2. Payments and (or) money transfers are made on the basis or with use of payment tools.</w:t>
      </w:r>
    </w:p>
    <w:p>
      <w:pPr>
        <w:spacing w:after="0"/>
        <w:ind w:left="0"/>
        <w:jc w:val="both"/>
      </w:pPr>
      <w:r>
        <w:rPr>
          <w:rFonts w:ascii="Times New Roman"/>
          <w:b w:val="false"/>
          <w:i w:val="false"/>
          <w:color w:val="000000"/>
          <w:sz w:val="28"/>
        </w:rPr>
        <w:t>
      The forms, mandatory details of payment documents and other requirements for their content, specifics of using electronic payment methods, procedure for delivery of electronic banking services and application of economic sector codes and payment purpose codes shall be set by regulatory legal acts of the National Bank of the Republic of Kazakhstan.</w:t>
      </w:r>
    </w:p>
    <w:p>
      <w:pPr>
        <w:spacing w:after="0"/>
        <w:ind w:left="0"/>
        <w:jc w:val="both"/>
      </w:pPr>
      <w:r>
        <w:rPr>
          <w:rFonts w:ascii="Times New Roman"/>
          <w:b w:val="false"/>
          <w:i w:val="false"/>
          <w:color w:val="000000"/>
          <w:sz w:val="28"/>
        </w:rPr>
        <w:t xml:space="preserve">
      Information and details used for making payments and (or) money transfers can be presented in the form of a bar code assigned by the payment service provider or the payment system operator. </w:t>
      </w:r>
    </w:p>
    <w:p>
      <w:pPr>
        <w:spacing w:after="0"/>
        <w:ind w:left="0"/>
        <w:jc w:val="both"/>
      </w:pPr>
      <w:r>
        <w:rPr>
          <w:rFonts w:ascii="Times New Roman"/>
          <w:b w:val="false"/>
          <w:i w:val="false"/>
          <w:color w:val="000000"/>
          <w:sz w:val="28"/>
        </w:rPr>
        <w:t>
      The national bar code standard assigned by a payment service provider or payment system operator for making payments for goods, works or services provided as part of entrepreneurial activities is developed by the National Bank of the Republic of Kazakhstan together with the state body responsible for ensuring tax revenues and payments to the budget. To make payments using a bar code, other standards of organizations that do not contradict the National Bar Code Standard may be used.</w:t>
      </w:r>
    </w:p>
    <w:p>
      <w:pPr>
        <w:spacing w:after="0"/>
        <w:ind w:left="0"/>
        <w:jc w:val="both"/>
      </w:pPr>
      <w:r>
        <w:rPr>
          <w:rFonts w:ascii="Times New Roman"/>
          <w:b w:val="false"/>
          <w:i w:val="false"/>
          <w:color w:val="000000"/>
          <w:sz w:val="28"/>
        </w:rPr>
        <w:t>
      The National Bank of the Republic of Kazakhstan, together with the state body in charge of ensuring the receipt of taxes and payments to the budget, establishes a minimum list of details used to make payments using a bar code, which does not include bank secrecy.</w:t>
      </w:r>
    </w:p>
    <w:p>
      <w:pPr>
        <w:spacing w:after="0"/>
        <w:ind w:left="0"/>
        <w:jc w:val="both"/>
      </w:pPr>
      <w:r>
        <w:rPr>
          <w:rFonts w:ascii="Times New Roman"/>
          <w:b w:val="false"/>
          <w:i w:val="false"/>
          <w:color w:val="000000"/>
          <w:sz w:val="28"/>
        </w:rPr>
        <w:t>
      3. Payments and (or) money transfers to territories of the Republic of Kazakhstan are made both with use of cash, and without their use (non-cash payments) the next ways:</w:t>
      </w:r>
    </w:p>
    <w:p>
      <w:pPr>
        <w:spacing w:after="0"/>
        <w:ind w:left="0"/>
        <w:jc w:val="both"/>
      </w:pPr>
      <w:r>
        <w:rPr>
          <w:rFonts w:ascii="Times New Roman"/>
          <w:b w:val="false"/>
          <w:i w:val="false"/>
          <w:color w:val="000000"/>
          <w:sz w:val="28"/>
        </w:rPr>
        <w:t>
      1) transfer of cash;</w:t>
      </w:r>
    </w:p>
    <w:p>
      <w:pPr>
        <w:spacing w:after="0"/>
        <w:ind w:left="0"/>
        <w:jc w:val="both"/>
      </w:pPr>
      <w:r>
        <w:rPr>
          <w:rFonts w:ascii="Times New Roman"/>
          <w:b w:val="false"/>
          <w:i w:val="false"/>
          <w:color w:val="000000"/>
          <w:sz w:val="28"/>
        </w:rPr>
        <w:t>
      2) transfer of electronic money;</w:t>
      </w:r>
    </w:p>
    <w:p>
      <w:pPr>
        <w:spacing w:after="0"/>
        <w:ind w:left="0"/>
        <w:jc w:val="both"/>
      </w:pPr>
      <w:r>
        <w:rPr>
          <w:rFonts w:ascii="Times New Roman"/>
          <w:b w:val="false"/>
          <w:i w:val="false"/>
          <w:color w:val="000000"/>
          <w:sz w:val="28"/>
        </w:rPr>
        <w:t>
      3) money transfer with use of payment documents;</w:t>
      </w:r>
    </w:p>
    <w:p>
      <w:pPr>
        <w:spacing w:after="0"/>
        <w:ind w:left="0"/>
        <w:jc w:val="both"/>
      </w:pPr>
      <w:r>
        <w:rPr>
          <w:rFonts w:ascii="Times New Roman"/>
          <w:b w:val="false"/>
          <w:i w:val="false"/>
          <w:color w:val="000000"/>
          <w:sz w:val="28"/>
        </w:rPr>
        <w:t>
      4) issue of the payment document containing a liability or the order on payment;</w:t>
      </w:r>
    </w:p>
    <w:p>
      <w:pPr>
        <w:spacing w:after="0"/>
        <w:ind w:left="0"/>
        <w:jc w:val="both"/>
      </w:pPr>
      <w:r>
        <w:rPr>
          <w:rFonts w:ascii="Times New Roman"/>
          <w:b w:val="false"/>
          <w:i w:val="false"/>
          <w:color w:val="000000"/>
          <w:sz w:val="28"/>
        </w:rPr>
        <w:t>
      5) use of means of electronic payment.</w:t>
      </w:r>
    </w:p>
    <w:p>
      <w:pPr>
        <w:spacing w:after="0"/>
        <w:ind w:left="0"/>
        <w:jc w:val="both"/>
      </w:pPr>
      <w:r>
        <w:rPr>
          <w:rFonts w:ascii="Times New Roman"/>
          <w:b w:val="false"/>
          <w:i w:val="false"/>
          <w:color w:val="000000"/>
          <w:sz w:val="28"/>
        </w:rPr>
        <w:t>
      4. Initiation of payment and (or) money transfer is made in the way:</w:t>
      </w:r>
    </w:p>
    <w:p>
      <w:pPr>
        <w:spacing w:after="0"/>
        <w:ind w:left="0"/>
        <w:jc w:val="both"/>
      </w:pPr>
      <w:r>
        <w:rPr>
          <w:rFonts w:ascii="Times New Roman"/>
          <w:b w:val="false"/>
          <w:i w:val="false"/>
          <w:color w:val="000000"/>
          <w:sz w:val="28"/>
        </w:rPr>
        <w:t>
      1) presentations by the initiator of the payment document;</w:t>
      </w:r>
    </w:p>
    <w:p>
      <w:pPr>
        <w:spacing w:after="0"/>
        <w:ind w:left="0"/>
        <w:jc w:val="both"/>
      </w:pPr>
      <w:r>
        <w:rPr>
          <w:rFonts w:ascii="Times New Roman"/>
          <w:b w:val="false"/>
          <w:i w:val="false"/>
          <w:color w:val="000000"/>
          <w:sz w:val="28"/>
        </w:rPr>
        <w:t>
      2) uses by the holder of means of electronic payment;</w:t>
      </w:r>
    </w:p>
    <w:p>
      <w:pPr>
        <w:spacing w:after="0"/>
        <w:ind w:left="0"/>
        <w:jc w:val="both"/>
      </w:pPr>
      <w:r>
        <w:rPr>
          <w:rFonts w:ascii="Times New Roman"/>
          <w:b w:val="false"/>
          <w:i w:val="false"/>
          <w:color w:val="000000"/>
          <w:sz w:val="28"/>
        </w:rPr>
        <w:t>
      3) introduction by the initiator of cash for money transfer by means of electronic terminals and other devices;</w:t>
      </w:r>
    </w:p>
    <w:p>
      <w:pPr>
        <w:spacing w:after="0"/>
        <w:ind w:left="0"/>
        <w:jc w:val="both"/>
      </w:pPr>
      <w:r>
        <w:rPr>
          <w:rFonts w:ascii="Times New Roman"/>
          <w:b w:val="false"/>
          <w:i w:val="false"/>
          <w:color w:val="000000"/>
          <w:sz w:val="28"/>
        </w:rPr>
        <w:t>
      4) the directions the initiator of consent to implementation of payment, including a mobile payment, by means of the systems of remote access.</w:t>
      </w:r>
    </w:p>
    <w:p>
      <w:pPr>
        <w:spacing w:after="0"/>
        <w:ind w:left="0"/>
        <w:jc w:val="both"/>
      </w:pPr>
      <w:r>
        <w:rPr>
          <w:rFonts w:ascii="Times New Roman"/>
          <w:b w:val="false"/>
          <w:i w:val="false"/>
          <w:color w:val="000000"/>
          <w:sz w:val="28"/>
        </w:rPr>
        <w:t>
      5. Payments by cash consist in physical transfer of cash in the form of the banknotes and (or) coins which are the lawful means of payment, the person making payment, to the person before whom this person has a liability.</w:t>
      </w:r>
    </w:p>
    <w:p>
      <w:pPr>
        <w:spacing w:after="0"/>
        <w:ind w:left="0"/>
        <w:jc w:val="both"/>
      </w:pPr>
      <w:r>
        <w:rPr>
          <w:rFonts w:ascii="Times New Roman"/>
          <w:b w:val="false"/>
          <w:i w:val="false"/>
          <w:color w:val="000000"/>
          <w:sz w:val="28"/>
        </w:rPr>
        <w:t>
      6. Payments cash are made to the person before whom the liability, directly or through the intermediary is fulfilled.</w:t>
      </w:r>
    </w:p>
    <w:p>
      <w:pPr>
        <w:spacing w:after="0"/>
        <w:ind w:left="0"/>
        <w:jc w:val="both"/>
      </w:pPr>
      <w:r>
        <w:rPr>
          <w:rFonts w:ascii="Times New Roman"/>
          <w:b w:val="false"/>
          <w:i w:val="false"/>
          <w:color w:val="000000"/>
          <w:sz w:val="28"/>
        </w:rPr>
        <w:t>
      7. Non-cash payments and (or) money transfers are made on the basis of payment tools with use of bank accounts and also without their use in tenge and foreign currency in the order determined by the present Law and regulations of National Bank of the Republic of Kazakhstan.</w:t>
      </w:r>
    </w:p>
    <w:p>
      <w:pPr>
        <w:spacing w:after="0"/>
        <w:ind w:left="0"/>
        <w:jc w:val="both"/>
      </w:pPr>
      <w:r>
        <w:rPr>
          <w:rFonts w:ascii="Times New Roman"/>
          <w:b w:val="false"/>
          <w:i w:val="false"/>
          <w:color w:val="000000"/>
          <w:sz w:val="28"/>
        </w:rPr>
        <w:t>
      8. Payments and (or) money transfers made by legal entities, branches or representative offices of a legal entity through payment service providers are carried out only using bank accounts and (or) electronic wallets.</w:t>
      </w:r>
    </w:p>
    <w:p>
      <w:pPr>
        <w:spacing w:after="0"/>
        <w:ind w:left="0"/>
        <w:jc w:val="both"/>
      </w:pPr>
      <w:r>
        <w:rPr>
          <w:rFonts w:ascii="Times New Roman"/>
          <w:b w:val="false"/>
          <w:i w:val="false"/>
          <w:color w:val="000000"/>
          <w:sz w:val="28"/>
        </w:rPr>
        <w:t>
      Part one of this paragraph does not apply to the payment by legal entities of payments to the budget, payments for public services, as well as voluntary pension contributions and social contributions.</w:t>
      </w:r>
    </w:p>
    <w:p>
      <w:pPr>
        <w:spacing w:after="0"/>
        <w:ind w:left="0"/>
        <w:jc w:val="both"/>
      </w:pPr>
      <w:r>
        <w:rPr>
          <w:rFonts w:ascii="Times New Roman"/>
          <w:b w:val="false"/>
          <w:i w:val="false"/>
          <w:color w:val="000000"/>
          <w:sz w:val="28"/>
        </w:rPr>
        <w:t xml:space="preserve">
      9. Payments for a transaction the amount of which exceeds one thousand times the monthly calculation indicator, established by the law on the republican budget and effective on the date of payment shall be made by individual entrepreneurs registered as a payer of value added tax, or legal entities in favor of another individual entrepreneur, registered as a payer of value added tax, or a legal entity, only in cashless order. </w:t>
      </w:r>
    </w:p>
    <w:p>
      <w:pPr>
        <w:spacing w:after="0"/>
        <w:ind w:left="0"/>
        <w:jc w:val="both"/>
      </w:pPr>
      <w:r>
        <w:rPr>
          <w:rFonts w:ascii="Times New Roman"/>
          <w:b w:val="false"/>
          <w:i w:val="false"/>
          <w:color w:val="000000"/>
          <w:sz w:val="28"/>
        </w:rPr>
        <w:t>
      9-1. Payments for transactions involving the acquisition of a share in a multi-apartment residential building or complex of individual residential buildings under agreements on shared participation in housing construction shall be made by bank transfer, including by depositing cash into the bank account of the authorised company, pursuant to the laws of the Republic of Kazakhstan on shared participation in housing construction.</w:t>
      </w:r>
    </w:p>
    <w:p>
      <w:pPr>
        <w:spacing w:after="0"/>
        <w:ind w:left="0"/>
        <w:jc w:val="both"/>
      </w:pPr>
      <w:r>
        <w:rPr>
          <w:rFonts w:ascii="Times New Roman"/>
          <w:b w:val="false"/>
          <w:i w:val="false"/>
          <w:color w:val="000000"/>
          <w:sz w:val="28"/>
        </w:rPr>
        <w:t>
      The ground for the sending bank to make payments for transactions involving the acquisition of a share in a multi-apartment residential building or complex of individual residential houses under agreements on shared participation in housing construction shall be the existence of a registered agreement on shared participation in housing construction with an authorised company in the unified information system for shared participation in housing construction under the rules for maintaining a unified information system for shared participation in housing construction.</w:t>
      </w:r>
    </w:p>
    <w:p>
      <w:pPr>
        <w:spacing w:after="0"/>
        <w:ind w:left="0"/>
        <w:jc w:val="both"/>
      </w:pPr>
      <w:r>
        <w:rPr>
          <w:rFonts w:ascii="Times New Roman"/>
          <w:b w:val="false"/>
          <w:i w:val="false"/>
          <w:color w:val="000000"/>
          <w:sz w:val="28"/>
        </w:rPr>
        <w:t>
      10. Banks provide information and information on payments made and (or) money transfers related to the payment of payments to the budget, the transfer of mandatory pension contributions, mandatory pension contributions of the employer, mandatory occupational pension contributions and social contributions, as well as the payment of public services, to state bodies, courts through the payment gateway of the "electronic government" in accordance with the procedure and deadlines established by the authorized body in the field of informatization in coordination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10-1. Excluded by the Law of the Republic of Kazakhstan dated 31.12.2021 </w:t>
      </w:r>
      <w:r>
        <w:rPr>
          <w:rFonts w:ascii="Times New Roman"/>
          <w:b w:val="false"/>
          <w:i w:val="false"/>
          <w:color w:val="000000"/>
          <w:sz w:val="28"/>
        </w:rPr>
        <w:t>№ 100-VII</w:t>
      </w:r>
      <w:r>
        <w:rPr>
          <w:rFonts w:ascii="Times New Roman"/>
          <w:b w:val="false"/>
          <w:i w:val="false"/>
          <w:color w:val="ff0000"/>
          <w:sz w:val="28"/>
        </w:rPr>
        <w:t xml:space="preserve"> (shall be enforced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Individual entrepreneurs and (or) legal entities, with the exception of those located in places where there is no public telecommunications network, when carrying out certain types of activities, are obliged to ensure the installation and use of equipment (devices) for accepting payments using payment cards and ( or) accepting payments using an instant payment system.</w:t>
      </w:r>
    </w:p>
    <w:p>
      <w:pPr>
        <w:spacing w:after="0"/>
        <w:ind w:left="0"/>
        <w:jc w:val="both"/>
      </w:pPr>
      <w:r>
        <w:rPr>
          <w:rFonts w:ascii="Times New Roman"/>
          <w:b w:val="false"/>
          <w:i w:val="false"/>
          <w:color w:val="000000"/>
          <w:sz w:val="28"/>
        </w:rPr>
        <w:t>
      The list of certain types of activities and the use of equipment (device) intended for accepting payments using payment cards and (or) accepting payments using the instant payment system is approved by the Government of the Republic of Kazakhstan.</w:t>
      </w:r>
    </w:p>
    <w:p>
      <w:pPr>
        <w:spacing w:after="0"/>
        <w:ind w:left="0"/>
        <w:jc w:val="both"/>
      </w:pPr>
      <w:r>
        <w:rPr>
          <w:rFonts w:ascii="Times New Roman"/>
          <w:b w:val="false"/>
          <w:i w:val="false"/>
          <w:color w:val="000000"/>
          <w:sz w:val="28"/>
        </w:rPr>
        <w:t xml:space="preserve">
      Participation in the system of instant payments of payment organizations is allowed in cases and in the manner determined by the National Bank of the Republic of Kazakhstan. </w:t>
      </w:r>
    </w:p>
    <w:p>
      <w:pPr>
        <w:spacing w:after="0"/>
        <w:ind w:left="0"/>
        <w:jc w:val="both"/>
      </w:pPr>
      <w:r>
        <w:rPr>
          <w:rFonts w:ascii="Times New Roman"/>
          <w:b w:val="false"/>
          <w:i w:val="false"/>
          <w:color w:val="000000"/>
          <w:sz w:val="28"/>
        </w:rPr>
        <w:t>
      When making payments through the instant payment system, the transfer of money in favor of the beneficiary is provided by the payment service provider serving the beneficiary - a participant of the instant payment system in an instant mode.</w:t>
      </w:r>
    </w:p>
    <w:p>
      <w:pPr>
        <w:spacing w:after="0"/>
        <w:ind w:left="0"/>
        <w:jc w:val="both"/>
      </w:pPr>
      <w:r>
        <w:rPr>
          <w:rFonts w:ascii="Times New Roman"/>
          <w:b w:val="false"/>
          <w:i w:val="false"/>
          <w:color w:val="000000"/>
          <w:sz w:val="28"/>
        </w:rPr>
        <w:t xml:space="preserve">
      The transfer of money between payment service providers (final settlement) through the instant payment system is made based on the results of clearing and is secured by money held by the National Bank of the Republic of Kazakhstan. </w:t>
      </w:r>
    </w:p>
    <w:p>
      <w:pPr>
        <w:spacing w:after="0"/>
        <w:ind w:left="0"/>
        <w:jc w:val="both"/>
      </w:pPr>
      <w:r>
        <w:rPr>
          <w:rFonts w:ascii="Times New Roman"/>
          <w:b w:val="false"/>
          <w:i w:val="false"/>
          <w:color w:val="000000"/>
          <w:sz w:val="28"/>
        </w:rPr>
        <w:t>
      The requirements established by part one of this paragraph do not apply to an individual entrepreneur and (or) a legal entity that carry out cash settlements in the course of trading operations, performance of work, provision of services without the use of cash.</w:t>
      </w:r>
    </w:p>
    <w:p>
      <w:pPr>
        <w:spacing w:after="0"/>
        <w:ind w:left="0"/>
        <w:jc w:val="both"/>
      </w:pPr>
      <w:r>
        <w:rPr>
          <w:rFonts w:ascii="Times New Roman"/>
          <w:b w:val="false"/>
          <w:i w:val="false"/>
          <w:color w:val="000000"/>
          <w:sz w:val="28"/>
        </w:rPr>
        <w:t>
      12. Money transfer in favor of the beneficiary can be made by bank, the organization which is carrying out separate types of bank operations in national or foreign currency by means of use of systems of money transfers.</w:t>
      </w:r>
    </w:p>
    <w:p>
      <w:pPr>
        <w:spacing w:after="0"/>
        <w:ind w:left="0"/>
        <w:jc w:val="both"/>
      </w:pPr>
      <w:r>
        <w:rPr>
          <w:rFonts w:ascii="Times New Roman"/>
          <w:b w:val="false"/>
          <w:i w:val="false"/>
          <w:color w:val="000000"/>
          <w:sz w:val="28"/>
        </w:rPr>
        <w:t>
      The bank, the organization which is carrying out separate types of bank operations have to provide implementation of money transfer in favor of the beneficiary according to formats and rules of system of money transfers.</w:t>
      </w:r>
    </w:p>
    <w:p>
      <w:pPr>
        <w:spacing w:after="0"/>
        <w:ind w:left="0"/>
        <w:jc w:val="both"/>
      </w:pPr>
      <w:r>
        <w:rPr>
          <w:rFonts w:ascii="Times New Roman"/>
          <w:b w:val="false"/>
          <w:i w:val="false"/>
          <w:color w:val="000000"/>
          <w:sz w:val="28"/>
        </w:rPr>
        <w:t>
      13. Refusal to execute payments and/or money transfers by payment organizations shall be made in cases provided for by this Law and the laws of the Republic of Kazakhstan "On Counteracting the Legalization (Laundering) of Proceeds from Crime and the Financing of Terrorism" and "On Gambling Business".</w:t>
      </w:r>
    </w:p>
    <w:p>
      <w:pPr>
        <w:spacing w:after="0"/>
        <w:ind w:left="0"/>
        <w:jc w:val="both"/>
      </w:pPr>
      <w:r>
        <w:rPr>
          <w:rFonts w:ascii="Times New Roman"/>
          <w:b w:val="false"/>
          <w:i w:val="false"/>
          <w:color w:val="000000"/>
          <w:sz w:val="28"/>
        </w:rPr>
        <w:t>
      14. The customer shall be prohibited from granting access to a bank account or payment instrument, or means of identification, or transfer a payment instrument or means of identification to third parties, resulting in third parties gaining access to make payments and/or money transfers, excluding the provision of such access to a spouse and close relatives, as well as other persons in cases established by law.</w:t>
      </w:r>
    </w:p>
    <w:p>
      <w:pPr>
        <w:spacing w:after="0"/>
        <w:ind w:left="0"/>
        <w:jc w:val="both"/>
      </w:pPr>
      <w:r>
        <w:rPr>
          <w:rFonts w:ascii="Times New Roman"/>
          <w:b w:val="false"/>
          <w:i w:val="false"/>
          <w:color w:val="000000"/>
          <w:sz w:val="28"/>
        </w:rPr>
        <w:t>
      The customer shall not make payments and/or money transfers on behalf of or in favour of a third party in exchange for material remuneration or property benefits.</w:t>
      </w:r>
    </w:p>
    <w:p>
      <w:pPr>
        <w:spacing w:after="0"/>
        <w:ind w:left="0"/>
        <w:jc w:val="both"/>
      </w:pPr>
      <w:r>
        <w:rPr>
          <w:rFonts w:ascii="Times New Roman"/>
          <w:b w:val="false"/>
          <w:i w:val="false"/>
          <w:color w:val="000000"/>
          <w:sz w:val="28"/>
        </w:rPr>
        <w:t>
      It shall be prohibited to make payments and/or transfer money using a bank account, payment instrument or means of identification belonging to third parties, excluding the use of a bank account, payment instrument or means of identification belonging to a spouse or close relatives, as well as other persons in cases established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20.06.2017 № 76-VI (shall be enforced from 01.01.2023); dated 25.12.2017 № 122-VI (the order of enforcement see Article 11); dated 02.04.2019 № 241-VІ (shall be enforced from 01.01.2019); dated 03.07.2020 № 359-VI (shall be enforced upon expiration of ten calendar days after the day of its first official publication); dated 30.12.2020 № 397-VI (shall be enforced six months after the day of its first official publication); dated 31.12.2021 № 100-VII (for the procedure of enactment see Art. 2); dated 08.07.2024 № 116-VIII (shall be enforced upon expiry of sixty calendar days after the date of its first official publication); № 204-VIII of 30.06.2025 (shall be put into effect upon expiry of sixty calendar days after the date of its first official publication); № 205-VIII of 30.06.2025 (shall be effective upon expiry of sixty calendar days after the date of its first official publication); № 210-VIII of 16.07.2025 (shall come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25-1. Anti-fraud Centre</w:t>
      </w:r>
    </w:p>
    <w:p>
      <w:pPr>
        <w:spacing w:after="0"/>
        <w:ind w:left="0"/>
        <w:jc w:val="both"/>
      </w:pPr>
      <w:r>
        <w:rPr>
          <w:rFonts w:ascii="Times New Roman"/>
          <w:b w:val="false"/>
          <w:i w:val="false"/>
          <w:color w:val="000000"/>
          <w:sz w:val="28"/>
        </w:rPr>
        <w:t>
      1. Anti-fraud centre shall:</w:t>
      </w:r>
    </w:p>
    <w:p>
      <w:pPr>
        <w:spacing w:after="0"/>
        <w:ind w:left="0"/>
        <w:jc w:val="both"/>
      </w:pPr>
      <w:r>
        <w:rPr>
          <w:rFonts w:ascii="Times New Roman"/>
          <w:b w:val="false"/>
          <w:i w:val="false"/>
          <w:color w:val="000000"/>
          <w:sz w:val="28"/>
        </w:rPr>
        <w:t>
      1) collect, consolidate and store information on events and attempts on payment transactions with signs of fraud received from financial institutions, payment organizations, mobile network operators, and law enforcement agencies;</w:t>
      </w:r>
    </w:p>
    <w:p>
      <w:pPr>
        <w:spacing w:after="0"/>
        <w:ind w:left="0"/>
        <w:jc w:val="both"/>
      </w:pPr>
      <w:r>
        <w:rPr>
          <w:rFonts w:ascii="Times New Roman"/>
          <w:b w:val="false"/>
          <w:i w:val="false"/>
          <w:color w:val="000000"/>
          <w:sz w:val="28"/>
        </w:rPr>
        <w:t>
      2) precess and analyse data on payments and (or) money transfers classified in accordance with established criteria as payment transactions with signs of fraud, required by financial institutions, payment organizations, mobile network operators and law enforcement agencies;</w:t>
      </w:r>
    </w:p>
    <w:p>
      <w:pPr>
        <w:spacing w:after="0"/>
        <w:ind w:left="0"/>
        <w:jc w:val="both"/>
      </w:pPr>
      <w:r>
        <w:rPr>
          <w:rFonts w:ascii="Times New Roman"/>
          <w:b w:val="false"/>
          <w:i w:val="false"/>
          <w:color w:val="000000"/>
          <w:sz w:val="28"/>
        </w:rPr>
        <w:t>
      3) provide information necessary to prevent payment transactions with signs of fraud to financial institutions, payment organizations, mobile network operators, law enforcement agencies, including information on threats, vulnerabilities, precursors to events, as well as methods of their prevention and elimination of consequences;</w:t>
      </w:r>
    </w:p>
    <w:p>
      <w:pPr>
        <w:spacing w:after="0"/>
        <w:ind w:left="0"/>
        <w:jc w:val="both"/>
      </w:pPr>
      <w:r>
        <w:rPr>
          <w:rFonts w:ascii="Times New Roman"/>
          <w:b w:val="false"/>
          <w:i w:val="false"/>
          <w:color w:val="000000"/>
          <w:sz w:val="28"/>
        </w:rPr>
        <w:t>
      4) ensure the appropriate regime for storage, protection and safety of information, data and documents obtained in the course of its activities that constitute official, commercial, banking or other secrets protected by law;</w:t>
      </w:r>
    </w:p>
    <w:p>
      <w:pPr>
        <w:spacing w:after="0"/>
        <w:ind w:left="0"/>
        <w:jc w:val="both"/>
      </w:pPr>
      <w:r>
        <w:rPr>
          <w:rFonts w:ascii="Times New Roman"/>
          <w:b w:val="false"/>
          <w:i w:val="false"/>
          <w:color w:val="000000"/>
          <w:sz w:val="28"/>
        </w:rPr>
        <w:t>
      4-1) assist in identifying and preventing other payment transactions that are recognised as illegal and/or prohibited under the laws of the Republic of Kazakhstan, based on information from criminal prosecution, national security and law enforcement agencies;</w:t>
      </w:r>
    </w:p>
    <w:p>
      <w:pPr>
        <w:spacing w:after="0"/>
        <w:ind w:left="0"/>
        <w:jc w:val="both"/>
      </w:pPr>
      <w:r>
        <w:rPr>
          <w:rFonts w:ascii="Times New Roman"/>
          <w:b w:val="false"/>
          <w:i w:val="false"/>
          <w:color w:val="000000"/>
          <w:sz w:val="28"/>
        </w:rPr>
        <w:t>
      5) performs other functions determined by the National Bank of the Republic of Kazakhstan in accordance with the laws of the Republic of Kazakhstan.</w:t>
      </w:r>
    </w:p>
    <w:p>
      <w:pPr>
        <w:spacing w:after="0"/>
        <w:ind w:left="0"/>
        <w:jc w:val="both"/>
      </w:pPr>
      <w:r>
        <w:rPr>
          <w:rFonts w:ascii="Times New Roman"/>
          <w:b w:val="false"/>
          <w:i w:val="false"/>
          <w:color w:val="000000"/>
          <w:sz w:val="28"/>
        </w:rPr>
        <w:t>
      2. A payment and/or money transfer (including an attempt to make such a payment and/or money transfer, a payment and/or money transfer in the process of execution) shall be recognized by a financial institution, payment organization as a payment transaction with signs of fraud if:</w:t>
      </w:r>
    </w:p>
    <w:p>
      <w:pPr>
        <w:spacing w:after="0"/>
        <w:ind w:left="0"/>
        <w:jc w:val="both"/>
      </w:pPr>
      <w:r>
        <w:rPr>
          <w:rFonts w:ascii="Times New Roman"/>
          <w:b w:val="false"/>
          <w:i w:val="false"/>
          <w:color w:val="000000"/>
          <w:sz w:val="28"/>
        </w:rPr>
        <w:t>
      1) if there is a customer complaint on the detection of a payment transaction with signs of fraud;</w:t>
      </w:r>
    </w:p>
    <w:p>
      <w:pPr>
        <w:spacing w:after="0"/>
        <w:ind w:left="0"/>
        <w:jc w:val="both"/>
      </w:pPr>
      <w:r>
        <w:rPr>
          <w:rFonts w:ascii="Times New Roman"/>
          <w:b w:val="false"/>
          <w:i w:val="false"/>
          <w:color w:val="000000"/>
          <w:sz w:val="28"/>
        </w:rPr>
        <w:t>
      2) there is confirmed information from a law enforcement agency;</w:t>
      </w:r>
    </w:p>
    <w:p>
      <w:pPr>
        <w:spacing w:after="0"/>
        <w:ind w:left="0"/>
        <w:jc w:val="both"/>
      </w:pPr>
      <w:r>
        <w:rPr>
          <w:rFonts w:ascii="Times New Roman"/>
          <w:b w:val="false"/>
          <w:i w:val="false"/>
          <w:color w:val="000000"/>
          <w:sz w:val="28"/>
        </w:rPr>
        <w:t>
      3) such grounds exist according to the internal documents of the financial organization or payment organization;</w:t>
      </w:r>
    </w:p>
    <w:p>
      <w:pPr>
        <w:spacing w:after="0"/>
        <w:ind w:left="0"/>
        <w:jc w:val="both"/>
      </w:pPr>
      <w:r>
        <w:rPr>
          <w:rFonts w:ascii="Times New Roman"/>
          <w:b w:val="false"/>
          <w:i w:val="false"/>
          <w:color w:val="000000"/>
          <w:sz w:val="28"/>
        </w:rPr>
        <w:t>
      4) if the sender of the money and/or the beneficiary of the payment and/or money transfer are in the database of events and attempts to make payment transactions with signs of fraud.</w:t>
      </w:r>
    </w:p>
    <w:p>
      <w:pPr>
        <w:spacing w:after="0"/>
        <w:ind w:left="0"/>
        <w:jc w:val="both"/>
      </w:pPr>
      <w:r>
        <w:rPr>
          <w:rFonts w:ascii="Times New Roman"/>
          <w:b w:val="false"/>
          <w:i w:val="false"/>
          <w:color w:val="000000"/>
          <w:sz w:val="28"/>
        </w:rPr>
        <w:t>
      2-1. The Rules for Organising the Activities of the Centre for the Exchange of Data on Payment Transactions with Signs of Fraud (Anti-Fraud Centre of the National Bank of the Republic of Kazakhstan), approved by the National Bank of the Republic of Kazakhstan, shall establish:</w:t>
      </w:r>
    </w:p>
    <w:p>
      <w:pPr>
        <w:spacing w:after="0"/>
        <w:ind w:left="0"/>
        <w:jc w:val="both"/>
      </w:pPr>
      <w:r>
        <w:rPr>
          <w:rFonts w:ascii="Times New Roman"/>
          <w:b w:val="false"/>
          <w:i w:val="false"/>
          <w:color w:val="000000"/>
          <w:sz w:val="28"/>
        </w:rPr>
        <w:t>
      1) the procedure for the anti-fraud centre's activities and its interaction with persons involved in its activities;</w:t>
      </w:r>
    </w:p>
    <w:p>
      <w:pPr>
        <w:spacing w:after="0"/>
        <w:ind w:left="0"/>
        <w:jc w:val="both"/>
      </w:pPr>
      <w:r>
        <w:rPr>
          <w:rFonts w:ascii="Times New Roman"/>
          <w:b w:val="false"/>
          <w:i w:val="false"/>
          <w:color w:val="000000"/>
          <w:sz w:val="28"/>
        </w:rPr>
        <w:t xml:space="preserve">
      2) the procedure for the anti-fraud centre to establish and maintain databases on events and attempts to make payment transactions with signs of fraud, and to provide access to them to persons involved in the activities of the anti-fraud centre; </w:t>
      </w:r>
    </w:p>
    <w:p>
      <w:pPr>
        <w:spacing w:after="0"/>
        <w:ind w:left="0"/>
        <w:jc w:val="both"/>
      </w:pPr>
      <w:r>
        <w:rPr>
          <w:rFonts w:ascii="Times New Roman"/>
          <w:b w:val="false"/>
          <w:i w:val="false"/>
          <w:color w:val="000000"/>
          <w:sz w:val="28"/>
        </w:rPr>
        <w:t>
      3) the procedure and deadlines for refusal and suspension of execution of instructions by financial institutions and payment institutions upon receipt of information from the anti-fraud centre about persons involved in payment transactions with signs of fraud;</w:t>
      </w:r>
    </w:p>
    <w:p>
      <w:pPr>
        <w:spacing w:after="0"/>
        <w:ind w:left="0"/>
        <w:jc w:val="both"/>
      </w:pPr>
      <w:r>
        <w:rPr>
          <w:rFonts w:ascii="Times New Roman"/>
          <w:b w:val="false"/>
          <w:i w:val="false"/>
          <w:color w:val="000000"/>
          <w:sz w:val="28"/>
        </w:rPr>
        <w:t>
      4) the procedure, forms and deadlines for financial institutions and payment institutions to send information to the anti-fraud centre regarding all events and/or attempts to perform payment transactions with signs of fraud;</w:t>
      </w:r>
    </w:p>
    <w:p>
      <w:pPr>
        <w:spacing w:after="0"/>
        <w:ind w:left="0"/>
        <w:jc w:val="both"/>
      </w:pPr>
      <w:r>
        <w:rPr>
          <w:rFonts w:ascii="Times New Roman"/>
          <w:b w:val="false"/>
          <w:i w:val="false"/>
          <w:color w:val="000000"/>
          <w:sz w:val="28"/>
        </w:rPr>
        <w:t>
      5) the procedure and types of provision of a limited list of financial or payment services in the event of a customer being included in the anti-fraud centre database by a financial organisation or payment organisation, as well as the procedure for a customer to apply to a financial organisation or payment organisation to receive a limited list of financial or payment services;</w:t>
      </w:r>
    </w:p>
    <w:p>
      <w:pPr>
        <w:spacing w:after="0"/>
        <w:ind w:left="0"/>
        <w:jc w:val="both"/>
      </w:pPr>
      <w:r>
        <w:rPr>
          <w:rFonts w:ascii="Times New Roman"/>
          <w:b w:val="false"/>
          <w:i w:val="false"/>
          <w:color w:val="000000"/>
          <w:sz w:val="28"/>
        </w:rPr>
        <w:t>
      6) the procedure for interaction between criminal prosecution authorities, national security and law enforcement agencies, financial institutions or payment institutions for the purpose of identifying and preventing other payment transactions that are recognised as illegal and/or prohibited under the laws of the Republic of Kazakhstan;</w:t>
      </w:r>
    </w:p>
    <w:p>
      <w:pPr>
        <w:spacing w:after="0"/>
        <w:ind w:left="0"/>
        <w:jc w:val="both"/>
      </w:pPr>
      <w:r>
        <w:rPr>
          <w:rFonts w:ascii="Times New Roman"/>
          <w:b w:val="false"/>
          <w:i w:val="false"/>
          <w:color w:val="000000"/>
          <w:sz w:val="28"/>
        </w:rPr>
        <w:t>
      7) the procedure for refunding money to the customer specified in the notification from the criminal prosecution authority, authorised by the prosecutor, regarding the recognition of the transaction as fraudulent.</w:t>
      </w:r>
    </w:p>
    <w:p>
      <w:pPr>
        <w:spacing w:after="0"/>
        <w:ind w:left="0"/>
        <w:jc w:val="both"/>
      </w:pPr>
      <w:r>
        <w:rPr>
          <w:rFonts w:ascii="Times New Roman"/>
          <w:b w:val="false"/>
          <w:i w:val="false"/>
          <w:color w:val="000000"/>
          <w:sz w:val="28"/>
        </w:rPr>
        <w:t>
      3. The parties involved in the activities of the anti-fraud centre shall be financial institutions, payment institutions, mobile operators, criminal prosecution authorities, national security authorities, law enforcement agencies, the National Bank of the Republic of Kazakhstan, and the authorised body for the regulation, control, and supervision of the financial market and financial institutions.</w:t>
      </w:r>
    </w:p>
    <w:p>
      <w:pPr>
        <w:spacing w:after="0"/>
        <w:ind w:left="0"/>
        <w:jc w:val="both"/>
      </w:pPr>
      <w:r>
        <w:rPr>
          <w:rFonts w:ascii="Times New Roman"/>
          <w:b w:val="false"/>
          <w:i w:val="false"/>
          <w:color w:val="000000"/>
          <w:sz w:val="28"/>
        </w:rPr>
        <w:t xml:space="preserve">
      3-1. When revealing a payment transaction with signs of fraud, financial institutions and payment organisations shall take the following actions: </w:t>
      </w:r>
    </w:p>
    <w:p>
      <w:pPr>
        <w:spacing w:after="0"/>
        <w:ind w:left="0"/>
        <w:jc w:val="both"/>
      </w:pPr>
      <w:r>
        <w:rPr>
          <w:rFonts w:ascii="Times New Roman"/>
          <w:b w:val="false"/>
          <w:i w:val="false"/>
          <w:color w:val="000000"/>
          <w:sz w:val="28"/>
        </w:rPr>
        <w:t>
      1) suspend the execution of instructions and/or expenditure operations on a bank account or electronic wallet, or block the amount of the payment and/or money transfer for a period not exceeding five working days;</w:t>
      </w:r>
    </w:p>
    <w:p>
      <w:pPr>
        <w:spacing w:after="0"/>
        <w:ind w:left="0"/>
        <w:jc w:val="both"/>
      </w:pPr>
      <w:r>
        <w:rPr>
          <w:rFonts w:ascii="Times New Roman"/>
          <w:b w:val="false"/>
          <w:i w:val="false"/>
          <w:color w:val="000000"/>
          <w:sz w:val="28"/>
        </w:rPr>
        <w:t xml:space="preserve">
      2) in the procedure established by the agreement concluded with the customer, provide the customer with information on suspension of execution of the instruction and/or expenditure operations on the bank account, electronic wallet of the customer or blocking of the payment amount and/or money transfer, specifying the reasons and grounds; </w:t>
      </w:r>
    </w:p>
    <w:p>
      <w:pPr>
        <w:spacing w:after="0"/>
        <w:ind w:left="0"/>
        <w:jc w:val="both"/>
      </w:pPr>
      <w:r>
        <w:rPr>
          <w:rFonts w:ascii="Times New Roman"/>
          <w:b w:val="false"/>
          <w:i w:val="false"/>
          <w:color w:val="000000"/>
          <w:sz w:val="28"/>
        </w:rPr>
        <w:t xml:space="preserve">
      3) within five working days from the date of suspension of the execution of the instruction and/or expenditure operations on the bank account, electronic wallet of the customer or blocking of the payment amount and/or money transfer, conduct an analysis of their customer's operations, including obtaining additional information from the customer required to clarify the circumstances and make a decision; </w:t>
      </w:r>
    </w:p>
    <w:p>
      <w:pPr>
        <w:spacing w:after="0"/>
        <w:ind w:left="0"/>
        <w:jc w:val="both"/>
      </w:pPr>
      <w:r>
        <w:rPr>
          <w:rFonts w:ascii="Times New Roman"/>
          <w:b w:val="false"/>
          <w:i w:val="false"/>
          <w:color w:val="000000"/>
          <w:sz w:val="28"/>
        </w:rPr>
        <w:t>
      4) in the event that the customer fails to provide the requested information within the analysis period, the bank account and electronic wallet will be blocked until clarification is received from the customer;</w:t>
      </w:r>
    </w:p>
    <w:p>
      <w:pPr>
        <w:spacing w:after="0"/>
        <w:ind w:left="0"/>
        <w:jc w:val="both"/>
      </w:pPr>
      <w:r>
        <w:rPr>
          <w:rFonts w:ascii="Times New Roman"/>
          <w:b w:val="false"/>
          <w:i w:val="false"/>
          <w:color w:val="000000"/>
          <w:sz w:val="28"/>
        </w:rPr>
        <w:t>
      5) if following the results of the analysis, the financial institution or payment institution decides not to recognise the transaction as fraudulent, the financial institutions and payment institutions shall suspend the payment and/or money transfer, resume expenditure operations on the bank account, the customer's electronic wallet, or unblock the payment and/or money transfer amount, unless there are other grounds envisaged by the laws of the Republic of Kazakhstan that prevent the execution of this payment and/or money transfer, the resumption of expenditure operations on the bank account, the customer's electronic wallet, or the unblocking of the amount of the payment and (or) money transfer;</w:t>
      </w:r>
    </w:p>
    <w:p>
      <w:pPr>
        <w:spacing w:after="0"/>
        <w:ind w:left="0"/>
        <w:jc w:val="both"/>
      </w:pPr>
      <w:r>
        <w:rPr>
          <w:rFonts w:ascii="Times New Roman"/>
          <w:b w:val="false"/>
          <w:i w:val="false"/>
          <w:color w:val="000000"/>
          <w:sz w:val="28"/>
        </w:rPr>
        <w:t>
      6) if there are grounds or confirmation of the customer's involvement in a payment transaction with signs of fraud, send a notification via the anti-fraud centre to the criminal prosecution authority for subsequent measures to be taken under the laws of the Republic of Kazakhstan, while simultaneously including the customer in the database of attempts to make payment transactions with signs of fraud.</w:t>
      </w:r>
    </w:p>
    <w:p>
      <w:pPr>
        <w:spacing w:after="0"/>
        <w:ind w:left="0"/>
        <w:jc w:val="both"/>
      </w:pPr>
      <w:r>
        <w:rPr>
          <w:rFonts w:ascii="Times New Roman"/>
          <w:b w:val="false"/>
          <w:i w:val="false"/>
          <w:color w:val="000000"/>
          <w:sz w:val="28"/>
        </w:rPr>
        <w:t>
      When expenditure transactions on a bank account or electronic wallet are suspended within the limits established by this article, the customer may apply to a financial institution or payment institution to receive a limited list of financial or payment services as required by the regulatory legal act of the National Bank of the Republic of Kazakhstan specified in paragraph 2-1 of this article.</w:t>
      </w:r>
    </w:p>
    <w:p>
      <w:pPr>
        <w:spacing w:after="0"/>
        <w:ind w:left="0"/>
        <w:jc w:val="both"/>
      </w:pPr>
      <w:r>
        <w:rPr>
          <w:rFonts w:ascii="Times New Roman"/>
          <w:b w:val="false"/>
          <w:i w:val="false"/>
          <w:color w:val="000000"/>
          <w:sz w:val="28"/>
        </w:rPr>
        <w:t xml:space="preserve">
      4. Within three working days of receiving a report (data) from the anti-fraud centre, the criminal prosecution authority shall inform the financial or payment organisation of further actions, including the presence or absence of grounds for suspending the payment and/or money transfer and/or resuming expenditure operations on the bank account, the customer's electronic wallet, or the unblocking of the payment amount and/or money transfer. </w:t>
      </w:r>
    </w:p>
    <w:p>
      <w:pPr>
        <w:spacing w:after="0"/>
        <w:ind w:left="0"/>
        <w:jc w:val="both"/>
      </w:pPr>
      <w:r>
        <w:rPr>
          <w:rFonts w:ascii="Times New Roman"/>
          <w:b w:val="false"/>
          <w:i w:val="false"/>
          <w:color w:val="000000"/>
          <w:sz w:val="28"/>
        </w:rPr>
        <w:t>
      In the event that, after three working days from the date of notification by the anti-fraud centre, no decision has been received from the criminal prosecution authority regarding further action, financial or payment organisations shall suspend the payment and/or money transfer, resume expenditure operations on the bank account, the customer's electronic wallet, or unblock the payment and/or money transfer amount, unless there are other grounds stipulated by the laws of the Republic of Kazakhstan that prevent the execution of this payment and/or money transfer, the resumption of expenditure operations on the bank account, the customer's electronic wallet, or the removal of the block on the amount of this payment and/or money transfer.</w:t>
      </w:r>
    </w:p>
    <w:p>
      <w:pPr>
        <w:spacing w:after="0"/>
        <w:ind w:left="0"/>
        <w:jc w:val="both"/>
      </w:pPr>
      <w:r>
        <w:rPr>
          <w:rFonts w:ascii="Times New Roman"/>
          <w:b w:val="false"/>
          <w:i w:val="false"/>
          <w:color w:val="000000"/>
          <w:sz w:val="28"/>
        </w:rPr>
        <w:t>
      Criminal prosecution authorities, national security agencies, and law enforcement agencies may use the anti-fraud centre for operational cooperation with financial or payment organisations to reveal and prevent other payment transactions that are recognised as illegal and/or prohibited under the laws of the Republic of Kazakhstan.</w:t>
      </w:r>
    </w:p>
    <w:p>
      <w:pPr>
        <w:spacing w:after="0"/>
        <w:ind w:left="0"/>
        <w:jc w:val="both"/>
      </w:pPr>
      <w:r>
        <w:rPr>
          <w:rFonts w:ascii="Times New Roman"/>
          <w:b w:val="false"/>
          <w:i w:val="false"/>
          <w:color w:val="000000"/>
          <w:sz w:val="28"/>
        </w:rPr>
        <w:t>
      Procedure for interaction between criminal prosecution authorities, national security agencies, law enforcement agencies and financial or payment organisations for the purpose of identifying, suppressing and preventing other payment transactions that are recognised as illegal and/or prohibited under the laws of the Republic of Kazakhstan shall be established by a regulatory legal act of the National Bank of the Republic of Kazakhstan stipulated in paragraph 2-1 of this article.</w:t>
      </w:r>
    </w:p>
    <w:p>
      <w:pPr>
        <w:spacing w:after="0"/>
        <w:ind w:left="0"/>
        <w:jc w:val="both"/>
      </w:pPr>
      <w:r>
        <w:rPr>
          <w:rFonts w:ascii="Times New Roman"/>
          <w:b w:val="false"/>
          <w:i w:val="false"/>
          <w:color w:val="000000"/>
          <w:sz w:val="28"/>
        </w:rPr>
        <w:t>
      5. When adding a customer to the anti-fraud centre's database, a financial or payment organisation shall either refuse or offer the customer a limited range of financial and/or payment services.</w:t>
      </w:r>
    </w:p>
    <w:p>
      <w:pPr>
        <w:spacing w:after="0"/>
        <w:ind w:left="0"/>
        <w:jc w:val="both"/>
      </w:pPr>
      <w:r>
        <w:rPr>
          <w:rFonts w:ascii="Times New Roman"/>
          <w:b w:val="false"/>
          <w:i w:val="false"/>
          <w:color w:val="000000"/>
          <w:sz w:val="28"/>
        </w:rPr>
        <w:t>
      The procedure and types of presentation of a limited list of financial and (or) payment services shall be established by a regulatory legal act of the National Bank of the Republic of Kazakhstan mentioned in paragraph 2-1 of this article.</w:t>
      </w:r>
    </w:p>
    <w:p>
      <w:pPr>
        <w:spacing w:after="0"/>
        <w:ind w:left="0"/>
        <w:jc w:val="both"/>
      </w:pPr>
      <w:r>
        <w:rPr>
          <w:rFonts w:ascii="Times New Roman"/>
          <w:b w:val="false"/>
          <w:i w:val="false"/>
          <w:color w:val="000000"/>
          <w:sz w:val="28"/>
        </w:rPr>
        <w:t>
      6. Upon receiving data from the anti-fraud centre on persons involved in payment transactions with signs of fraud, financial institutions and payment institutions shall refuse or suspend the execution of instructions within the time limits and pursuant to the procedure established by the regulatory legal act of the National Bank of the Republic of Kazakhstan referred to in paragraph 2-1 of this article.</w:t>
      </w:r>
    </w:p>
    <w:p>
      <w:pPr>
        <w:spacing w:after="0"/>
        <w:ind w:left="0"/>
        <w:jc w:val="both"/>
      </w:pPr>
      <w:r>
        <w:rPr>
          <w:rFonts w:ascii="Times New Roman"/>
          <w:b w:val="false"/>
          <w:i w:val="false"/>
          <w:color w:val="000000"/>
          <w:sz w:val="28"/>
        </w:rPr>
        <w:t>
      7. The Anti-Fraud centre and individuals participating in the activities of the Anti-Fraud centre shall bear responsibility established by the laws of the Republic of Kazakhstan.</w:t>
      </w:r>
    </w:p>
    <w:p>
      <w:pPr>
        <w:spacing w:after="0"/>
        <w:ind w:left="0"/>
        <w:jc w:val="both"/>
      </w:pPr>
      <w:r>
        <w:rPr>
          <w:rFonts w:ascii="Times New Roman"/>
          <w:b w:val="false"/>
          <w:i w:val="false"/>
          <w:color w:val="000000"/>
          <w:sz w:val="28"/>
        </w:rPr>
        <w:t>
      8. Financial institutions and payment institutions must send info on all events and/or attempts to make payment transactions that look like fraud to the anti-fraud centre using the form, within the time frame, and in the way set out in the regulatory legal act of the National Bank of the Republic of Kazakhstan mentioned in paragraph 2-1 of this article.</w:t>
      </w:r>
    </w:p>
    <w:p>
      <w:pPr>
        <w:spacing w:after="0"/>
        <w:ind w:left="0"/>
        <w:jc w:val="both"/>
      </w:pPr>
      <w:r>
        <w:rPr>
          <w:rFonts w:ascii="Times New Roman"/>
          <w:b w:val="false"/>
          <w:i w:val="false"/>
          <w:color w:val="000000"/>
          <w:sz w:val="28"/>
        </w:rPr>
        <w:t>
      9. The Anti-Fraud Centre may submit data on payment transactions with signs of fraud, including those pertaining to banking and other legally protected secrets, to criminal prosecution, national security and law enforcement agencies pursuant to the laws of the Republic of Kazakhstan.</w:t>
      </w:r>
    </w:p>
    <w:p>
      <w:pPr>
        <w:spacing w:after="0"/>
        <w:ind w:left="0"/>
        <w:jc w:val="both"/>
      </w:pPr>
      <w:r>
        <w:rPr>
          <w:rFonts w:ascii="Times New Roman"/>
          <w:b w:val="false"/>
          <w:i w:val="false"/>
          <w:color w:val="000000"/>
          <w:sz w:val="28"/>
        </w:rPr>
        <w:t>
      10. The Anti-Fraud Centre shall create and maintain databases on events and attempts to make payment transactions with signs of fraud, grant access to them to persons engaged in the activities of the Anti-Fraud Centre, in real time mode pursuant to the procedure established by the regulatory legal act of the National Bank of the Republic of Kazakhstan referred to in paragraph 2-1 of this article.</w:t>
      </w:r>
    </w:p>
    <w:p>
      <w:pPr>
        <w:spacing w:after="0"/>
        <w:ind w:left="0"/>
        <w:jc w:val="both"/>
      </w:pPr>
      <w:r>
        <w:rPr>
          <w:rFonts w:ascii="Times New Roman"/>
          <w:b w:val="false"/>
          <w:i w:val="false"/>
          <w:color w:val="000000"/>
          <w:sz w:val="28"/>
        </w:rPr>
        <w:t>
      The Anti-Fraud Centre shall have the right to create and maintain other databases required for the performance of its functions.</w:t>
      </w:r>
    </w:p>
    <w:p>
      <w:pPr>
        <w:spacing w:after="0"/>
        <w:ind w:left="0"/>
        <w:jc w:val="both"/>
      </w:pPr>
      <w:r>
        <w:rPr>
          <w:rFonts w:ascii="Times New Roman"/>
          <w:b w:val="false"/>
          <w:i w:val="false"/>
          <w:color w:val="000000"/>
          <w:sz w:val="28"/>
        </w:rPr>
        <w:t>
      11. The Anti-Fraud Centre shall, without the customer's consent, exchange data with financial institutions, payment institutions, mobile operators, criminal prosecution authorities, national security and law enforcement agencies, and process data on payment transactions with signs of fraud, including data on the customer as a natural person, their personal identification number, bank account and/or payment card number, mobile phone number, identity document, status of residence in the Republic of Kazakhstan, and other data, required for customer identification and payments and/or money transfers involving the customer, including from national security agency databases.</w:t>
      </w:r>
    </w:p>
    <w:p>
      <w:pPr>
        <w:spacing w:after="0"/>
        <w:ind w:left="0"/>
        <w:jc w:val="both"/>
      </w:pPr>
      <w:r>
        <w:rPr>
          <w:rFonts w:ascii="Times New Roman"/>
          <w:b w:val="false"/>
          <w:i w:val="false"/>
          <w:color w:val="000000"/>
          <w:sz w:val="28"/>
        </w:rPr>
        <w:t>
      12. Actions taken by financial and payment organisations pursuant to this article, including refusal or suspension of execution of instructions and/or expenditure transactions on a bank account, the customer's electronic wallet, blocking funds in the customer's bank account or electronic wallet, as well as the transfer of information constituting banking and other legally protected secrets, shall not be the grounds for holding financial and payment organisations liable under the laws of the Republic of Kazakhstan or under a civil law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has been supplemented by Article 25-1 in accordance with the Law of the Republic of Kazakhstan dated 21.05.2024 № 86-VIII (shall be enforced upon expiry of sixty calendar days after the date of its first official publication); as amended by Law of the Republic of Kazakhstan № 205-VIII of 30.06.2025 (shall come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 Peculiarities of making payments and (or) money transfers by a specialized non-profit organization acting as a central depository for transactions with financial instruments </w:t>
      </w:r>
    </w:p>
    <w:p>
      <w:pPr>
        <w:spacing w:after="0"/>
        <w:ind w:left="0"/>
        <w:jc w:val="both"/>
      </w:pPr>
      <w:r>
        <w:rPr>
          <w:rFonts w:ascii="Times New Roman"/>
          <w:b w:val="false"/>
          <w:i w:val="false"/>
          <w:color w:val="ff0000"/>
          <w:sz w:val="28"/>
        </w:rPr>
        <w:t>
      Footnote. The title of article 26 shall be in the wording of the Law of the Republic of Kazakhstan dated 02.07.2018 № 166-VІ (shall be enforced upon expiry of ten calendar days after the day of its first official publication).</w:t>
      </w:r>
    </w:p>
    <w:p>
      <w:pPr>
        <w:spacing w:after="0"/>
        <w:ind w:left="0"/>
        <w:jc w:val="both"/>
      </w:pPr>
      <w:r>
        <w:rPr>
          <w:rFonts w:ascii="Times New Roman"/>
          <w:b w:val="false"/>
          <w:i w:val="false"/>
          <w:color w:val="000000"/>
          <w:sz w:val="28"/>
        </w:rPr>
        <w:t>
      1. The payment and (or) money transfer according to the transaction with financial instruments are made by the specialized non-profit organization performing functions of the central depositary according to the Law of the Republic of Kazakhstan “On securities market” (further – the central depositary), on the basis of the contract signed between the client and the central depositary on:</w:t>
      </w:r>
    </w:p>
    <w:p>
      <w:pPr>
        <w:spacing w:after="0"/>
        <w:ind w:left="0"/>
        <w:jc w:val="both"/>
      </w:pPr>
      <w:r>
        <w:rPr>
          <w:rFonts w:ascii="Times New Roman"/>
          <w:b w:val="false"/>
          <w:i w:val="false"/>
          <w:color w:val="000000"/>
          <w:sz w:val="28"/>
        </w:rPr>
        <w:t>
      1) to the bank account of the client opened in the central depositary;</w:t>
      </w:r>
    </w:p>
    <w:p>
      <w:pPr>
        <w:spacing w:after="0"/>
        <w:ind w:left="0"/>
        <w:jc w:val="both"/>
      </w:pPr>
      <w:r>
        <w:rPr>
          <w:rFonts w:ascii="Times New Roman"/>
          <w:b w:val="false"/>
          <w:i w:val="false"/>
          <w:color w:val="000000"/>
          <w:sz w:val="28"/>
        </w:rPr>
        <w:t>
      2) to the correspondent account of the client opened in National Bank of the Republic of Kazakhstan.</w:t>
      </w:r>
    </w:p>
    <w:p>
      <w:pPr>
        <w:spacing w:after="0"/>
        <w:ind w:left="0"/>
        <w:jc w:val="both"/>
      </w:pPr>
      <w:r>
        <w:rPr>
          <w:rFonts w:ascii="Times New Roman"/>
          <w:b w:val="false"/>
          <w:i w:val="false"/>
          <w:color w:val="000000"/>
          <w:sz w:val="28"/>
        </w:rPr>
        <w:t>
      2. The payment and (or) money transfer on the bank account of the client opened in the central depositary are made at registration of the transaction with financial instruments or other operations connected with the financial instruments which are registered on bank accounts in the central depositary by formation of the payment document by the central depositary according to the set of rules of the central depositary on the basis:</w:t>
      </w:r>
    </w:p>
    <w:p>
      <w:pPr>
        <w:spacing w:after="0"/>
        <w:ind w:left="0"/>
        <w:jc w:val="both"/>
      </w:pPr>
      <w:r>
        <w:rPr>
          <w:rFonts w:ascii="Times New Roman"/>
          <w:b w:val="false"/>
          <w:i w:val="false"/>
          <w:color w:val="000000"/>
          <w:sz w:val="28"/>
        </w:rPr>
        <w:t>
      1) the order of the client on registration of the transaction (operation) with financial instruments in case the sender of such order has granted to the central depositary the right for write-off of money from his bank account on the basis of the order of the client for registration of the transaction with financial instruments;</w:t>
      </w:r>
    </w:p>
    <w:p>
      <w:pPr>
        <w:spacing w:after="0"/>
        <w:ind w:left="0"/>
        <w:jc w:val="both"/>
      </w:pPr>
      <w:r>
        <w:rPr>
          <w:rFonts w:ascii="Times New Roman"/>
          <w:b w:val="false"/>
          <w:i w:val="false"/>
          <w:color w:val="000000"/>
          <w:sz w:val="28"/>
        </w:rPr>
        <w:t>
      2) the order of the organizer of the auction on registration of the transaction (operation) with financial instruments in case the sender of money has granted to the central depositary the right for write-off of money from his bank account on the basis of the order of the organizer of the auction for registration of the transaction with financial instruments;</w:t>
      </w:r>
    </w:p>
    <w:p>
      <w:pPr>
        <w:spacing w:after="0"/>
        <w:ind w:left="0"/>
        <w:jc w:val="both"/>
      </w:pPr>
      <w:r>
        <w:rPr>
          <w:rFonts w:ascii="Times New Roman"/>
          <w:b w:val="false"/>
          <w:i w:val="false"/>
          <w:color w:val="000000"/>
          <w:sz w:val="28"/>
        </w:rPr>
        <w:t>
      3) the order of the clearing organization on implementation of money transfers following the results of a clearing session in case the sender of money has granted to the central depositary the right for write-off of money from his bank account on the basis of the order of the clearing organization.</w:t>
      </w:r>
    </w:p>
    <w:p>
      <w:pPr>
        <w:spacing w:after="0"/>
        <w:ind w:left="0"/>
        <w:jc w:val="both"/>
      </w:pPr>
      <w:r>
        <w:rPr>
          <w:rFonts w:ascii="Times New Roman"/>
          <w:b w:val="false"/>
          <w:i w:val="false"/>
          <w:color w:val="000000"/>
          <w:sz w:val="28"/>
        </w:rPr>
        <w:t>
      3. According to the transaction with financial instruments or at registration of other operations connected with financial instruments through systemically significant payment service provider the client provides for implementation of payment and (or) money transfer to the operator or the operational center of systemically significant payment service provider consent to write-off of money from his correspondent account opened in National Bank of the Republic of Kazakhstan at execution in systemically significant payment service provider of the payment document of the central depositary.</w:t>
      </w:r>
    </w:p>
    <w:p>
      <w:pPr>
        <w:spacing w:after="0"/>
        <w:ind w:left="0"/>
        <w:jc w:val="both"/>
      </w:pPr>
      <w:r>
        <w:rPr>
          <w:rFonts w:ascii="Times New Roman"/>
          <w:b w:val="false"/>
          <w:i w:val="false"/>
          <w:color w:val="000000"/>
          <w:sz w:val="28"/>
        </w:rPr>
        <w:t>
      The central depositary sends to systemically significant payment service provider the payment document according to the set of rules of the central depositary on the basis:</w:t>
      </w:r>
    </w:p>
    <w:p>
      <w:pPr>
        <w:spacing w:after="0"/>
        <w:ind w:left="0"/>
        <w:jc w:val="both"/>
      </w:pPr>
      <w:r>
        <w:rPr>
          <w:rFonts w:ascii="Times New Roman"/>
          <w:b w:val="false"/>
          <w:i w:val="false"/>
          <w:color w:val="000000"/>
          <w:sz w:val="28"/>
        </w:rPr>
        <w:t>
      1) the order of the client on registration of the transaction (operation) with financial instruments in case the sender of such order has granted to the central depositary the right for write-off of money from his correspondent account on the basis of the order of the client on registration of the transaction with financial instruments;</w:t>
      </w:r>
    </w:p>
    <w:p>
      <w:pPr>
        <w:spacing w:after="0"/>
        <w:ind w:left="0"/>
        <w:jc w:val="both"/>
      </w:pPr>
      <w:r>
        <w:rPr>
          <w:rFonts w:ascii="Times New Roman"/>
          <w:b w:val="false"/>
          <w:i w:val="false"/>
          <w:color w:val="000000"/>
          <w:sz w:val="28"/>
        </w:rPr>
        <w:t>
      2) the order of the organizer of the auction on registration of the transaction (operation) with financial instruments in case the sender of money has granted to the central depositary the right for write-off of money from his correspondent account on the basis of the order of the organizer of the auction on registration of the transaction with financial instruments;</w:t>
      </w:r>
    </w:p>
    <w:p>
      <w:pPr>
        <w:spacing w:after="0"/>
        <w:ind w:left="0"/>
        <w:jc w:val="both"/>
      </w:pPr>
      <w:r>
        <w:rPr>
          <w:rFonts w:ascii="Times New Roman"/>
          <w:b w:val="false"/>
          <w:i w:val="false"/>
          <w:color w:val="000000"/>
          <w:sz w:val="28"/>
        </w:rPr>
        <w:t>
      3) the unilateral order of National Bank of the Republic of Kazakhstan on registration of the transaction (operation) with financial instruments in case of delivery by National Bank of the Republic of Kazakhstan of a bank loan to participants of systemically significant payment service provider on security securities.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02.07.2018 № 166-VІ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Bank accounts</w:t>
      </w:r>
    </w:p>
    <w:p>
      <w:pPr>
        <w:spacing w:after="0"/>
        <w:ind w:left="0"/>
        <w:jc w:val="both"/>
      </w:pPr>
      <w:r>
        <w:rPr>
          <w:rFonts w:ascii="Times New Roman"/>
          <w:b w:val="false"/>
          <w:i w:val="false"/>
          <w:color w:val="000000"/>
          <w:sz w:val="28"/>
        </w:rPr>
        <w:t>
      1. The bank account is opened at the conclusion between the client and bank or the organization which is carrying out separate types of bank operations, contracts of the bank account, the contract of correspondent account and (or) the contract of a bank deposit.</w:t>
      </w:r>
    </w:p>
    <w:p>
      <w:pPr>
        <w:spacing w:after="0"/>
        <w:ind w:left="0"/>
        <w:jc w:val="both"/>
      </w:pPr>
      <w:r>
        <w:rPr>
          <w:rFonts w:ascii="Times New Roman"/>
          <w:b w:val="false"/>
          <w:i w:val="false"/>
          <w:color w:val="000000"/>
          <w:sz w:val="28"/>
        </w:rPr>
        <w:t>
      The contract signed when opening the current or correspondent account or bank deposit is the contract signed when rendering payment service, provided in paragraph 4 of article 13 of the present Law. Establishment of conditions of rendering payment services in other contracts signed with the client is allowed.</w:t>
      </w:r>
    </w:p>
    <w:p>
      <w:pPr>
        <w:spacing w:after="0"/>
        <w:ind w:left="0"/>
        <w:jc w:val="both"/>
      </w:pPr>
      <w:r>
        <w:rPr>
          <w:rFonts w:ascii="Times New Roman"/>
          <w:b w:val="false"/>
          <w:i w:val="false"/>
          <w:color w:val="000000"/>
          <w:sz w:val="28"/>
        </w:rPr>
        <w:t>
      Before signing of the contract of the bank account on the basis of the statement of the client for opening of the bank account directed in an electronic form assignment by bank or the organization which is carrying out separate types of bank operations, an individual identification code to the client is allowed. At the same time the bank account is considered open after the conclusion between the client and bank or the organization which is carrying out separate types of bank operations, contracts of the bank account. In case of not conclusion the client of the contract of the bank account the bank cancels an individual identification code in the order determined by the regulatory legal act of National Bank of the Republic of Kazakhstan.</w:t>
      </w:r>
    </w:p>
    <w:p>
      <w:pPr>
        <w:spacing w:after="0"/>
        <w:ind w:left="0"/>
        <w:jc w:val="both"/>
      </w:pPr>
      <w:r>
        <w:rPr>
          <w:rFonts w:ascii="Times New Roman"/>
          <w:b w:val="false"/>
          <w:i w:val="false"/>
          <w:color w:val="000000"/>
          <w:sz w:val="28"/>
        </w:rPr>
        <w:t>
      2. Opening is forbidden to bank and the organization which is carrying out separate types of bank operations:</w:t>
      </w:r>
    </w:p>
    <w:p>
      <w:pPr>
        <w:spacing w:after="0"/>
        <w:ind w:left="0"/>
        <w:jc w:val="both"/>
      </w:pPr>
      <w:r>
        <w:rPr>
          <w:rFonts w:ascii="Times New Roman"/>
          <w:b w:val="false"/>
          <w:i w:val="false"/>
          <w:color w:val="000000"/>
          <w:sz w:val="28"/>
        </w:rPr>
        <w:t>
      1) to the client of the new bank account in cases if are available shown to his bank account opened in bank or the organization which is carrying out separate types of bank operations, decisions and (or) orders of authorized public authorities and officials about suspension of account transactions of the bank account of the requirement of the third parties about withdrawal of money from the bank account and (or) it is seized the money which is on his bank account on condition of insufficiency on the bank account of the sum of money which arrest is imposed;</w:t>
      </w:r>
    </w:p>
    <w:p>
      <w:pPr>
        <w:spacing w:after="0"/>
        <w:ind w:left="0"/>
        <w:jc w:val="both"/>
      </w:pPr>
      <w:r>
        <w:rPr>
          <w:rFonts w:ascii="Times New Roman"/>
          <w:b w:val="false"/>
          <w:i w:val="false"/>
          <w:color w:val="000000"/>
          <w:sz w:val="28"/>
        </w:rPr>
        <w:t>
      2) to the idle taxpayer of the bank account, information on which is transferred to bank or the organization which is carrying out separate types of bank operations, authorized body in the sphere of ensuring receipts of taxes and other obligatory payments in the budget;</w:t>
      </w:r>
    </w:p>
    <w:p>
      <w:pPr>
        <w:spacing w:after="0"/>
        <w:ind w:left="0"/>
        <w:jc w:val="both"/>
      </w:pPr>
      <w:r>
        <w:rPr>
          <w:rFonts w:ascii="Times New Roman"/>
          <w:b w:val="false"/>
          <w:i w:val="false"/>
          <w:color w:val="000000"/>
          <w:sz w:val="28"/>
        </w:rPr>
        <w:t>
      3) anonymous bank account or bank account for an assumed name;</w:t>
      </w:r>
    </w:p>
    <w:p>
      <w:pPr>
        <w:spacing w:after="0"/>
        <w:ind w:left="0"/>
        <w:jc w:val="both"/>
      </w:pPr>
      <w:r>
        <w:rPr>
          <w:rFonts w:ascii="Times New Roman"/>
          <w:b w:val="false"/>
          <w:i w:val="false"/>
          <w:color w:val="000000"/>
          <w:sz w:val="28"/>
        </w:rPr>
        <w:t>
      4) the bank account to the client in the cases provided by the Law of the Republic of Kazakhstan “About counteraction of legalization (washing) of income gained in the criminal way and to terrorism financing”.</w:t>
      </w:r>
    </w:p>
    <w:p>
      <w:pPr>
        <w:spacing w:after="0"/>
        <w:ind w:left="0"/>
        <w:jc w:val="both"/>
      </w:pPr>
      <w:r>
        <w:rPr>
          <w:rFonts w:ascii="Times New Roman"/>
          <w:b w:val="false"/>
          <w:i w:val="false"/>
          <w:color w:val="000000"/>
          <w:sz w:val="28"/>
        </w:rPr>
        <w:t>
      3. The provisions of subparagraphs 1) and 2) of paragraph 2 of this Article do not apply to cases of opening:</w:t>
      </w:r>
    </w:p>
    <w:p>
      <w:pPr>
        <w:spacing w:after="0"/>
        <w:ind w:left="0"/>
        <w:jc w:val="both"/>
      </w:pPr>
      <w:r>
        <w:rPr>
          <w:rFonts w:ascii="Times New Roman"/>
          <w:b w:val="false"/>
          <w:i w:val="false"/>
          <w:color w:val="000000"/>
          <w:sz w:val="28"/>
        </w:rPr>
        <w:t>
      1) bank account to a customer who is a natural person, designated for the crediting of benefits, social payments paid from the state budget and/or the State Social Insurance Fund, material assistance granted under sub-paragraph 1) of paragraph 4 of Article 112 of the Social Code of the Republic of Kazakhstan, or pensions paid from the state budget and/or the unified accumulative pension fund and/or voluntary accumulative pension fund, lump-sum pension payments credited from the unified accumulative pension fund for the purpose of improving housing conditions and/or paying for medical treatment, as well as alimony (money intended for the maintenance of minors and incapacitated adult children), targeted savings and/or payments of targeted savings from a single accumulative pension fund for the purpose of improving housing conditions and/or paying for education, payments from educational savings accounts or insurance payments under educational savings insurance contracts for the improvement of housing conditions, compensation for material damage and required support from the state budget and/or charitable organisations as a result of natural or man-made emergencies;</w:t>
      </w:r>
    </w:p>
    <w:p>
      <w:pPr>
        <w:spacing w:after="0"/>
        <w:ind w:left="0"/>
        <w:jc w:val="both"/>
      </w:pPr>
      <w:r>
        <w:rPr>
          <w:rFonts w:ascii="Times New Roman"/>
          <w:b w:val="false"/>
          <w:i w:val="false"/>
          <w:color w:val="000000"/>
          <w:sz w:val="28"/>
        </w:rPr>
        <w:t>
      2) a bank account in a housing construction savings bank that has the status of the national institute for development, intended for crediting payments and subsidies in order to pay for a rented housing in a private housing fund.</w:t>
      </w:r>
    </w:p>
    <w:p>
      <w:pPr>
        <w:spacing w:after="0"/>
        <w:ind w:left="0"/>
        <w:jc w:val="both"/>
      </w:pPr>
      <w:r>
        <w:rPr>
          <w:rFonts w:ascii="Times New Roman"/>
          <w:b w:val="false"/>
          <w:i w:val="false"/>
          <w:color w:val="000000"/>
          <w:sz w:val="28"/>
        </w:rPr>
        <w:t>
      The refusal by bank or the organization which is carrying out separate types of bank operations on opening of the bank account within performance of conditions of contracts with nonresident banks of the Republic of Kazakhstan and (or) the international treaties ratified by the Republic of Kazakhstan is allowed.</w:t>
      </w:r>
    </w:p>
    <w:p>
      <w:pPr>
        <w:spacing w:after="0"/>
        <w:ind w:left="0"/>
        <w:jc w:val="both"/>
      </w:pPr>
      <w:r>
        <w:rPr>
          <w:rFonts w:ascii="Times New Roman"/>
          <w:b w:val="false"/>
          <w:i w:val="false"/>
          <w:color w:val="000000"/>
          <w:sz w:val="28"/>
        </w:rPr>
        <w:t>
      4. Bank accounts are subdivided into the current and savings customer accounts and also correspondent accounts of the banks and organizations which are carrying out separate types of bank operations.</w:t>
      </w:r>
    </w:p>
    <w:p>
      <w:pPr>
        <w:spacing w:after="0"/>
        <w:ind w:left="0"/>
        <w:jc w:val="both"/>
      </w:pPr>
      <w:r>
        <w:rPr>
          <w:rFonts w:ascii="Times New Roman"/>
          <w:b w:val="false"/>
          <w:i w:val="false"/>
          <w:color w:val="000000"/>
          <w:sz w:val="28"/>
        </w:rPr>
        <w:t>
      5. On the current account of the client the operations connected with are carried out:</w:t>
      </w:r>
    </w:p>
    <w:p>
      <w:pPr>
        <w:spacing w:after="0"/>
        <w:ind w:left="0"/>
        <w:jc w:val="both"/>
      </w:pPr>
      <w:r>
        <w:rPr>
          <w:rFonts w:ascii="Times New Roman"/>
          <w:b w:val="false"/>
          <w:i w:val="false"/>
          <w:color w:val="000000"/>
          <w:sz w:val="28"/>
        </w:rPr>
        <w:t>
      1) ensuring existence and use of money of the client by bank;</w:t>
      </w:r>
    </w:p>
    <w:p>
      <w:pPr>
        <w:spacing w:after="0"/>
        <w:ind w:left="0"/>
        <w:jc w:val="both"/>
      </w:pPr>
      <w:r>
        <w:rPr>
          <w:rFonts w:ascii="Times New Roman"/>
          <w:b w:val="false"/>
          <w:i w:val="false"/>
          <w:color w:val="000000"/>
          <w:sz w:val="28"/>
        </w:rPr>
        <w:t>
      2) reception (transfer) of money in favor of the client;</w:t>
      </w:r>
    </w:p>
    <w:p>
      <w:pPr>
        <w:spacing w:after="0"/>
        <w:ind w:left="0"/>
        <w:jc w:val="both"/>
      </w:pPr>
      <w:r>
        <w:rPr>
          <w:rFonts w:ascii="Times New Roman"/>
          <w:b w:val="false"/>
          <w:i w:val="false"/>
          <w:color w:val="000000"/>
          <w:sz w:val="28"/>
        </w:rPr>
        <w:t>
      3) implementation of the instructions of the client on money transfer in favor of the third parties in the order provided by the contract of the bank account;</w:t>
      </w:r>
    </w:p>
    <w:p>
      <w:pPr>
        <w:spacing w:after="0"/>
        <w:ind w:left="0"/>
        <w:jc w:val="both"/>
      </w:pPr>
      <w:r>
        <w:rPr>
          <w:rFonts w:ascii="Times New Roman"/>
          <w:b w:val="false"/>
          <w:i w:val="false"/>
          <w:color w:val="000000"/>
          <w:sz w:val="28"/>
        </w:rPr>
        <w:t>
      4) execution of the instructions of the third parties on withdrawal of money of the client on the bases provided by laws of the Republic of Kazakhstan and (or) the contract of the bank account;</w:t>
      </w:r>
    </w:p>
    <w:p>
      <w:pPr>
        <w:spacing w:after="0"/>
        <w:ind w:left="0"/>
        <w:jc w:val="both"/>
      </w:pPr>
      <w:r>
        <w:rPr>
          <w:rFonts w:ascii="Times New Roman"/>
          <w:b w:val="false"/>
          <w:i w:val="false"/>
          <w:color w:val="000000"/>
          <w:sz w:val="28"/>
        </w:rPr>
        <w:t>
      5) implementation of reception from the client and issue of cash to him in an order and on the conditions provided by the specified contract and the present Law;</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granting upon the demand of the client of information on the sum of money of the client in bank and the made operations as it should be and the terms provided by the contract of the bank account;</w:t>
      </w:r>
    </w:p>
    <w:p>
      <w:pPr>
        <w:spacing w:after="0"/>
        <w:ind w:left="0"/>
        <w:jc w:val="both"/>
      </w:pPr>
      <w:r>
        <w:rPr>
          <w:rFonts w:ascii="Times New Roman"/>
          <w:b w:val="false"/>
          <w:i w:val="false"/>
          <w:color w:val="000000"/>
          <w:sz w:val="28"/>
        </w:rPr>
        <w:t>
      8) implementation of other bank customer support provided by the contract of the bank account, the legislation of the Republic of Kazakhstan and business customs applied in banking practice.</w:t>
      </w:r>
    </w:p>
    <w:p>
      <w:pPr>
        <w:spacing w:after="0"/>
        <w:ind w:left="0"/>
        <w:jc w:val="both"/>
      </w:pPr>
      <w:r>
        <w:rPr>
          <w:rFonts w:ascii="Times New Roman"/>
          <w:b w:val="false"/>
          <w:i w:val="false"/>
          <w:color w:val="000000"/>
          <w:sz w:val="28"/>
        </w:rPr>
        <w:t>
      6. On the savings customer account the operations connected with are carried out:</w:t>
      </w:r>
    </w:p>
    <w:p>
      <w:pPr>
        <w:spacing w:after="0"/>
        <w:ind w:left="0"/>
        <w:jc w:val="both"/>
      </w:pPr>
      <w:r>
        <w:rPr>
          <w:rFonts w:ascii="Times New Roman"/>
          <w:b w:val="false"/>
          <w:i w:val="false"/>
          <w:color w:val="000000"/>
          <w:sz w:val="28"/>
        </w:rPr>
        <w:t>
      1) ensuring existence and use by bank of the money belonging to the client;</w:t>
      </w:r>
    </w:p>
    <w:p>
      <w:pPr>
        <w:spacing w:after="0"/>
        <w:ind w:left="0"/>
        <w:jc w:val="both"/>
      </w:pPr>
      <w:r>
        <w:rPr>
          <w:rFonts w:ascii="Times New Roman"/>
          <w:b w:val="false"/>
          <w:i w:val="false"/>
          <w:color w:val="000000"/>
          <w:sz w:val="28"/>
        </w:rPr>
        <w:t>
      2) implementation of reception from the client or the third parties of money in both the cash, and non-cash way;</w:t>
      </w:r>
    </w:p>
    <w:p>
      <w:pPr>
        <w:spacing w:after="0"/>
        <w:ind w:left="0"/>
        <w:jc w:val="both"/>
      </w:pPr>
      <w:r>
        <w:rPr>
          <w:rFonts w:ascii="Times New Roman"/>
          <w:b w:val="false"/>
          <w:i w:val="false"/>
          <w:color w:val="000000"/>
          <w:sz w:val="28"/>
        </w:rPr>
        <w:t>
      3) payment of remuneration in a size and an order determined by the contract of a bank deposit;</w:t>
      </w:r>
    </w:p>
    <w:p>
      <w:pPr>
        <w:spacing w:after="0"/>
        <w:ind w:left="0"/>
        <w:jc w:val="both"/>
      </w:pPr>
      <w:r>
        <w:rPr>
          <w:rFonts w:ascii="Times New Roman"/>
          <w:b w:val="false"/>
          <w:i w:val="false"/>
          <w:color w:val="000000"/>
          <w:sz w:val="28"/>
        </w:rPr>
        <w:t>
      4) a refund to the client on the conditions provided by the contract of a bank deposit and laws of the Republic of Kazakhstan including by their transfer to other bank account of the client;</w:t>
      </w:r>
    </w:p>
    <w:p>
      <w:pPr>
        <w:spacing w:after="0"/>
        <w:ind w:left="0"/>
        <w:jc w:val="both"/>
      </w:pPr>
      <w:r>
        <w:rPr>
          <w:rFonts w:ascii="Times New Roman"/>
          <w:b w:val="false"/>
          <w:i w:val="false"/>
          <w:color w:val="000000"/>
          <w:sz w:val="28"/>
        </w:rPr>
        <w:t>
      5) execution of the instructions of the third parties on withdrawal of money of the client on the bases provided by laws of the Republic of Kazakhstan and (or) the contract of the bank account.</w:t>
      </w:r>
    </w:p>
    <w:p>
      <w:pPr>
        <w:spacing w:after="0"/>
        <w:ind w:left="0"/>
        <w:jc w:val="both"/>
      </w:pPr>
      <w:r>
        <w:rPr>
          <w:rFonts w:ascii="Times New Roman"/>
          <w:b w:val="false"/>
          <w:i w:val="false"/>
          <w:color w:val="000000"/>
          <w:sz w:val="28"/>
        </w:rPr>
        <w:t>
      7. On correspondent account of bank or the organization which is carrying out separate types of bank operations the operations connected with are carried out:</w:t>
      </w:r>
    </w:p>
    <w:p>
      <w:pPr>
        <w:spacing w:after="0"/>
        <w:ind w:left="0"/>
        <w:jc w:val="both"/>
      </w:pPr>
      <w:r>
        <w:rPr>
          <w:rFonts w:ascii="Times New Roman"/>
          <w:b w:val="false"/>
          <w:i w:val="false"/>
          <w:color w:val="000000"/>
          <w:sz w:val="28"/>
        </w:rPr>
        <w:t>
      1) reception (transfer) of the money coming to advantage of bank or the organization which is carrying out separate types of bank operations, or his (her) clients;</w:t>
      </w:r>
    </w:p>
    <w:p>
      <w:pPr>
        <w:spacing w:after="0"/>
        <w:ind w:left="0"/>
        <w:jc w:val="both"/>
      </w:pPr>
      <w:r>
        <w:rPr>
          <w:rFonts w:ascii="Times New Roman"/>
          <w:b w:val="false"/>
          <w:i w:val="false"/>
          <w:color w:val="000000"/>
          <w:sz w:val="28"/>
        </w:rPr>
        <w:t>
      2) implementation of the indication of bank or the organization which is carrying out separate types of bank operations about money transfer to bank or the organization which is carrying out separate types of bank operations or in favor of the third parties for performance of obligations of bank or the organization which is carrying out separate types of bank operations, or his (her) clients;</w:t>
      </w:r>
    </w:p>
    <w:p>
      <w:pPr>
        <w:spacing w:after="0"/>
        <w:ind w:left="0"/>
        <w:jc w:val="both"/>
      </w:pPr>
      <w:r>
        <w:rPr>
          <w:rFonts w:ascii="Times New Roman"/>
          <w:b w:val="false"/>
          <w:i w:val="false"/>
          <w:color w:val="000000"/>
          <w:sz w:val="28"/>
        </w:rPr>
        <w:t>
      3) implementation of receiving and delivery of cash from correspondent account to bank or the organization which is carrying out separate types of bank operations in an order and on the conditions provided by the specified contract and the present Law;</w:t>
      </w:r>
    </w:p>
    <w:p>
      <w:pPr>
        <w:spacing w:after="0"/>
        <w:ind w:left="0"/>
        <w:jc w:val="both"/>
      </w:pPr>
      <w:r>
        <w:rPr>
          <w:rFonts w:ascii="Times New Roman"/>
          <w:b w:val="false"/>
          <w:i w:val="false"/>
          <w:color w:val="000000"/>
          <w:sz w:val="28"/>
        </w:rPr>
        <w:t>
      4) rendering other services provided by the contract of correspondent account.</w:t>
      </w:r>
    </w:p>
    <w:p>
      <w:pPr>
        <w:spacing w:after="0"/>
        <w:ind w:left="0"/>
        <w:jc w:val="both"/>
      </w:pPr>
      <w:r>
        <w:rPr>
          <w:rFonts w:ascii="Times New Roman"/>
          <w:b w:val="false"/>
          <w:i w:val="false"/>
          <w:color w:val="000000"/>
          <w:sz w:val="28"/>
        </w:rPr>
        <w:t>
      Correspondent accounts are opened between banks, as well as between banks and banks - participants of the International Financial Center “Astana”, banks and organizations engaged in certain types of banking operations, between banks and financial organizations - non-residents of the Republic of Kazakhstan.</w:t>
      </w:r>
    </w:p>
    <w:p>
      <w:pPr>
        <w:spacing w:after="0"/>
        <w:ind w:left="0"/>
        <w:jc w:val="both"/>
      </w:pPr>
      <w:r>
        <w:rPr>
          <w:rFonts w:ascii="Times New Roman"/>
          <w:b w:val="false"/>
          <w:i w:val="false"/>
          <w:color w:val="000000"/>
          <w:sz w:val="28"/>
        </w:rPr>
        <w:t>
      Peculiarities of opening and maintenance of correspondent accounts by banks to banks - participants of the International Financial Center “Astana”, including the currency and the list of operations, shall be established by the regulatory legal act of the National Bank of the Republic of Kazakhstan.</w:t>
      </w:r>
    </w:p>
    <w:p>
      <w:pPr>
        <w:spacing w:after="0"/>
        <w:ind w:left="0"/>
        <w:jc w:val="both"/>
      </w:pPr>
      <w:r>
        <w:rPr>
          <w:rFonts w:ascii="Times New Roman"/>
          <w:b w:val="false"/>
          <w:i w:val="false"/>
          <w:color w:val="000000"/>
          <w:sz w:val="28"/>
        </w:rPr>
        <w:t>
      The limit on payments and money transfers via correspondent accounts of banks, branches of non-resident banks of the Republic of Kazakhstan and organisations engaged in certain types of banking operations shall be established by a regulatory legal act of the National Bank of the Republic of Kazakhstan.</w:t>
      </w:r>
    </w:p>
    <w:p>
      <w:pPr>
        <w:spacing w:after="0"/>
        <w:ind w:left="0"/>
        <w:jc w:val="both"/>
      </w:pPr>
      <w:r>
        <w:rPr>
          <w:rFonts w:ascii="Times New Roman"/>
          <w:b w:val="false"/>
          <w:i w:val="false"/>
          <w:color w:val="000000"/>
          <w:sz w:val="28"/>
        </w:rPr>
        <w:t>
      7-1. The issuance of cash from bank accounts is carried out in accordance with the rules for the withdrawal of cash by business entities from bank accounts and within the amounts determined by a joint act of the National Bank of the Republic of Kazakhstan and the authorized body for state planning, unless a smaller amount is provided for by the bank account agreement and is established by the subject of financial monitoring in accordance with the requirements of the legislation of the Republic of Kazakhstan on combating the legalization (laundering) of proceeds from crime and the financing of terrorism.</w:t>
      </w:r>
    </w:p>
    <w:p>
      <w:pPr>
        <w:spacing w:after="0"/>
        <w:ind w:left="0"/>
        <w:jc w:val="both"/>
      </w:pPr>
      <w:r>
        <w:rPr>
          <w:rFonts w:ascii="Times New Roman"/>
          <w:b w:val="false"/>
          <w:i w:val="false"/>
          <w:color w:val="000000"/>
          <w:sz w:val="28"/>
        </w:rPr>
        <w:t>
      8. not bank accounts of the account on which the operations specified in paragraph 5, 6 and 7 of the present article and also reflecting accounting positions in bank or the organization which is carrying out separate types of bank operations, personal accounts (subpositions) which are components of the balance account including loan accounts are not made.</w:t>
      </w:r>
    </w:p>
    <w:p>
      <w:pPr>
        <w:spacing w:after="0"/>
        <w:ind w:left="0"/>
        <w:jc w:val="both"/>
      </w:pPr>
      <w:r>
        <w:rPr>
          <w:rFonts w:ascii="Times New Roman"/>
          <w:b w:val="false"/>
          <w:i w:val="false"/>
          <w:color w:val="000000"/>
          <w:sz w:val="28"/>
        </w:rPr>
        <w:t>
      9. Opening to the client of the bank account in the escrow account mode is allowed.</w:t>
      </w:r>
    </w:p>
    <w:p>
      <w:pPr>
        <w:spacing w:after="0"/>
        <w:ind w:left="0"/>
        <w:jc w:val="both"/>
      </w:pPr>
      <w:r>
        <w:rPr>
          <w:rFonts w:ascii="Times New Roman"/>
          <w:b w:val="false"/>
          <w:i w:val="false"/>
          <w:color w:val="000000"/>
          <w:sz w:val="28"/>
        </w:rPr>
        <w:t>
      In cases of non-execution by the person addressed to which the escrow account is open of the conditions determined by the client and the expirations of approach or performance of such conditions on the contract of the bank account the bank returns money to the client who has opened an escrow account.</w:t>
      </w:r>
    </w:p>
    <w:p>
      <w:pPr>
        <w:spacing w:after="0"/>
        <w:ind w:left="0"/>
        <w:jc w:val="both"/>
      </w:pPr>
      <w:r>
        <w:rPr>
          <w:rFonts w:ascii="Times New Roman"/>
          <w:b w:val="false"/>
          <w:i w:val="false"/>
          <w:color w:val="000000"/>
          <w:sz w:val="28"/>
        </w:rPr>
        <w:t xml:space="preserve">
      The money held on the escrow account shall not be allowed to be seized and foreclosed except in a court order in a case related to the terms of an escrow account agreement. </w:t>
      </w:r>
    </w:p>
    <w:p>
      <w:pPr>
        <w:spacing w:after="0"/>
        <w:ind w:left="0"/>
        <w:jc w:val="both"/>
      </w:pPr>
      <w:r>
        <w:rPr>
          <w:rFonts w:ascii="Times New Roman"/>
          <w:b w:val="false"/>
          <w:i w:val="false"/>
          <w:color w:val="000000"/>
          <w:sz w:val="28"/>
        </w:rPr>
        <w:t>
      10. In case of the address of collecting on the money of clients which is in bank or the organization which is carrying out separate types of bank operations, such collecting it is made only from bank accounts of clients.</w:t>
      </w:r>
    </w:p>
    <w:p>
      <w:pPr>
        <w:spacing w:after="0"/>
        <w:ind w:left="0"/>
        <w:jc w:val="both"/>
      </w:pPr>
      <w:r>
        <w:rPr>
          <w:rFonts w:ascii="Times New Roman"/>
          <w:b w:val="false"/>
          <w:i w:val="false"/>
          <w:color w:val="000000"/>
          <w:sz w:val="28"/>
        </w:rPr>
        <w:t>
      The address of collectings on the money which is on correspondent accounts of the banks or organizations which are carrying out separate types of bank operations is made only according to obligations of the banks or organizations which are carrying out separate types of bank operations.</w:t>
      </w:r>
    </w:p>
    <w:p>
      <w:pPr>
        <w:spacing w:after="0"/>
        <w:ind w:left="0"/>
        <w:jc w:val="both"/>
      </w:pPr>
      <w:r>
        <w:rPr>
          <w:rFonts w:ascii="Times New Roman"/>
          <w:b w:val="false"/>
          <w:i w:val="false"/>
          <w:color w:val="000000"/>
          <w:sz w:val="28"/>
        </w:rPr>
        <w:t xml:space="preserve">
      The address of collecting isn't allowed: </w:t>
      </w:r>
    </w:p>
    <w:p>
      <w:pPr>
        <w:spacing w:after="0"/>
        <w:ind w:left="0"/>
        <w:jc w:val="both"/>
      </w:pPr>
      <w:r>
        <w:rPr>
          <w:rFonts w:ascii="Times New Roman"/>
          <w:b w:val="false"/>
          <w:i w:val="false"/>
          <w:color w:val="000000"/>
          <w:sz w:val="28"/>
        </w:rPr>
        <w:t>
      1) on the money funds held in bank accounts intended for the receipt of benefits and social payments funded by the state budget and/or the State Social Insurance Fund, as well as financial assistance provided in accordance with subparagraph 1) of paragraph 4 of Article 112 of the Social Code of the Republic of Kazakhstan.</w:t>
      </w:r>
    </w:p>
    <w:p>
      <w:pPr>
        <w:spacing w:after="0"/>
        <w:ind w:left="0"/>
        <w:jc w:val="both"/>
      </w:pPr>
      <w:r>
        <w:rPr>
          <w:rFonts w:ascii="Times New Roman"/>
          <w:b w:val="false"/>
          <w:i w:val="false"/>
          <w:color w:val="000000"/>
          <w:sz w:val="28"/>
        </w:rPr>
        <w:t>
      1-1) for money held in bank accounts intended for the payment of compensation for material damage and granting of required assistance from the state budget and/or charitable organisations to individuals affected by natural or man-made emergencies;</w:t>
      </w:r>
    </w:p>
    <w:p>
      <w:pPr>
        <w:spacing w:after="0"/>
        <w:ind w:left="0"/>
        <w:jc w:val="both"/>
      </w:pPr>
      <w:r>
        <w:rPr>
          <w:rFonts w:ascii="Times New Roman"/>
          <w:b w:val="false"/>
          <w:i w:val="false"/>
          <w:color w:val="000000"/>
          <w:sz w:val="28"/>
        </w:rPr>
        <w:t>
      2) on money held in bank accounts intended for the transfer of housing payments, lump-sum pension payments from a unified accumulative pension fund for the purpose of improving housing conditions and (or) paying for treatment, target assets, payments of target savings from a unified accumulative pension fund for the purpose of improving housing conditions and (or) paying for education,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2-1) money held in bank accounts with housing construction savings banks in the form of housing construction savings accumulated through the use of housing payments, lump-sum pension payments from the unified accumulative pension fund for the purpose of improving housing conditions and (or) paying for medical treatment, in the form of payments of targeted savings from the unified accumulative pension fund for the purpose of improving housing conditions and (or) paying for education, in the form of payments from educational savings accounts or insurance payments under educational savings insurance contracts for the improvement of housing conditions, for money held in bank accounts at second-tier banks in the form of savings for the major repair of common property in condominiums, save for penalties imposed by court decisions in cases of non-performance of obligations under contracts concluded for the purpose of major repairs to the common property of a condominium;</w:t>
      </w:r>
    </w:p>
    <w:p>
      <w:pPr>
        <w:spacing w:after="0"/>
        <w:ind w:left="0"/>
        <w:jc w:val="both"/>
      </w:pPr>
      <w:r>
        <w:rPr>
          <w:rFonts w:ascii="Times New Roman"/>
          <w:b w:val="false"/>
          <w:i w:val="false"/>
          <w:color w:val="000000"/>
          <w:sz w:val="28"/>
        </w:rPr>
        <w:t>
      Money held in bank accounts with housing construction savings banks and second-tier banks shall, pursuant to this sub-paragraph, be accounted for separately by opening separate personal accounts (sub-items);</w:t>
      </w:r>
    </w:p>
    <w:p>
      <w:pPr>
        <w:spacing w:after="0"/>
        <w:ind w:left="0"/>
        <w:jc w:val="both"/>
      </w:pPr>
      <w:r>
        <w:rPr>
          <w:rFonts w:ascii="Times New Roman"/>
          <w:b w:val="false"/>
          <w:i w:val="false"/>
          <w:color w:val="000000"/>
          <w:sz w:val="28"/>
        </w:rPr>
        <w:t>
      2-2) for the money on a bank account in the housing construction savings bank, which has the status of the national institute for development, intended for crediting payments and subsidies in order to pay for rented housing in a private housing fund;</w:t>
      </w:r>
    </w:p>
    <w:p>
      <w:pPr>
        <w:spacing w:after="0"/>
        <w:ind w:left="0"/>
        <w:jc w:val="both"/>
      </w:pPr>
      <w:r>
        <w:rPr>
          <w:rFonts w:ascii="Times New Roman"/>
          <w:b w:val="false"/>
          <w:i w:val="false"/>
          <w:color w:val="000000"/>
          <w:sz w:val="28"/>
        </w:rPr>
        <w:t>
      2-3) money held in bank accounts with housing construction savings banks in the form of housing construction savings, which are pledged as collateral for bank loans issued;</w:t>
      </w:r>
    </w:p>
    <w:p>
      <w:pPr>
        <w:spacing w:after="0"/>
        <w:ind w:left="0"/>
        <w:jc w:val="both"/>
      </w:pPr>
      <w:r>
        <w:rPr>
          <w:rFonts w:ascii="Times New Roman"/>
          <w:b w:val="false"/>
          <w:i w:val="false"/>
          <w:color w:val="000000"/>
          <w:sz w:val="28"/>
        </w:rPr>
        <w:t xml:space="preserve">
      3) on the money placed on the terms of a deposit of the notary; </w:t>
      </w:r>
    </w:p>
    <w:p>
      <w:pPr>
        <w:spacing w:after="0"/>
        <w:ind w:left="0"/>
        <w:jc w:val="both"/>
      </w:pPr>
      <w:r>
        <w:rPr>
          <w:rFonts w:ascii="Times New Roman"/>
          <w:b w:val="false"/>
          <w:i w:val="false"/>
          <w:color w:val="000000"/>
          <w:sz w:val="28"/>
        </w:rPr>
        <w:t xml:space="preserve">
      4) on the money which is on bank accounts under the contract on an educational accumulative contribution signed according to the Law of the Republic of Kazakhstan "About the State educational accumulative system"; </w:t>
      </w:r>
    </w:p>
    <w:p>
      <w:pPr>
        <w:spacing w:after="0"/>
        <w:ind w:left="0"/>
        <w:jc w:val="both"/>
      </w:pPr>
      <w:r>
        <w:rPr>
          <w:rFonts w:ascii="Times New Roman"/>
          <w:b w:val="false"/>
          <w:i w:val="false"/>
          <w:color w:val="000000"/>
          <w:sz w:val="28"/>
        </w:rPr>
        <w:t>
      5) on assets of the social health insurance fund and transfers allocated for the guaranteed volume of free medical care located in bank accounts;</w:t>
      </w:r>
    </w:p>
    <w:p>
      <w:pPr>
        <w:spacing w:after="0"/>
        <w:ind w:left="0"/>
        <w:jc w:val="both"/>
      </w:pPr>
      <w:r>
        <w:rPr>
          <w:rFonts w:ascii="Times New Roman"/>
          <w:b w:val="false"/>
          <w:i w:val="false"/>
          <w:color w:val="000000"/>
          <w:sz w:val="28"/>
        </w:rPr>
        <w:t xml:space="preserve">
      5-1) for money held in bank accounts intended to account for the money of clients of the investment portfolio manager, for unfulfilled obligations of this investment portfolio manager; </w:t>
      </w:r>
    </w:p>
    <w:p>
      <w:pPr>
        <w:spacing w:after="0"/>
        <w:ind w:left="0"/>
        <w:jc w:val="both"/>
      </w:pPr>
      <w:r>
        <w:rPr>
          <w:rFonts w:ascii="Times New Roman"/>
          <w:b w:val="false"/>
          <w:i w:val="false"/>
          <w:color w:val="000000"/>
          <w:sz w:val="28"/>
        </w:rPr>
        <w:t xml:space="preserve">
      5-2) for money held in bank accounts intended to account for the money of clients of a person performing the functions of a nominal holder, for unfulfilled obligations of this person performing the functions of a nominal holder; </w:t>
      </w:r>
    </w:p>
    <w:p>
      <w:pPr>
        <w:spacing w:after="0"/>
        <w:ind w:left="0"/>
        <w:jc w:val="both"/>
      </w:pPr>
      <w:r>
        <w:rPr>
          <w:rFonts w:ascii="Times New Roman"/>
          <w:b w:val="false"/>
          <w:i w:val="false"/>
          <w:color w:val="000000"/>
          <w:sz w:val="28"/>
        </w:rPr>
        <w:t>
      5-3) for money held in bank accounts for clearing activities on transactions with financial instruments;</w:t>
      </w:r>
    </w:p>
    <w:p>
      <w:pPr>
        <w:spacing w:after="0"/>
        <w:ind w:left="0"/>
        <w:jc w:val="both"/>
      </w:pPr>
      <w:r>
        <w:rPr>
          <w:rFonts w:ascii="Times New Roman"/>
          <w:b w:val="false"/>
          <w:i w:val="false"/>
          <w:color w:val="000000"/>
          <w:sz w:val="28"/>
        </w:rPr>
        <w:t>
      6) on money held in bank accounts intended for crediting compensation for investment costs in accordance with the legislation of the Republic of Kazakhstan in the field of public-private partnership;</w:t>
      </w:r>
    </w:p>
    <w:p>
      <w:pPr>
        <w:spacing w:after="0"/>
        <w:ind w:left="0"/>
        <w:jc w:val="both"/>
      </w:pPr>
      <w:r>
        <w:rPr>
          <w:rFonts w:ascii="Times New Roman"/>
          <w:b w:val="false"/>
          <w:i w:val="false"/>
          <w:color w:val="000000"/>
          <w:sz w:val="28"/>
        </w:rPr>
        <w:t>
      7) on clients' money held in bank accounts intended for crediting alimony (money intended for the maintenance of minor and disabled adult children), on bank loans based on payment requests;</w:t>
      </w:r>
    </w:p>
    <w:p>
      <w:pPr>
        <w:spacing w:after="0"/>
        <w:ind w:left="0"/>
        <w:jc w:val="both"/>
      </w:pPr>
      <w:r>
        <w:rPr>
          <w:rFonts w:ascii="Times New Roman"/>
          <w:b w:val="false"/>
          <w:i w:val="false"/>
          <w:color w:val="000000"/>
          <w:sz w:val="28"/>
        </w:rPr>
        <w:t xml:space="preserve">
      8) for money on the current account of a private bailiff, intended for the storage of recovered amounts in favor of recoverers; </w:t>
      </w:r>
    </w:p>
    <w:p>
      <w:pPr>
        <w:spacing w:after="0"/>
        <w:ind w:left="0"/>
        <w:jc w:val="both"/>
      </w:pPr>
      <w:r>
        <w:rPr>
          <w:rFonts w:ascii="Times New Roman"/>
          <w:b w:val="false"/>
          <w:i w:val="false"/>
          <w:color w:val="000000"/>
          <w:sz w:val="28"/>
        </w:rPr>
        <w:t>
      9) for money held in savings accounts, which are the subject of collateral for issued bank loans, in the amount of the outstanding principal debt for such bank loans on the basis of payment requests.</w:t>
      </w:r>
    </w:p>
    <w:p>
      <w:pPr>
        <w:spacing w:after="0"/>
        <w:ind w:left="0"/>
        <w:jc w:val="both"/>
      </w:pPr>
      <w:r>
        <w:rPr>
          <w:rFonts w:ascii="Times New Roman"/>
          <w:b w:val="false"/>
          <w:i w:val="false"/>
          <w:color w:val="000000"/>
          <w:sz w:val="28"/>
        </w:rPr>
        <w:t>
      10) for money held on the bank account of a single operator in the field of public procurement, intended to be deposited by potential suppliers or suppliers of money as security measures in the framework of participation in public procurement in accordance with the Law of the Republic of Kazakhstan "On Public Procurement";</w:t>
      </w:r>
    </w:p>
    <w:p>
      <w:pPr>
        <w:spacing w:after="0"/>
        <w:ind w:left="0"/>
        <w:jc w:val="both"/>
      </w:pPr>
      <w:r>
        <w:rPr>
          <w:rFonts w:ascii="Times New Roman"/>
          <w:b w:val="false"/>
          <w:i w:val="false"/>
          <w:color w:val="000000"/>
          <w:sz w:val="28"/>
        </w:rPr>
        <w:t xml:space="preserve">
      11) for money held in bank accounts of a citizen in respect of whom a case has been initiated on the application of a procedure or a procedure has been applied in accordance with the Law of the Republic of Kazakhstan “On the restoration of solvency and bankruptcy of citizens of the Republic of Kazakhstan”; </w:t>
      </w:r>
    </w:p>
    <w:p>
      <w:pPr>
        <w:spacing w:after="0"/>
        <w:ind w:left="0"/>
        <w:jc w:val="both"/>
      </w:pPr>
      <w:r>
        <w:rPr>
          <w:rFonts w:ascii="Times New Roman"/>
          <w:b w:val="false"/>
          <w:i w:val="false"/>
          <w:color w:val="000000"/>
          <w:sz w:val="28"/>
        </w:rPr>
        <w:t>
      12) for money held in the current account of a financial manager for crediting money in the procedure of judicial bankruptcy in accordance with the Law of the Republic of Kazakhstan "On the restoration of solvency and bankruptcy of citizens of the Republic of Kazakhstan".</w:t>
      </w:r>
    </w:p>
    <w:p>
      <w:pPr>
        <w:spacing w:after="0"/>
        <w:ind w:left="0"/>
        <w:jc w:val="both"/>
      </w:pPr>
      <w:r>
        <w:rPr>
          <w:rFonts w:ascii="Times New Roman"/>
          <w:b w:val="false"/>
          <w:i w:val="false"/>
          <w:color w:val="000000"/>
          <w:sz w:val="28"/>
        </w:rPr>
        <w:t xml:space="preserve">
      The provision of subparagraph 6) of part three of this paragraph shall not apply to withdrawal of money according to the requirements relating to the first, second and third lines in accordance with the sequence provided for in paragraph 2 of Article 742 of the Civil Code of the Republic of Kazakhstan. </w:t>
      </w:r>
    </w:p>
    <w:p>
      <w:pPr>
        <w:spacing w:after="0"/>
        <w:ind w:left="0"/>
        <w:jc w:val="both"/>
      </w:pPr>
      <w:r>
        <w:rPr>
          <w:rFonts w:ascii="Times New Roman"/>
          <w:b w:val="false"/>
          <w:i w:val="false"/>
          <w:color w:val="000000"/>
          <w:sz w:val="28"/>
        </w:rPr>
        <w:t>
      11. Suspension of debit transactions on the bank account of the sender of money on the basis of relevant decisions and (or) orders of authorized state bodies or officials on the suspension of debit transactions on the bank account or information from the authorized body on organizations and individuals included in the list of organizations and persons associated with the financing of terrorism and extremism, and (or) in the list of organizations and persons associated with the financing of the proliferation of weapons of mass destruction, as well as the list of persons involved in terrorist activities, as well as a temporary restriction on the disposal of property on the basis of acts on temporary restriction on the disposal of property, the seizure of money in the bank account of the sender of money, on the basis of acts on the seizure of the client's money, is carried out in the manner and in the cases provided for by the laws of the Republic of Kazakhstan.</w:t>
      </w:r>
    </w:p>
    <w:p>
      <w:pPr>
        <w:spacing w:after="0"/>
        <w:ind w:left="0"/>
        <w:jc w:val="both"/>
      </w:pPr>
      <w:r>
        <w:rPr>
          <w:rFonts w:ascii="Times New Roman"/>
          <w:b w:val="false"/>
          <w:i w:val="false"/>
          <w:color w:val="000000"/>
          <w:sz w:val="28"/>
        </w:rPr>
        <w:t>
      No seizure, suspension of expenditure operations, temporary restrictions shall be permitted on the disposal of property, as well as restrictions on transactions and other operations with property, bank accounts intended for the crediting of benefits and social payments paid from the state budget and (or) the State Social Insurance Fund, compensation for material damage and granting required assistance from the state budget and/or charitable organisations to individuals affected by natural or man-made emergencies, material assistance granted under sub-paragraph 1) of paragraph 4 of Article 112 of the Social Code of the Republic of Kazakhstan, housing payments, lump-sum pension payments from the unified accumulative pension fund for the purpose of improving housing conditions and/or paying for medical treatment, targeted assets, payments of targeted savings from the unified accumulative pension fund for the purpose of improving housing conditions and/or paying for education, payments of savings from educational savings accounts or insurance payments under educational savings insurance contracts for the improvement of housing conditions, money held in bank accounts with housing construction savings banks in the form of housing construction savings accumulated through the use of housing payments, lump-sum pension payments from the unified accumulative pension fund for the purpose of improving housing conditions and/or paying for medical treatment, in the form of payments of targeted savings from the unified accumulative pension fund for the purpose of improving housing conditions and/or paying for education, for money held in bank accounts with housing construction savings banks in the form of housing construction savings, which are subject to collateral for bank loans issued, in the form of payments from educational savings deposits or insurance payments under educational savings insurance contracts for the improvement of housing conditions, for money held in a bank account with a housing construction savings bank that has the status of a national development institution, meant for crediting payments and subsidies for paying for rented accommodation in private housing stock, for money held in bank accounts with second-tier banks in the form of savings for major repairs to the common property of the condominium, save for recoveries based on court decisions in cases of non-performance of contractual obligations, concluded for the purpose of capital repairs to the common property of the condominium, using funds held in bank accounts designated for the reimbursement of investment costs, as well as money deposited with a notary public, held in bank accounts under an educational savings agreement concluded under the Law of the Republic of Kazakhstan “On the State Educational Savings System”, social health insurance fund assets and transfers earmarked for the guaranteed volume of free medical care, held in bank accounts, money held in bank accounts intended for recording money belonging to clients of the investment portfolio manager, for the unfulfilled obligations of the investment portfolio manager, money held in bank accounts intended for recording money belonging to clients of the person, acting as a nominee holder, for the unfulfilled obligations of that person acting as a nominee holder, on money held in bank accounts for the purpose of clearing transactions in financial instruments, money of banks, insurance (reinsurance) organisations, voluntary accumulative pension funds that have been stripped of their licence by an authorised public authority and/or are in the process of compulsory liquidation, money held in the current account of a private bailiff, aimed at storing recovered amounts in favour of claimants, money held in the bank account of a single operator in the field of public procurement, intended for the deposit of money by potential suppliers or suppliers as security measures in the context of participation in public procurement under the Law of the Republic of Kazakhstan “On Public Procurement”, funds of branches of non-resident banks of the Republic of Kazakhstan, branches of non-resident insurance (reinsurance) organisations of the Republic of Kazakhstan that have been stripped of their licences by the authorised public authority and are in the process of compulsory termination of activities.</w:t>
      </w:r>
    </w:p>
    <w:p>
      <w:pPr>
        <w:spacing w:after="0"/>
        <w:ind w:left="0"/>
        <w:jc w:val="both"/>
      </w:pPr>
      <w:r>
        <w:rPr>
          <w:rFonts w:ascii="Times New Roman"/>
          <w:b w:val="false"/>
          <w:i w:val="false"/>
          <w:color w:val="000000"/>
          <w:sz w:val="28"/>
        </w:rPr>
        <w:t>
      The provision of part two of this paragraph does not apply to restrictions, imposed by the authorized body in the field of execution of enforcement documents and its territorial bodies, on the suspension of debit transactions on a current account intended for storing recovered amounts in favor of recoverers, a private bailiff whose license has been suspended or terminated or whose license has been revoked.</w:t>
      </w:r>
    </w:p>
    <w:p>
      <w:pPr>
        <w:spacing w:after="0"/>
        <w:ind w:left="0"/>
        <w:jc w:val="both"/>
      </w:pPr>
      <w:r>
        <w:rPr>
          <w:rFonts w:ascii="Times New Roman"/>
          <w:b w:val="false"/>
          <w:i w:val="false"/>
          <w:color w:val="000000"/>
          <w:sz w:val="28"/>
        </w:rPr>
        <w:t>
      12. Account transactions of the bank account of the client are resumed after a response authorized public authority or the official of the decision and (or) order on suspension of account transactions of the bank account, the act of temporary restriction of the order property and also in the order determined by the Code of Criminal Procedure of the Republic of Kazakhstan, laws of the Republic of Kazakhstan “On counteraction of legalization (washing) of income gained in the criminal way and to terrorism financing” and “On rehabilitation and bankruptcy”.</w:t>
      </w:r>
    </w:p>
    <w:p>
      <w:pPr>
        <w:spacing w:after="0"/>
        <w:ind w:left="0"/>
        <w:jc w:val="both"/>
      </w:pPr>
      <w:r>
        <w:rPr>
          <w:rFonts w:ascii="Times New Roman"/>
          <w:b w:val="false"/>
          <w:i w:val="false"/>
          <w:color w:val="000000"/>
          <w:sz w:val="28"/>
        </w:rPr>
        <w:t>
      A bank or an organization carrying out certain types of banking operations resumes debit transactions on the bank account (accounts) of the client until the authorized body in the field of ensuring the receipt of taxes and other obligatory payments to the budget revokes the order to suspend debit transactions on bank accounts in case of repayment by the client of the amount of tax debt specified in the order of the authorized body in the field of ensuring the receipt of taxes and other obligatory payments to the budget on the suspension of debit transactions on bank accounts.</w:t>
      </w:r>
    </w:p>
    <w:p>
      <w:pPr>
        <w:spacing w:after="0"/>
        <w:ind w:left="0"/>
        <w:jc w:val="both"/>
      </w:pPr>
      <w:r>
        <w:rPr>
          <w:rFonts w:ascii="Times New Roman"/>
          <w:b w:val="false"/>
          <w:i w:val="false"/>
          <w:color w:val="000000"/>
          <w:sz w:val="28"/>
        </w:rPr>
        <w:t>
      The arrest imposed the money which is on the bank account of the client is removed on the basis of the corresponding written notice of the person having rights of seizure of money of the client, of cancellation of the act of seizure of money which is earlier adopted by him or after execution by bank of the collection order shown in pursuance of earlier seized the money which is on the bank account or in the cases provided by the Law of the Republic of Kazakhstan “On executive production and the status of bailiffs”.</w:t>
      </w:r>
    </w:p>
    <w:p>
      <w:pPr>
        <w:spacing w:after="0"/>
        <w:ind w:left="0"/>
        <w:jc w:val="both"/>
      </w:pPr>
      <w:r>
        <w:rPr>
          <w:rFonts w:ascii="Times New Roman"/>
          <w:b w:val="false"/>
          <w:i w:val="false"/>
          <w:color w:val="000000"/>
          <w:sz w:val="28"/>
        </w:rPr>
        <w:t>
      The bank of the sender of money returns without execution not executed requirements to the bank account, acts of temporary restriction on the order property, decisions and (or) orders of authorized public authorities or officials about suspension of account transactions of the bank account of the client and also acts of the persons having rights of seizure of money of the client about seizure of the money which is on the bank account of the client when closing the bank account of the client in the order determined by the present Law.</w:t>
      </w:r>
    </w:p>
    <w:p>
      <w:pPr>
        <w:spacing w:after="0"/>
        <w:ind w:left="0"/>
        <w:jc w:val="both"/>
      </w:pPr>
      <w:r>
        <w:rPr>
          <w:rFonts w:ascii="Times New Roman"/>
          <w:b w:val="false"/>
          <w:i w:val="false"/>
          <w:color w:val="000000"/>
          <w:sz w:val="28"/>
        </w:rPr>
        <w:t>
      13. The operations procedure of bank and the organization which is carrying out separate types of bank operations at receipt of the act of temporary restriction on the order property, decisions and (or) orders of authorized public authorities or officials about suspension of account transactions of the bank account, acts of seizure of the money which is on the bank account of the client is defined by the regulatory legal act of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30.06.2017 № 80-VI (shall be enforced upon expiry of ten calendar days after the day its first official publication); dated 12.12.2017 № 114-VI (shall be enforced from 01.01.2018); dated 02.07.2018 № 168-VI (the order of enforcement see Article 2); dated 04.07.2018 № 171-VI (shall be enforced upon expiry of ten calendar days after the day of its first official publication); dated 21.01.2019 № 217-VI (shall be enforced upon expiry of ten calendar days after the day of its first official publication); dated 26.12.2019 № 284-VІ (shall be enforced upon expiry of ten calendar days after the day of its first official publication); dated 13.05.2020 № 325-VІ (shall be enforced six months after the day of its first official publication); dated 26.06.2020 № 349-VI (shall be enforced upon expiration of ten calendar days after the day of its first official publication); dated 03.07.2020 № 359-VI (the order of entry into force, see Art. 2); dated 02.01.2021 № 399-VI (the order of entry into force, see Art. 2); dated 24.06.2021 № 52-VII (shall be enforced from 01.01.2022); dated 15.11.2021 № 72-VII (shall be enforced from 01.01.2022); dated 12.07.2022 № 138-VII (shall be enforced upon expiry of sixty calendar days after the day of its first official publication); dated 30.12.2022 № 177-VII (shall be enforced upon expiry of ten calendar days after the day of its first official publication); dated 30.12.2022 № 179-VII (shall be enforced upon expiry of sixty calendar days after the day of its first official publication); dated 19.04.2023 № 223-VII (shall be enforced from 01.01.2024); dated 16.11.2023 № 40-VIII (shall be enforced from 01.01.2024); dated 16.05.2024 № 82-VIII (the procedure for entry into force, see Article 2); dated 22.11.2024 № 138-VIII (the procedure for entering into force, see Article 2); dated 10.01.2025 № 153-VIII (shall be enforced upon expiry of sixty calendar days after the date of its first official publication); dated 15.03.2025 № 172-VIII (shall be enforced from 01.01.2025); № 204-VIII of 30.06.2025 (shall take effect upon expiry of ten calendar days after the day of its first official publication); № 205-VIII of 30.06.2025 (shall come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Closing of the bank account</w:t>
      </w:r>
    </w:p>
    <w:p>
      <w:pPr>
        <w:spacing w:after="0"/>
        <w:ind w:left="0"/>
        <w:jc w:val="both"/>
      </w:pPr>
      <w:r>
        <w:rPr>
          <w:rFonts w:ascii="Times New Roman"/>
          <w:b w:val="false"/>
          <w:i w:val="false"/>
          <w:color w:val="000000"/>
          <w:sz w:val="28"/>
        </w:rPr>
        <w:t>
      1. Closing of the bank account of the client is carried out according to the statement of the client or independently by bank or the organization which is carrying out separate types of bank operations in cases of cancellation or refusal of performance of the contract of the bank account, contract of a bank deposit in the order provided by article 29 of the present Law.</w:t>
      </w:r>
    </w:p>
    <w:p>
      <w:pPr>
        <w:spacing w:after="0"/>
        <w:ind w:left="0"/>
        <w:jc w:val="both"/>
      </w:pPr>
      <w:r>
        <w:rPr>
          <w:rFonts w:ascii="Times New Roman"/>
          <w:b w:val="false"/>
          <w:i w:val="false"/>
          <w:color w:val="000000"/>
          <w:sz w:val="28"/>
        </w:rPr>
        <w:t>
      Closing of the bank account according to the statement of the client isn't allowed in the presence of not executed requirements imposed to the bank account provided by paragraph 3 of article 29 of the present Law.</w:t>
      </w:r>
    </w:p>
    <w:p>
      <w:pPr>
        <w:spacing w:after="0"/>
        <w:ind w:left="0"/>
        <w:jc w:val="both"/>
      </w:pPr>
      <w:r>
        <w:rPr>
          <w:rFonts w:ascii="Times New Roman"/>
          <w:b w:val="false"/>
          <w:i w:val="false"/>
          <w:color w:val="000000"/>
          <w:sz w:val="28"/>
        </w:rPr>
        <w:t>
      Validity of the bank account and the contract of a bank deposit stop in case of the termination of activity of the client – the legal entity in connection with his elimination. The bank or the organization which is carrying out separate types of bank operations carries out closing of the bank account of the client – the legal entity on the basis of the entered data on the termination of activity of the legal entity in the National register of business identification numbers.</w:t>
      </w:r>
    </w:p>
    <w:p>
      <w:pPr>
        <w:spacing w:after="0"/>
        <w:ind w:left="0"/>
        <w:jc w:val="both"/>
      </w:pPr>
      <w:r>
        <w:rPr>
          <w:rFonts w:ascii="Times New Roman"/>
          <w:b/>
          <w:i w:val="false"/>
          <w:color w:val="000000"/>
          <w:sz w:val="28"/>
        </w:rPr>
        <w:t>Article 29. Bases and order of unilateral refusal of performance of the contract of the bank account or contract of a bank deposit</w:t>
      </w:r>
    </w:p>
    <w:p>
      <w:pPr>
        <w:spacing w:after="0"/>
        <w:ind w:left="0"/>
        <w:jc w:val="both"/>
      </w:pPr>
      <w:r>
        <w:rPr>
          <w:rFonts w:ascii="Times New Roman"/>
          <w:b w:val="false"/>
          <w:i w:val="false"/>
          <w:color w:val="000000"/>
          <w:sz w:val="28"/>
        </w:rPr>
        <w:t>
      1. Bank or the organization which is carrying out separate types of the bank operations having the right to refuse performance of the contract of the bank account or the contract of a bank deposit in cases:</w:t>
      </w:r>
    </w:p>
    <w:p>
      <w:pPr>
        <w:spacing w:after="0"/>
        <w:ind w:left="0"/>
        <w:jc w:val="both"/>
      </w:pPr>
      <w:r>
        <w:rPr>
          <w:rFonts w:ascii="Times New Roman"/>
          <w:b w:val="false"/>
          <w:i w:val="false"/>
          <w:color w:val="000000"/>
          <w:sz w:val="28"/>
        </w:rPr>
        <w:t>
      1) lack of money on the bank account of the client more than one year;</w:t>
      </w:r>
    </w:p>
    <w:p>
      <w:pPr>
        <w:spacing w:after="0"/>
        <w:ind w:left="0"/>
        <w:jc w:val="both"/>
      </w:pPr>
      <w:r>
        <w:rPr>
          <w:rFonts w:ascii="Times New Roman"/>
          <w:b w:val="false"/>
          <w:i w:val="false"/>
          <w:color w:val="000000"/>
          <w:sz w:val="28"/>
        </w:rPr>
        <w:t>
      2) the absence of cash flow on the client’s bank account (except for a savings account, the accounts intended for crediting benefits, social benefits paid from the state budget and (or) the State Social Insurance Fund, or pensions, paid from the state budget and (or) a unified accumulative pension fund, and (or) a voluntary accumulative pension fund, as well as alimony (money intended for the maintenance of minor and disabled adult children) for more than one year;</w:t>
      </w:r>
    </w:p>
    <w:p>
      <w:pPr>
        <w:spacing w:after="0"/>
        <w:ind w:left="0"/>
        <w:jc w:val="both"/>
      </w:pPr>
      <w:r>
        <w:rPr>
          <w:rFonts w:ascii="Times New Roman"/>
          <w:b w:val="false"/>
          <w:i w:val="false"/>
          <w:color w:val="000000"/>
          <w:sz w:val="28"/>
        </w:rPr>
        <w:t>
      3) provided by the contract with nonresident banks of the Republic of Kazakhstan.</w:t>
      </w:r>
    </w:p>
    <w:p>
      <w:pPr>
        <w:spacing w:after="0"/>
        <w:ind w:left="0"/>
        <w:jc w:val="both"/>
      </w:pPr>
      <w:r>
        <w:rPr>
          <w:rFonts w:ascii="Times New Roman"/>
          <w:b w:val="false"/>
          <w:i w:val="false"/>
          <w:color w:val="000000"/>
          <w:sz w:val="28"/>
        </w:rPr>
        <w:t>
      2. The bank or the organization which is carrying out separate types of bank operations refuses performance of the contract of the bank account or the contract of a bank deposit on the bases and as it should be, the provided present Law and the Law of the Republic of Kazakhstan “On counteraction of legalization (money laundering) of income gained in the criminal way and to terrorism financing”.</w:t>
      </w:r>
    </w:p>
    <w:p>
      <w:pPr>
        <w:spacing w:after="0"/>
        <w:ind w:left="0"/>
        <w:jc w:val="both"/>
      </w:pPr>
      <w:r>
        <w:rPr>
          <w:rFonts w:ascii="Times New Roman"/>
          <w:b w:val="false"/>
          <w:i w:val="false"/>
          <w:color w:val="000000"/>
          <w:sz w:val="28"/>
        </w:rPr>
        <w:t>
      3. The unilateral refusal of performance of the contract of the bank account or contract of a bank deposit by bank or the organization which is carrying out separate types of bank operations is not allowed in the presence:</w:t>
      </w:r>
    </w:p>
    <w:p>
      <w:pPr>
        <w:spacing w:after="0"/>
        <w:ind w:left="0"/>
        <w:jc w:val="both"/>
      </w:pPr>
      <w:r>
        <w:rPr>
          <w:rFonts w:ascii="Times New Roman"/>
          <w:b w:val="false"/>
          <w:i w:val="false"/>
          <w:color w:val="000000"/>
          <w:sz w:val="28"/>
        </w:rPr>
        <w:t>
      1) not executed requirements to the bank account or not removed acts of temporary restriction on the order property, decisions and (or) orders of authorized public authorities and (or) officials about suspension of account transactions of the bank account and also acts of seizure of the money which is on the bank account of the client;</w:t>
      </w:r>
    </w:p>
    <w:p>
      <w:pPr>
        <w:spacing w:after="0"/>
        <w:ind w:left="0"/>
        <w:jc w:val="both"/>
      </w:pPr>
      <w:r>
        <w:rPr>
          <w:rFonts w:ascii="Times New Roman"/>
          <w:b w:val="false"/>
          <w:i w:val="false"/>
          <w:color w:val="000000"/>
          <w:sz w:val="28"/>
        </w:rPr>
        <w:t>
      2) not executed requirements for the currency contract providing export (import), presented by the client to bank or the organization which is carrying out separate types of bank operations according to the currency legislation of the Republic of Kazakhstan.</w:t>
      </w:r>
    </w:p>
    <w:p>
      <w:pPr>
        <w:spacing w:after="0"/>
        <w:ind w:left="0"/>
        <w:jc w:val="both"/>
      </w:pPr>
      <w:r>
        <w:rPr>
          <w:rFonts w:ascii="Times New Roman"/>
          <w:b w:val="false"/>
          <w:i w:val="false"/>
          <w:color w:val="000000"/>
          <w:sz w:val="28"/>
        </w:rPr>
        <w:t>
      4. In the presence of the conditions provided by subparagraph 1) of paragraph 3 of the present article closing with bank or the organization which is carrying out separate types of bank operations, the bank account of the client in case of unilateral refusal of performance of the contract of the bank account or the contract of a bank deposit in the absence of money on the bank account of the client more than one year and (or) elimination of the client – the legal entity is allowed.</w:t>
      </w:r>
    </w:p>
    <w:p>
      <w:pPr>
        <w:spacing w:after="0"/>
        <w:ind w:left="0"/>
        <w:jc w:val="both"/>
      </w:pPr>
      <w:r>
        <w:rPr>
          <w:rFonts w:ascii="Times New Roman"/>
          <w:b w:val="false"/>
          <w:i w:val="false"/>
          <w:color w:val="000000"/>
          <w:sz w:val="28"/>
        </w:rPr>
        <w:t>
      5. In the presence of the conditions provided by subparagraph 2) of paragraph 3 of the present article closing with bank or the organization which is carrying out separate types of bank operations, the bank account of the client in case of unilateral refusal of performance of the contract of the bank account or the contract of a bank deposit according to the Law of the Republic of Kazakhstan “On counteraction of legalization (washing) of income gained in the criminal way and to terrorism financing” or the international treaties ratified by the Republic of Kazakhstan is allowed.</w:t>
      </w:r>
    </w:p>
    <w:p>
      <w:pPr>
        <w:spacing w:after="0"/>
        <w:ind w:left="0"/>
        <w:jc w:val="both"/>
      </w:pPr>
      <w:r>
        <w:rPr>
          <w:rFonts w:ascii="Times New Roman"/>
          <w:b w:val="false"/>
          <w:i w:val="false"/>
          <w:color w:val="000000"/>
          <w:sz w:val="28"/>
        </w:rPr>
        <w:t>
      6. The bank or the organization which is carrying out separate types of bank operations sends to the address which is available for bank or the organization which is carrying out separate types of bank operations, the notice of refusal of performance of the contract of the bank account or the contract of a bank deposit in an electronic form or by mail with the notice of his receiving if other order isn't provided by the contract of the bank account or the contract of a bank deposit.</w:t>
      </w:r>
    </w:p>
    <w:p>
      <w:pPr>
        <w:spacing w:after="0"/>
        <w:ind w:left="0"/>
        <w:jc w:val="both"/>
      </w:pPr>
      <w:r>
        <w:rPr>
          <w:rFonts w:ascii="Times New Roman"/>
          <w:b w:val="false"/>
          <w:i w:val="false"/>
          <w:color w:val="000000"/>
          <w:sz w:val="28"/>
        </w:rPr>
        <w:t>
      7. In the absence of money on the bank account of the client the bank or the organization which is carrying out separate types of bank operations after three months from the date of the direction to the client of the notice of refusal of performance of the contract of the bank account or the contract of a bank deposit dissolves the contract of the bank account or the contract of a bank deposit and carries out closing of the bank account of the client if other order isn't provided by the contract of the bank account or the contract of a bank deposit.</w:t>
      </w:r>
    </w:p>
    <w:p>
      <w:pPr>
        <w:spacing w:after="0"/>
        <w:ind w:left="0"/>
        <w:jc w:val="both"/>
      </w:pPr>
      <w:r>
        <w:rPr>
          <w:rFonts w:ascii="Times New Roman"/>
          <w:b w:val="false"/>
          <w:i w:val="false"/>
          <w:color w:val="000000"/>
          <w:sz w:val="28"/>
        </w:rPr>
        <w:t>
      8. The relevant acts of temporary restriction on the order property, decisions and (or) orders of authorized public authorities and (or) officials about suspension of account transactions of the bank account and also acts of the persons having rights of seizure of the money which is on the bank account within five working days after closing of the bank account according to paragraph 4 of the present article are subject to return by bank or the organization which is carrying out separate types of bank operations, to the persons which have exposed these requirements.</w:t>
      </w:r>
    </w:p>
    <w:p>
      <w:pPr>
        <w:spacing w:after="0"/>
        <w:ind w:left="0"/>
        <w:jc w:val="both"/>
      </w:pPr>
      <w:r>
        <w:rPr>
          <w:rFonts w:ascii="Times New Roman"/>
          <w:b w:val="false"/>
          <w:i w:val="false"/>
          <w:color w:val="000000"/>
          <w:sz w:val="28"/>
        </w:rPr>
        <w:t xml:space="preserve">
      9. If there is a balance of money in the client’s bank account (exception for the accounts, intended for crediting benefits, social benefits, paid from the state budget and (or) the State Social Insurance Fund, or pensions paid from the state budget and (or) the unified accumulative pension fund, and (or) voluntary accumulative pension fund, as well as alimony (money intended for the maintenance of minor and disabled adult children), a bank or organization, engaged in certain types of banking operations, shall be entitled to transfer the balance on deposit of the notary in accordance with the laws of the Republic of Kazakhstan and to close a bank account. </w:t>
      </w:r>
    </w:p>
    <w:p>
      <w:pPr>
        <w:spacing w:after="0"/>
        <w:ind w:left="0"/>
        <w:jc w:val="both"/>
      </w:pPr>
      <w:r>
        <w:rPr>
          <w:rFonts w:ascii="Times New Roman"/>
          <w:b w:val="false"/>
          <w:i w:val="false"/>
          <w:color w:val="000000"/>
          <w:sz w:val="28"/>
        </w:rPr>
        <w:t>
      10. The size of the fee charged by bank for maintaining the bank account in the cases provided by the present article shouldn't exceed the maximum size of the fee charged by bank for maintaining the bank account of other clients.</w:t>
      </w:r>
    </w:p>
    <w:p>
      <w:pPr>
        <w:spacing w:after="0"/>
        <w:ind w:left="0"/>
        <w:jc w:val="both"/>
      </w:pPr>
      <w:r>
        <w:rPr>
          <w:rFonts w:ascii="Times New Roman"/>
          <w:b w:val="false"/>
          <w:i w:val="false"/>
          <w:color w:val="000000"/>
          <w:sz w:val="28"/>
        </w:rPr>
        <w:t>
      11. At unilateral refusal of performance of the contract of the bank account or the contract of a bank deposit the bank pays remuneration for date of unilateral refusal of performance of the specified contracts taking into account the conditions on remuneration established in contracts.</w:t>
      </w:r>
    </w:p>
    <w:p>
      <w:pPr>
        <w:spacing w:after="0"/>
        <w:ind w:left="0"/>
        <w:jc w:val="both"/>
      </w:pPr>
      <w:r>
        <w:rPr>
          <w:rFonts w:ascii="Times New Roman"/>
          <w:b w:val="false"/>
          <w:i w:val="false"/>
          <w:color w:val="000000"/>
          <w:sz w:val="28"/>
        </w:rPr>
        <w:t>
      12. Rules of the present article extend to contracts of correspondent account if other is not provided by laws of the Republic of Kazakhstan and regulations of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21.01.2019 № 217-VI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PAYMENT TOOLS</w:t>
      </w:r>
    </w:p>
    <w:p>
      <w:pPr>
        <w:spacing w:after="0"/>
        <w:ind w:left="0"/>
        <w:jc w:val="both"/>
      </w:pPr>
      <w:r>
        <w:rPr>
          <w:rFonts w:ascii="Times New Roman"/>
          <w:b/>
          <w:i w:val="false"/>
          <w:color w:val="000000"/>
          <w:sz w:val="28"/>
        </w:rPr>
        <w:t>Article 30. Types of payment tools</w:t>
      </w:r>
    </w:p>
    <w:p>
      <w:pPr>
        <w:spacing w:after="0"/>
        <w:ind w:left="0"/>
        <w:jc w:val="both"/>
      </w:pPr>
      <w:r>
        <w:rPr>
          <w:rFonts w:ascii="Times New Roman"/>
          <w:b w:val="false"/>
          <w:i w:val="false"/>
          <w:color w:val="000000"/>
          <w:sz w:val="28"/>
        </w:rPr>
        <w:t>
      In the territory of the Republic of Kazakhstan at implementation of payments and (or) money transfers the following types of payment tools are used:</w:t>
      </w:r>
    </w:p>
    <w:p>
      <w:pPr>
        <w:spacing w:after="0"/>
        <w:ind w:left="0"/>
        <w:jc w:val="both"/>
      </w:pPr>
      <w:r>
        <w:rPr>
          <w:rFonts w:ascii="Times New Roman"/>
          <w:b w:val="false"/>
          <w:i w:val="false"/>
          <w:color w:val="000000"/>
          <w:sz w:val="28"/>
        </w:rPr>
        <w:t>
      1) payment order;</w:t>
      </w:r>
    </w:p>
    <w:p>
      <w:pPr>
        <w:spacing w:after="0"/>
        <w:ind w:left="0"/>
        <w:jc w:val="both"/>
      </w:pPr>
      <w:r>
        <w:rPr>
          <w:rFonts w:ascii="Times New Roman"/>
          <w:b w:val="false"/>
          <w:i w:val="false"/>
          <w:color w:val="000000"/>
          <w:sz w:val="28"/>
        </w:rPr>
        <w:t>
      2) payment requirement;</w:t>
      </w:r>
    </w:p>
    <w:p>
      <w:pPr>
        <w:spacing w:after="0"/>
        <w:ind w:left="0"/>
        <w:jc w:val="both"/>
      </w:pPr>
      <w:r>
        <w:rPr>
          <w:rFonts w:ascii="Times New Roman"/>
          <w:b w:val="false"/>
          <w:i w:val="false"/>
          <w:color w:val="000000"/>
          <w:sz w:val="28"/>
        </w:rPr>
        <w:t>
      3) check;</w:t>
      </w:r>
    </w:p>
    <w:p>
      <w:pPr>
        <w:spacing w:after="0"/>
        <w:ind w:left="0"/>
        <w:jc w:val="both"/>
      </w:pPr>
      <w:r>
        <w:rPr>
          <w:rFonts w:ascii="Times New Roman"/>
          <w:b w:val="false"/>
          <w:i w:val="false"/>
          <w:color w:val="000000"/>
          <w:sz w:val="28"/>
        </w:rPr>
        <w:t>
      4) bill;</w:t>
      </w:r>
    </w:p>
    <w:p>
      <w:pPr>
        <w:spacing w:after="0"/>
        <w:ind w:left="0"/>
        <w:jc w:val="both"/>
      </w:pPr>
      <w:r>
        <w:rPr>
          <w:rFonts w:ascii="Times New Roman"/>
          <w:b w:val="false"/>
          <w:i w:val="false"/>
          <w:color w:val="000000"/>
          <w:sz w:val="28"/>
        </w:rPr>
        <w:t>
      5) collection order;</w:t>
      </w:r>
    </w:p>
    <w:p>
      <w:pPr>
        <w:spacing w:after="0"/>
        <w:ind w:left="0"/>
        <w:jc w:val="both"/>
      </w:pPr>
      <w:r>
        <w:rPr>
          <w:rFonts w:ascii="Times New Roman"/>
          <w:b w:val="false"/>
          <w:i w:val="false"/>
          <w:color w:val="000000"/>
          <w:sz w:val="28"/>
        </w:rPr>
        <w:t>
      6) payment warrant;</w:t>
      </w:r>
    </w:p>
    <w:p>
      <w:pPr>
        <w:spacing w:after="0"/>
        <w:ind w:left="0"/>
        <w:jc w:val="both"/>
      </w:pPr>
      <w:r>
        <w:rPr>
          <w:rFonts w:ascii="Times New Roman"/>
          <w:b w:val="false"/>
          <w:i w:val="false"/>
          <w:color w:val="000000"/>
          <w:sz w:val="28"/>
        </w:rPr>
        <w:t>
      7) payment notice;</w:t>
      </w:r>
    </w:p>
    <w:p>
      <w:pPr>
        <w:spacing w:after="0"/>
        <w:ind w:left="0"/>
        <w:jc w:val="both"/>
      </w:pPr>
      <w:r>
        <w:rPr>
          <w:rFonts w:ascii="Times New Roman"/>
          <w:b w:val="false"/>
          <w:i w:val="false"/>
          <w:color w:val="000000"/>
          <w:sz w:val="28"/>
        </w:rPr>
        <w:t>
      8) means of electronic payment.</w:t>
      </w:r>
    </w:p>
    <w:p>
      <w:pPr>
        <w:spacing w:after="0"/>
        <w:ind w:left="0"/>
        <w:jc w:val="both"/>
      </w:pPr>
      <w:r>
        <w:rPr>
          <w:rFonts w:ascii="Times New Roman"/>
          <w:b/>
          <w:i w:val="false"/>
          <w:color w:val="000000"/>
          <w:sz w:val="28"/>
        </w:rPr>
        <w:t>Article 31. Payment order</w:t>
      </w:r>
    </w:p>
    <w:p>
      <w:pPr>
        <w:spacing w:after="0"/>
        <w:ind w:left="0"/>
        <w:jc w:val="both"/>
      </w:pPr>
      <w:r>
        <w:rPr>
          <w:rFonts w:ascii="Times New Roman"/>
          <w:b w:val="false"/>
          <w:i w:val="false"/>
          <w:color w:val="000000"/>
          <w:sz w:val="28"/>
        </w:rPr>
        <w:t>
      1. The rights and duties between the sender of money and bank of the sender of money connected with use of the payment order are established in the contract between them, and their actual realization arises from the moment of presentation in bank of the sender of money of the payment order.</w:t>
      </w:r>
    </w:p>
    <w:p>
      <w:pPr>
        <w:spacing w:after="0"/>
        <w:ind w:left="0"/>
        <w:jc w:val="both"/>
      </w:pPr>
      <w:r>
        <w:rPr>
          <w:rFonts w:ascii="Times New Roman"/>
          <w:b w:val="false"/>
          <w:i w:val="false"/>
          <w:color w:val="000000"/>
          <w:sz w:val="28"/>
        </w:rPr>
        <w:t>
      2. The payment order is accepted by bank of the sender of money within ten calendar days from the date of an extract specified in him. In the payment order date of valuation can be specified.</w:t>
      </w:r>
    </w:p>
    <w:p>
      <w:pPr>
        <w:spacing w:after="0"/>
        <w:ind w:left="0"/>
        <w:jc w:val="both"/>
      </w:pPr>
      <w:r>
        <w:rPr>
          <w:rFonts w:ascii="Times New Roman"/>
          <w:b w:val="false"/>
          <w:i w:val="false"/>
          <w:color w:val="000000"/>
          <w:sz w:val="28"/>
        </w:rPr>
        <w:t>
      3. At implementation of payment and (or) money transfer from one sender of money in favor of several beneficiaries who are served in one bank or one organization which is carrying out separate types of bank operations, or execution of the sender of money of instructions of several senders of money by bank in favor of one beneficiary use of the summary payment order is allowed.</w:t>
      </w:r>
    </w:p>
    <w:p>
      <w:pPr>
        <w:spacing w:after="0"/>
        <w:ind w:left="0"/>
        <w:jc w:val="both"/>
      </w:pPr>
      <w:r>
        <w:rPr>
          <w:rFonts w:ascii="Times New Roman"/>
          <w:b w:val="false"/>
          <w:i w:val="false"/>
          <w:color w:val="000000"/>
          <w:sz w:val="28"/>
        </w:rPr>
        <w:t>
      4. The register of persons – senders of money or beneficiaries in the order determined by the regulatory legal act of National Bank of the Republic of Kazakhstan is attached to the summary payment order issued on paper.</w:t>
      </w:r>
    </w:p>
    <w:p>
      <w:pPr>
        <w:spacing w:after="0"/>
        <w:ind w:left="0"/>
        <w:jc w:val="both"/>
      </w:pPr>
      <w:r>
        <w:rPr>
          <w:rFonts w:ascii="Times New Roman"/>
          <w:b/>
          <w:i w:val="false"/>
          <w:color w:val="000000"/>
          <w:sz w:val="28"/>
        </w:rPr>
        <w:t>Article 32. Payment requirement</w:t>
      </w:r>
    </w:p>
    <w:p>
      <w:pPr>
        <w:spacing w:after="0"/>
        <w:ind w:left="0"/>
        <w:jc w:val="both"/>
      </w:pPr>
      <w:r>
        <w:rPr>
          <w:rFonts w:ascii="Times New Roman"/>
          <w:b w:val="false"/>
          <w:i w:val="false"/>
          <w:color w:val="000000"/>
          <w:sz w:val="28"/>
        </w:rPr>
        <w:t>
      1. The rights and duties at payments with use of the payment requirement arise from the moment of his presentation in bank of the sender of money.</w:t>
      </w:r>
    </w:p>
    <w:p>
      <w:pPr>
        <w:spacing w:after="0"/>
        <w:ind w:left="0"/>
        <w:jc w:val="both"/>
      </w:pPr>
      <w:r>
        <w:rPr>
          <w:rFonts w:ascii="Times New Roman"/>
          <w:b w:val="false"/>
          <w:i w:val="false"/>
          <w:color w:val="000000"/>
          <w:sz w:val="28"/>
        </w:rPr>
        <w:t>
      2. Payment requirement is imposed in bank of the beneficiary or bank of the sender of money within ten calendar days from the date of an extract specified in him, except for cases of his presentation in the order provided by article 26 of the present Law.</w:t>
      </w:r>
    </w:p>
    <w:p>
      <w:pPr>
        <w:spacing w:after="0"/>
        <w:ind w:left="0"/>
        <w:jc w:val="both"/>
      </w:pPr>
      <w:r>
        <w:rPr>
          <w:rFonts w:ascii="Times New Roman"/>
          <w:b w:val="false"/>
          <w:i w:val="false"/>
          <w:color w:val="000000"/>
          <w:sz w:val="28"/>
        </w:rPr>
        <w:t>
      3. The right of the beneficiary to submit a payment request shall be established in the agreement between the sender of the money and the bank of the sender of the money, except for the cases when the banks, organization specializing on the improvement of the quality of credit portfolio of second-tier banks on the rights of claim assigned to it under bank loan agreements, mortgage companies, organizations carrying out lending to the subjects of the agro-industrial complex, one hundred percent of the voting shares of which directly or indirectly belong to the national managing holding present a payment request to collect overdue loan debt.</w:t>
      </w:r>
    </w:p>
    <w:p>
      <w:pPr>
        <w:spacing w:after="0"/>
        <w:ind w:left="0"/>
        <w:jc w:val="both"/>
      </w:pPr>
      <w:r>
        <w:rPr>
          <w:rFonts w:ascii="Times New Roman"/>
          <w:b w:val="false"/>
          <w:i w:val="false"/>
          <w:color w:val="000000"/>
          <w:sz w:val="28"/>
        </w:rPr>
        <w:t>
      4. In order to collect overdue loan debt in accordance with a concluded loan agreement, an agreement on opening a credit line or other document confirming the fact of a loan operation or issuance of a guarantee, it shall be allowed to use a payment request by banks, organization specializing on the improvement of the quality of credit portfolio of second-tier banks on the rights of claim assigned to it under bank loan agreements, mortgage companies, organizations carrying out lending to the subjects of the agro-industrial complex, one hundred percent of the voting shares of which directly or indirectly belong to the national managing holding.</w:t>
      </w:r>
    </w:p>
    <w:p>
      <w:pPr>
        <w:spacing w:after="0"/>
        <w:ind w:left="0"/>
        <w:jc w:val="both"/>
      </w:pPr>
      <w:r>
        <w:rPr>
          <w:rFonts w:ascii="Times New Roman"/>
          <w:b w:val="false"/>
          <w:i w:val="false"/>
          <w:color w:val="000000"/>
          <w:sz w:val="28"/>
        </w:rPr>
        <w:t>
      A payment request is submitted by banks, an organization specializing in improving the quality of loan portfolios of second-tier banks, according to the rights of claim assigned to it under bank loan agreements, mortgage organizations, subsidiaries of the national managing holding in the field of agro-industrial complex to the bank of the sender of money on the basis of a document containing the consent of the sender of money to withdraw money from his bank account.</w:t>
      </w:r>
    </w:p>
    <w:p>
      <w:pPr>
        <w:spacing w:after="0"/>
        <w:ind w:left="0"/>
        <w:jc w:val="both"/>
      </w:pPr>
      <w:r>
        <w:rPr>
          <w:rFonts w:ascii="Times New Roman"/>
          <w:b w:val="false"/>
          <w:i w:val="false"/>
          <w:color w:val="000000"/>
          <w:sz w:val="28"/>
        </w:rPr>
        <w:t xml:space="preserve">
      The procedure for submitting a payment request for collecting overdue loan debt, as well as the requirement on the need to attach copies of documents to it, confirming the validity of the withdrawal of money, shall be determined by the regulatory legal act of the National Bank of the Republic of Kazakhstan. </w:t>
      </w:r>
    </w:p>
    <w:p>
      <w:pPr>
        <w:spacing w:after="0"/>
        <w:ind w:left="0"/>
        <w:jc w:val="both"/>
      </w:pPr>
      <w:r>
        <w:rPr>
          <w:rFonts w:ascii="Times New Roman"/>
          <w:b w:val="false"/>
          <w:i w:val="false"/>
          <w:color w:val="000000"/>
          <w:sz w:val="28"/>
        </w:rPr>
        <w:t>
      Submission of electronic copies of documents, confirming the validity of the withdrawal of money through the electronic communication channels, established between banks, shall be allowed.</w:t>
      </w:r>
    </w:p>
    <w:p>
      <w:pPr>
        <w:spacing w:after="0"/>
        <w:ind w:left="0"/>
        <w:jc w:val="both"/>
      </w:pPr>
      <w:r>
        <w:rPr>
          <w:rFonts w:ascii="Times New Roman"/>
          <w:b w:val="false"/>
          <w:i w:val="false"/>
          <w:color w:val="000000"/>
          <w:sz w:val="28"/>
        </w:rPr>
        <w:t>
      Responsibility for the validity of the submission of a payment request for the collection of overdue loan debt shall rest with the collector.</w:t>
      </w:r>
    </w:p>
    <w:p>
      <w:pPr>
        <w:spacing w:after="0"/>
        <w:ind w:left="0"/>
        <w:jc w:val="both"/>
      </w:pPr>
      <w:r>
        <w:rPr>
          <w:rFonts w:ascii="Times New Roman"/>
          <w:b w:val="false"/>
          <w:i w:val="false"/>
          <w:color w:val="000000"/>
          <w:sz w:val="28"/>
        </w:rPr>
        <w:t>
      5. The payment requirement is executed by bank or the organization which is carrying out separate types of bank operations by direct debiting of the bank account of the sender of money in the presence of the consent of the sender of money for withdrawal of money from his bank account which is contained in:</w:t>
      </w:r>
    </w:p>
    <w:p>
      <w:pPr>
        <w:spacing w:after="0"/>
        <w:ind w:left="0"/>
        <w:jc w:val="both"/>
      </w:pPr>
      <w:r>
        <w:rPr>
          <w:rFonts w:ascii="Times New Roman"/>
          <w:b w:val="false"/>
          <w:i w:val="false"/>
          <w:color w:val="000000"/>
          <w:sz w:val="28"/>
        </w:rPr>
        <w:t>
      1) the contract signed between the sender of money and bank of the sender of money;</w:t>
      </w:r>
    </w:p>
    <w:p>
      <w:pPr>
        <w:spacing w:after="0"/>
        <w:ind w:left="0"/>
        <w:jc w:val="both"/>
      </w:pPr>
      <w:r>
        <w:rPr>
          <w:rFonts w:ascii="Times New Roman"/>
          <w:b w:val="false"/>
          <w:i w:val="false"/>
          <w:color w:val="000000"/>
          <w:sz w:val="28"/>
        </w:rPr>
        <w:t>
      2) the loan agreement, the agreement on the opening of a credit line or other document confirming the fact of loan operation or delivery of a guarantee.</w:t>
      </w:r>
    </w:p>
    <w:p>
      <w:pPr>
        <w:spacing w:after="0"/>
        <w:ind w:left="0"/>
        <w:jc w:val="both"/>
      </w:pPr>
      <w:r>
        <w:rPr>
          <w:rFonts w:ascii="Times New Roman"/>
          <w:b w:val="false"/>
          <w:i w:val="false"/>
          <w:color w:val="000000"/>
          <w:sz w:val="28"/>
        </w:rPr>
        <w:t>
      6. Execution of payment request for collection of overdue loan debt by direct debiting of the bank account of the sender, if there is insufficient money in his bank account, shall be performed as money is received to the bank account.</w:t>
      </w:r>
    </w:p>
    <w:p>
      <w:pPr>
        <w:spacing w:after="0"/>
        <w:ind w:left="0"/>
        <w:jc w:val="both"/>
      </w:pPr>
      <w:r>
        <w:rPr>
          <w:rFonts w:ascii="Times New Roman"/>
          <w:b w:val="false"/>
          <w:i w:val="false"/>
          <w:color w:val="000000"/>
          <w:sz w:val="28"/>
        </w:rPr>
        <w:t>
      A payment demand presented to the current account of the money sender – an individual, in the manner prescribed by paragraph 4 of this Article, shall be executed by direct debiting his/her current account within the limits of fifty percent of the amount of money in it and/or from each amount of money credited to the individual sender’s bank account by a legal entity or individual entrepreneur, without waiting for the full amount specified in the payment demand to be received.</w:t>
      </w:r>
    </w:p>
    <w:p>
      <w:pPr>
        <w:spacing w:after="0"/>
        <w:ind w:left="0"/>
        <w:jc w:val="both"/>
      </w:pPr>
      <w:r>
        <w:rPr>
          <w:rFonts w:ascii="Times New Roman"/>
          <w:b w:val="false"/>
          <w:i w:val="false"/>
          <w:color w:val="000000"/>
          <w:sz w:val="28"/>
        </w:rPr>
        <w:t>
      At the same time, the amount of money remaining in the current account of the individual money sender, or collectively in the current accounts of an individual or individual entrepreneur (if the individual is registered as an individual entrepreneur conducting personal business) opened in the same bank, must not be less than twice the minimum subsistence level, as established by the law on the republican budget for the relevant financial year, when executing the payment demand.</w:t>
      </w:r>
    </w:p>
    <w:p>
      <w:pPr>
        <w:spacing w:after="0"/>
        <w:ind w:left="0"/>
        <w:jc w:val="both"/>
      </w:pPr>
      <w:r>
        <w:rPr>
          <w:rFonts w:ascii="Times New Roman"/>
          <w:b w:val="false"/>
          <w:i w:val="false"/>
          <w:color w:val="000000"/>
          <w:sz w:val="28"/>
        </w:rPr>
        <w:t>
      The specified restriction does not apply to funds held in the savings account of a borrower who is an individual or an individual entrepreneur, if the individual is registered as an individual entrepreneur conducting personal business.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dated 02.07.2018 № 168-VI (shall be enforced upon expiry of ten calendar days from the date of its first official publication); dated 21.01.2019 № 217-VI (the order of enforcement see Article 3); dated 05.01.2021 № 407-VI (shall be enforced upon expiration of ten calendar days after the day of its first official publication); dated 27.12.2021 № 87-VII (shall be enforced upon expiry of ten calendar days after the date of its first official publication); dated 19.06.2024 № 97-VIII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Check</w:t>
      </w:r>
    </w:p>
    <w:p>
      <w:pPr>
        <w:spacing w:after="0"/>
        <w:ind w:left="0"/>
        <w:jc w:val="both"/>
      </w:pPr>
      <w:r>
        <w:rPr>
          <w:rFonts w:ascii="Times New Roman"/>
          <w:b w:val="false"/>
          <w:i w:val="false"/>
          <w:color w:val="000000"/>
          <w:sz w:val="28"/>
        </w:rPr>
        <w:t>
      1. Rights and obligations of a check drawer and bank, linked with the use of check shall be created on the basis of agreement on use of checks between a check drawer and bank. Rights of holder of a check shall be created from the moment of receiving check from a check drawer.</w:t>
      </w:r>
    </w:p>
    <w:p>
      <w:pPr>
        <w:spacing w:after="0"/>
        <w:ind w:left="0"/>
        <w:jc w:val="both"/>
      </w:pPr>
      <w:r>
        <w:rPr>
          <w:rFonts w:ascii="Times New Roman"/>
          <w:b w:val="false"/>
          <w:i w:val="false"/>
          <w:color w:val="000000"/>
          <w:sz w:val="28"/>
        </w:rPr>
        <w:t>
      2. The check is accepted by the payee and is shown by the payee in bank of the issuer or in bank of the payee in the terms established by the regulatory legal act of National Bank of the Republic of Kazakhstan</w:t>
      </w:r>
    </w:p>
    <w:p>
      <w:pPr>
        <w:spacing w:after="0"/>
        <w:ind w:left="0"/>
        <w:jc w:val="both"/>
      </w:pPr>
      <w:r>
        <w:rPr>
          <w:rFonts w:ascii="Times New Roman"/>
          <w:b w:val="false"/>
          <w:i w:val="false"/>
          <w:color w:val="000000"/>
          <w:sz w:val="28"/>
        </w:rPr>
        <w:t>
      3. Issue of check shall not be fulfillment of pecuniary liability of a check drawer, in fulfillment of which this check was drawn. Fulfillment of the mentioned obligation shall be carried out at the moment of receiving money according to check.</w:t>
      </w:r>
    </w:p>
    <w:p>
      <w:pPr>
        <w:spacing w:after="0"/>
        <w:ind w:left="0"/>
        <w:jc w:val="both"/>
      </w:pPr>
      <w:r>
        <w:rPr>
          <w:rFonts w:ascii="Times New Roman"/>
          <w:b w:val="false"/>
          <w:i w:val="false"/>
          <w:color w:val="000000"/>
          <w:sz w:val="28"/>
        </w:rPr>
        <w:t>
      4. A holder of a check shall have the right of cash claim to bank of cash drawer in a sum, mentioned in a check. Bank of holder of a check shall pay a check, presented by a holder of a check, or give a motivated refuse to pay it within the terms, provided by the regulatory legal acts of the National Bank of the Republic of Kazakhstan.</w:t>
      </w:r>
    </w:p>
    <w:p>
      <w:pPr>
        <w:spacing w:after="0"/>
        <w:ind w:left="0"/>
        <w:jc w:val="both"/>
      </w:pPr>
      <w:r>
        <w:rPr>
          <w:rFonts w:ascii="Times New Roman"/>
          <w:b w:val="false"/>
          <w:i w:val="false"/>
          <w:color w:val="000000"/>
          <w:sz w:val="28"/>
        </w:rPr>
        <w:t>
      5. Checks shall be divided into covered and uncovered. Covered checks shall be the checks, secured by deposit, preliminary introduced by a check drawer in bank. Uncovered checks shall be the checks, not preliminary secured by deposit. Checks may contain the guarantee of bank on their pay, as well as on uncovered checks.</w:t>
      </w:r>
    </w:p>
    <w:p>
      <w:pPr>
        <w:spacing w:after="0"/>
        <w:ind w:left="0"/>
        <w:jc w:val="both"/>
      </w:pPr>
      <w:r>
        <w:rPr>
          <w:rFonts w:ascii="Times New Roman"/>
          <w:b/>
          <w:i w:val="false"/>
          <w:color w:val="000000"/>
          <w:sz w:val="28"/>
        </w:rPr>
        <w:t>Article 34. Draft</w:t>
      </w:r>
    </w:p>
    <w:p>
      <w:pPr>
        <w:spacing w:after="0"/>
        <w:ind w:left="0"/>
        <w:jc w:val="both"/>
      </w:pPr>
      <w:r>
        <w:rPr>
          <w:rFonts w:ascii="Times New Roman"/>
          <w:b w:val="false"/>
          <w:i w:val="false"/>
          <w:color w:val="000000"/>
          <w:sz w:val="28"/>
        </w:rPr>
        <w:t>
      Application of drafts in the capacity of method of payment shall be regulated by the legislation of the Republic of Kazakhstan on circulation of bills.</w:t>
      </w:r>
    </w:p>
    <w:p>
      <w:pPr>
        <w:spacing w:after="0"/>
        <w:ind w:left="0"/>
        <w:jc w:val="both"/>
      </w:pPr>
      <w:r>
        <w:rPr>
          <w:rFonts w:ascii="Times New Roman"/>
          <w:b/>
          <w:i w:val="false"/>
          <w:color w:val="000000"/>
          <w:sz w:val="28"/>
        </w:rPr>
        <w:t>Article 35. Collection order</w:t>
      </w:r>
    </w:p>
    <w:p>
      <w:pPr>
        <w:spacing w:after="0"/>
        <w:ind w:left="0"/>
        <w:jc w:val="both"/>
      </w:pPr>
      <w:r>
        <w:rPr>
          <w:rFonts w:ascii="Times New Roman"/>
          <w:b w:val="false"/>
          <w:i w:val="false"/>
          <w:color w:val="000000"/>
          <w:sz w:val="28"/>
        </w:rPr>
        <w:t>
      1. Withdrawal of money from client’s bank account without his (her) consent shall be performed with the use of collection orders on the grounds, provided by the legislative acts of the Republic of Kazakhstan and in the manner, established by the National Bank of the Republic of Kazakhstan in recognition of compliance with order of priority, provided by the legislative acts of the Republic of Kazakhstan.</w:t>
      </w:r>
    </w:p>
    <w:p>
      <w:pPr>
        <w:spacing w:after="0"/>
        <w:ind w:left="0"/>
        <w:jc w:val="both"/>
      </w:pPr>
      <w:r>
        <w:rPr>
          <w:rFonts w:ascii="Times New Roman"/>
          <w:b w:val="false"/>
          <w:i w:val="false"/>
          <w:color w:val="000000"/>
          <w:sz w:val="28"/>
        </w:rPr>
        <w:t>
      2. Rights and obligations of participants of payments shall be created from the moment of submission of collection order by initiator to bank of a remitter.</w:t>
      </w:r>
    </w:p>
    <w:p>
      <w:pPr>
        <w:spacing w:after="0"/>
        <w:ind w:left="0"/>
        <w:jc w:val="both"/>
      </w:pPr>
      <w:r>
        <w:rPr>
          <w:rFonts w:ascii="Times New Roman"/>
          <w:b w:val="false"/>
          <w:i w:val="false"/>
          <w:color w:val="000000"/>
          <w:sz w:val="28"/>
        </w:rPr>
        <w:t>
      3. A collection order shall be presented by the state revenue authorities, bailiffs, as well as the territorial justice authority through the state automated information system for enforcement proceedings.</w:t>
      </w:r>
    </w:p>
    <w:p>
      <w:pPr>
        <w:spacing w:after="0"/>
        <w:ind w:left="0"/>
        <w:jc w:val="both"/>
      </w:pPr>
      <w:r>
        <w:rPr>
          <w:rFonts w:ascii="Times New Roman"/>
          <w:b w:val="false"/>
          <w:i w:val="false"/>
          <w:color w:val="000000"/>
          <w:sz w:val="28"/>
        </w:rPr>
        <w:t>
      4. Initiator shall submit collection order to bank of a remitter accompanied by originals of enforcement documents or their copies, confirming relevancy of this recovery on the basis of norms, provided by the legislative acts of the Republic of Kazakhstan.</w:t>
      </w:r>
    </w:p>
    <w:p>
      <w:pPr>
        <w:spacing w:after="0"/>
        <w:ind w:left="0"/>
        <w:jc w:val="both"/>
      </w:pPr>
      <w:r>
        <w:rPr>
          <w:rFonts w:ascii="Times New Roman"/>
          <w:b w:val="false"/>
          <w:i w:val="false"/>
          <w:color w:val="000000"/>
          <w:sz w:val="28"/>
        </w:rPr>
        <w:t>
      The collection order from the territorial justice authority, generated within the state automated information system for enforcement proceedings, shall be sent to the money sender's bank in electronic form, accompanied by enforcement documents that confirm the collection based on the provisions stipulated by the laws of the Republic of Kazakhstan.</w:t>
      </w:r>
    </w:p>
    <w:p>
      <w:pPr>
        <w:spacing w:after="0"/>
        <w:ind w:left="0"/>
        <w:jc w:val="both"/>
      </w:pPr>
      <w:r>
        <w:rPr>
          <w:rFonts w:ascii="Times New Roman"/>
          <w:b w:val="false"/>
          <w:i w:val="false"/>
          <w:color w:val="000000"/>
          <w:sz w:val="28"/>
        </w:rPr>
        <w:t>
      5. The enforcement document, confirming the validity of withdrawing funds from the money sender's bank account without their consent, serves as the basis for submitting only one collection order by a judicial officer or the territorial justice authority to the bank or organization conducting certain types of banking operations. This collection order shall be generated in the state automated information system for enforcement proceedings unless otherwise specified in the text of the enforcement document.</w:t>
      </w:r>
    </w:p>
    <w:p>
      <w:pPr>
        <w:spacing w:after="0"/>
        <w:ind w:left="0"/>
        <w:jc w:val="both"/>
      </w:pPr>
      <w:r>
        <w:rPr>
          <w:rFonts w:ascii="Times New Roman"/>
          <w:b w:val="false"/>
          <w:i w:val="false"/>
          <w:color w:val="000000"/>
          <w:sz w:val="28"/>
        </w:rPr>
        <w:t>
      The amount of payment and (or) transfer of money indicated in the executive document (if any) must match the amount indicated in the collection order, except when:</w:t>
      </w:r>
    </w:p>
    <w:p>
      <w:pPr>
        <w:spacing w:after="0"/>
        <w:ind w:left="0"/>
        <w:jc w:val="both"/>
      </w:pPr>
      <w:r>
        <w:rPr>
          <w:rFonts w:ascii="Times New Roman"/>
          <w:b w:val="false"/>
          <w:i w:val="false"/>
          <w:color w:val="000000"/>
          <w:sz w:val="28"/>
        </w:rPr>
        <w:t>
      1) the debtor independently made a partial payment of the debt and the enforcement document contains a note of the bailiff about this;</w:t>
      </w:r>
    </w:p>
    <w:p>
      <w:pPr>
        <w:spacing w:after="0"/>
        <w:ind w:left="0"/>
        <w:jc w:val="both"/>
      </w:pPr>
      <w:r>
        <w:rPr>
          <w:rFonts w:ascii="Times New Roman"/>
          <w:b w:val="false"/>
          <w:i w:val="false"/>
          <w:color w:val="000000"/>
          <w:sz w:val="28"/>
        </w:rPr>
        <w:t>
      2) on the basis of one writ of execution, joint and several debt collection is carried out in favor of several beneficiaries;</w:t>
      </w:r>
    </w:p>
    <w:p>
      <w:pPr>
        <w:spacing w:after="0"/>
        <w:ind w:left="0"/>
        <w:jc w:val="both"/>
      </w:pPr>
      <w:r>
        <w:rPr>
          <w:rFonts w:ascii="Times New Roman"/>
          <w:b w:val="false"/>
          <w:i w:val="false"/>
          <w:color w:val="000000"/>
          <w:sz w:val="28"/>
        </w:rPr>
        <w:t xml:space="preserve">
      3) the debt under the enforcement document on the collection of periodic payments is determined by the decision of the bailiff. </w:t>
      </w:r>
    </w:p>
    <w:p>
      <w:pPr>
        <w:spacing w:after="0"/>
        <w:ind w:left="0"/>
        <w:jc w:val="both"/>
      </w:pPr>
      <w:r>
        <w:rPr>
          <w:rFonts w:ascii="Times New Roman"/>
          <w:b w:val="false"/>
          <w:i w:val="false"/>
          <w:color w:val="000000"/>
          <w:sz w:val="28"/>
        </w:rPr>
        <w:t>
      6. Collection orders of bodies of state revenues are shown without application of documents, confirming validity of this collecting.</w:t>
      </w:r>
    </w:p>
    <w:p>
      <w:pPr>
        <w:spacing w:after="0"/>
        <w:ind w:left="0"/>
        <w:jc w:val="both"/>
      </w:pPr>
      <w:r>
        <w:rPr>
          <w:rFonts w:ascii="Times New Roman"/>
          <w:b w:val="false"/>
          <w:i w:val="false"/>
          <w:color w:val="000000"/>
          <w:sz w:val="28"/>
        </w:rPr>
        <w:t>
      Collection orders of bodies of state revenues are shown in the banks or the organizations which are carrying out separate types of bank operations with the application of the corresponding lists determined by the legislation of the Republic of Kazakhstan on provision of pensions, obligatory social insurance, obligatory social medical insurance on collecting debt on:</w:t>
      </w:r>
    </w:p>
    <w:p>
      <w:pPr>
        <w:spacing w:after="0"/>
        <w:ind w:left="0"/>
        <w:jc w:val="both"/>
      </w:pPr>
      <w:r>
        <w:rPr>
          <w:rFonts w:ascii="Times New Roman"/>
          <w:b w:val="false"/>
          <w:i w:val="false"/>
          <w:color w:val="000000"/>
          <w:sz w:val="28"/>
        </w:rPr>
        <w:t>
      to the obligatory pension contributions obligatory for professional pension contributions, social assignments;</w:t>
      </w:r>
    </w:p>
    <w:p>
      <w:pPr>
        <w:spacing w:after="0"/>
        <w:ind w:left="0"/>
        <w:jc w:val="both"/>
      </w:pPr>
      <w:r>
        <w:rPr>
          <w:rFonts w:ascii="Times New Roman"/>
          <w:b w:val="false"/>
          <w:i w:val="false"/>
          <w:color w:val="000000"/>
          <w:sz w:val="28"/>
        </w:rPr>
        <w:t>
      to assignments and (or) contributions to obligatory social medical insurance;</w:t>
      </w:r>
    </w:p>
    <w:p>
      <w:pPr>
        <w:spacing w:after="0"/>
        <w:ind w:left="0"/>
        <w:jc w:val="both"/>
      </w:pPr>
      <w:r>
        <w:rPr>
          <w:rFonts w:ascii="Times New Roman"/>
          <w:b w:val="false"/>
          <w:i w:val="false"/>
          <w:color w:val="000000"/>
          <w:sz w:val="28"/>
        </w:rPr>
        <w:t>
      to obligatory pension contributions of the employer.</w:t>
      </w:r>
    </w:p>
    <w:p>
      <w:pPr>
        <w:spacing w:after="0"/>
        <w:ind w:left="0"/>
        <w:jc w:val="both"/>
      </w:pPr>
      <w:r>
        <w:rPr>
          <w:rFonts w:ascii="Times New Roman"/>
          <w:b w:val="false"/>
          <w:i w:val="false"/>
          <w:color w:val="000000"/>
          <w:sz w:val="28"/>
        </w:rPr>
        <w:t>
      7. The purpose of payment and the reference to the provision of the law of the Republic of Kazakhstan, the withdrawal of money providing the right from the bank account of the sender of money without his consent are specified in the collection order.</w:t>
      </w:r>
    </w:p>
    <w:p>
      <w:pPr>
        <w:spacing w:after="0"/>
        <w:ind w:left="0"/>
        <w:jc w:val="both"/>
      </w:pPr>
      <w:r>
        <w:rPr>
          <w:rFonts w:ascii="Times New Roman"/>
          <w:b w:val="false"/>
          <w:i w:val="false"/>
          <w:color w:val="000000"/>
          <w:sz w:val="28"/>
        </w:rPr>
        <w:t>
      8. The execution of a collection order issued by the state revenue authorities for the recovery of tax debt, bailiffs, and the territorial justice authority, generated in the state automated information system for enforcement proceedings, based on enforcement documents, shall be carried out in cases of insufficient funds in the money sender's bank account as funds become available in the account. This must occur no later than three business days following the day the funds are credited.</w:t>
      </w:r>
    </w:p>
    <w:p>
      <w:pPr>
        <w:spacing w:after="0"/>
        <w:ind w:left="0"/>
        <w:jc w:val="both"/>
      </w:pPr>
      <w:r>
        <w:rPr>
          <w:rFonts w:ascii="Times New Roman"/>
          <w:b w:val="false"/>
          <w:i w:val="false"/>
          <w:color w:val="000000"/>
          <w:sz w:val="28"/>
        </w:rPr>
        <w:t>
      9. Responsibility for validity of withdrawal of money from the bank account of the sender of money without his consent is born by the initiator of the collection order. The banks and the organizations which are carrying out separate types of bank operations don't consider on the substance of objection of senders of money against write-off of money from bank accounts without their consent.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26.06.2020 № 349-VI (shall be enforced upon expiration of ten calendar days after the day of its first official publication); dated 19.06.2024 № 97-VIII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Payment warrant</w:t>
      </w:r>
    </w:p>
    <w:p>
      <w:pPr>
        <w:spacing w:after="0"/>
        <w:ind w:left="0"/>
        <w:jc w:val="both"/>
      </w:pPr>
      <w:r>
        <w:rPr>
          <w:rFonts w:ascii="Times New Roman"/>
          <w:b w:val="false"/>
          <w:i w:val="false"/>
          <w:color w:val="000000"/>
          <w:sz w:val="28"/>
        </w:rPr>
        <w:t>
      1. Non-cash payment and (or) money transfer between the sender of money and bank of the sender of money including when bank of the sender of money and the beneficiary are one person and also in the cases provided by the regulatory legal act of National Bank of the Republic of Kazakhstan are made on the basis of the payment warrant.</w:t>
      </w:r>
    </w:p>
    <w:p>
      <w:pPr>
        <w:spacing w:after="0"/>
        <w:ind w:left="0"/>
        <w:jc w:val="both"/>
      </w:pPr>
      <w:r>
        <w:rPr>
          <w:rFonts w:ascii="Times New Roman"/>
          <w:b w:val="false"/>
          <w:i w:val="false"/>
          <w:color w:val="000000"/>
          <w:sz w:val="28"/>
        </w:rPr>
        <w:t>
      2. In the payment warrant the name of bank (bank of the sender of money and bank of the beneficiary) or the organization which is carrying out separate types of bank operations can be specified once.</w:t>
      </w:r>
    </w:p>
    <w:p>
      <w:pPr>
        <w:spacing w:after="0"/>
        <w:ind w:left="0"/>
        <w:jc w:val="both"/>
      </w:pPr>
      <w:r>
        <w:rPr>
          <w:rFonts w:ascii="Times New Roman"/>
          <w:b/>
          <w:i w:val="false"/>
          <w:color w:val="000000"/>
          <w:sz w:val="28"/>
        </w:rPr>
        <w:t>Article 37. Payment notice</w:t>
      </w:r>
    </w:p>
    <w:p>
      <w:pPr>
        <w:spacing w:after="0"/>
        <w:ind w:left="0"/>
        <w:jc w:val="both"/>
      </w:pPr>
      <w:r>
        <w:rPr>
          <w:rFonts w:ascii="Times New Roman"/>
          <w:b w:val="false"/>
          <w:i w:val="false"/>
          <w:color w:val="000000"/>
          <w:sz w:val="28"/>
        </w:rPr>
        <w:t>
      1. The payment notice is used at implementation of non-cash payments and (or) money transfers without opening of the bank account of the sender of money.</w:t>
      </w:r>
    </w:p>
    <w:p>
      <w:pPr>
        <w:spacing w:after="0"/>
        <w:ind w:left="0"/>
        <w:jc w:val="both"/>
      </w:pPr>
      <w:r>
        <w:rPr>
          <w:rFonts w:ascii="Times New Roman"/>
          <w:b w:val="false"/>
          <w:i w:val="false"/>
          <w:color w:val="000000"/>
          <w:sz w:val="28"/>
        </w:rPr>
        <w:t>
      2. The order of presentation and execution of payment notices is defined by the regulatory legal act of National Bank of the Republic of Kazakhstan.</w:t>
      </w:r>
    </w:p>
    <w:p>
      <w:pPr>
        <w:spacing w:after="0"/>
        <w:ind w:left="0"/>
        <w:jc w:val="both"/>
      </w:pPr>
      <w:r>
        <w:rPr>
          <w:rFonts w:ascii="Times New Roman"/>
          <w:b w:val="false"/>
          <w:i w:val="false"/>
          <w:color w:val="000000"/>
          <w:sz w:val="28"/>
        </w:rPr>
        <w:t>
      3. At implementation of payments and (or) money transfers without opening of the bank account via electronic terminals to the sender of money the check which requisites are established by the regulatory legal act of National Bank of the Republic of Kazakhstan is issued.</w:t>
      </w:r>
    </w:p>
    <w:p>
      <w:pPr>
        <w:spacing w:after="0"/>
        <w:ind w:left="0"/>
        <w:jc w:val="both"/>
      </w:pPr>
      <w:r>
        <w:rPr>
          <w:rFonts w:ascii="Times New Roman"/>
          <w:b/>
          <w:i w:val="false"/>
          <w:color w:val="000000"/>
          <w:sz w:val="28"/>
        </w:rPr>
        <w:t>Article 38. Means of electronic payment</w:t>
      </w:r>
    </w:p>
    <w:p>
      <w:pPr>
        <w:spacing w:after="0"/>
        <w:ind w:left="0"/>
        <w:jc w:val="both"/>
      </w:pPr>
      <w:r>
        <w:rPr>
          <w:rFonts w:ascii="Times New Roman"/>
          <w:b w:val="false"/>
          <w:i w:val="false"/>
          <w:color w:val="000000"/>
          <w:sz w:val="28"/>
        </w:rPr>
        <w:t>
      1. Use of means of electronic payment is carried out in the order determined by the present Law and regulations of National Bank of the Republic of Kazakhstan.</w:t>
      </w:r>
    </w:p>
    <w:p>
      <w:pPr>
        <w:spacing w:after="0"/>
        <w:ind w:left="0"/>
        <w:jc w:val="both"/>
      </w:pPr>
      <w:r>
        <w:rPr>
          <w:rFonts w:ascii="Times New Roman"/>
          <w:b w:val="false"/>
          <w:i w:val="false"/>
          <w:color w:val="000000"/>
          <w:sz w:val="28"/>
        </w:rPr>
        <w:t>
      2. The payment and (or) money transfer on operations with use of means of electronic payment are made on the basis of the consent of the holder of means of the electronic payment confirmed by means of identification means.</w:t>
      </w:r>
    </w:p>
    <w:p>
      <w:pPr>
        <w:spacing w:after="0"/>
        <w:ind w:left="0"/>
        <w:jc w:val="both"/>
      </w:pPr>
      <w:r>
        <w:rPr>
          <w:rFonts w:ascii="Times New Roman"/>
          <w:b w:val="false"/>
          <w:i w:val="false"/>
          <w:color w:val="000000"/>
          <w:sz w:val="28"/>
        </w:rPr>
        <w:t>
      3. The order and a way of granting and confirmation of consent of the holder of means of electronic payment at implementation of payment and (or) money transfer are established by the contract signed between issuing bank of means of electronic payment and the holder of means of electronic payment.</w:t>
      </w:r>
    </w:p>
    <w:p>
      <w:pPr>
        <w:spacing w:after="0"/>
        <w:ind w:left="0"/>
        <w:jc w:val="left"/>
      </w:pPr>
      <w:r>
        <w:rPr>
          <w:rFonts w:ascii="Times New Roman"/>
          <w:b/>
          <w:i w:val="false"/>
          <w:color w:val="000000"/>
        </w:rPr>
        <w:t xml:space="preserve"> Chapter 7. CHARGE CARD</w:t>
      </w:r>
    </w:p>
    <w:p>
      <w:pPr>
        <w:spacing w:after="0"/>
        <w:ind w:left="0"/>
        <w:jc w:val="both"/>
      </w:pPr>
      <w:r>
        <w:rPr>
          <w:rFonts w:ascii="Times New Roman"/>
          <w:b/>
          <w:i w:val="false"/>
          <w:color w:val="000000"/>
          <w:sz w:val="28"/>
        </w:rPr>
        <w:t>Article 39. Issue and use of a payment card</w:t>
      </w:r>
    </w:p>
    <w:p>
      <w:pPr>
        <w:spacing w:after="0"/>
        <w:ind w:left="0"/>
        <w:jc w:val="both"/>
      </w:pPr>
      <w:r>
        <w:rPr>
          <w:rFonts w:ascii="Times New Roman"/>
          <w:b w:val="false"/>
          <w:i w:val="false"/>
          <w:color w:val="000000"/>
          <w:sz w:val="28"/>
        </w:rPr>
        <w:t>
      1. The release of payment cards in the territory of the Republic of Kazakhstan is made by the suppliers of payment services of the Republic of Kazakhstan having the right for release of a payment card. The release and use of payment cards are made on the basis of the contract signed by the issuer of a payment card with the holder of a payment card.</w:t>
      </w:r>
    </w:p>
    <w:p>
      <w:pPr>
        <w:spacing w:after="0"/>
        <w:ind w:left="0"/>
        <w:jc w:val="both"/>
      </w:pPr>
      <w:r>
        <w:rPr>
          <w:rFonts w:ascii="Times New Roman"/>
          <w:b w:val="false"/>
          <w:i w:val="false"/>
          <w:color w:val="000000"/>
          <w:sz w:val="28"/>
        </w:rPr>
        <w:t>
      The issuer of a payment card has the right to release together with other organizations payment cards for providing payment and other types of service to their holders in an order and on the terms of the contracts signed between them.</w:t>
      </w:r>
    </w:p>
    <w:p>
      <w:pPr>
        <w:spacing w:after="0"/>
        <w:ind w:left="0"/>
        <w:jc w:val="both"/>
      </w:pPr>
      <w:r>
        <w:rPr>
          <w:rFonts w:ascii="Times New Roman"/>
          <w:b w:val="false"/>
          <w:i w:val="false"/>
          <w:color w:val="000000"/>
          <w:sz w:val="28"/>
        </w:rPr>
        <w:t>
      Way of the conclusion and term of the contract on the basis of which the release and use of payment cards are made are established by the regulatory legal act of National Bank of the Republic of Kazakhstan.</w:t>
      </w:r>
    </w:p>
    <w:p>
      <w:pPr>
        <w:spacing w:after="0"/>
        <w:ind w:left="0"/>
        <w:jc w:val="both"/>
      </w:pPr>
      <w:r>
        <w:rPr>
          <w:rFonts w:ascii="Times New Roman"/>
          <w:b w:val="false"/>
          <w:i w:val="false"/>
          <w:color w:val="000000"/>
          <w:sz w:val="28"/>
        </w:rPr>
        <w:t>
      1-1. The National Bank of the Republic of Kazakhstan shall establish the procedure for issuing payment cards, as well as the requirements for servicing transactions involving their use within the territory of the Republic of Kazakhstan.</w:t>
      </w:r>
    </w:p>
    <w:p>
      <w:pPr>
        <w:spacing w:after="0"/>
        <w:ind w:left="0"/>
        <w:jc w:val="both"/>
      </w:pPr>
      <w:r>
        <w:rPr>
          <w:rFonts w:ascii="Times New Roman"/>
          <w:b w:val="false"/>
          <w:i w:val="false"/>
          <w:color w:val="000000"/>
          <w:sz w:val="28"/>
        </w:rPr>
        <w:t>
      2. The issuer of a payment card notifies National Bank of the Republic of Kazakhstan on release of payment cards in the order determined by the regulatory legal act of National Bank of the Republic of Kazakhstan.</w:t>
      </w:r>
    </w:p>
    <w:p>
      <w:pPr>
        <w:spacing w:after="0"/>
        <w:ind w:left="0"/>
        <w:jc w:val="both"/>
      </w:pPr>
      <w:r>
        <w:rPr>
          <w:rFonts w:ascii="Times New Roman"/>
          <w:b w:val="false"/>
          <w:i w:val="false"/>
          <w:color w:val="000000"/>
          <w:sz w:val="28"/>
        </w:rPr>
        <w:t>
      3. To the conclusion with the holder of a payment card of the contract on use of a payment card the issuer of a payment card is obliged to inform the holder of a payment card on conditions and security measures during the using of a payment card, ways of giving of claims and an order of their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issuer of a payment card places on the Internet resource information on types and conditions of delivery of payment cards, the standard extradition treaty of a payment card, information on security measures when using a payment card.</w:t>
      </w:r>
    </w:p>
    <w:p>
      <w:pPr>
        <w:spacing w:after="0"/>
        <w:ind w:left="0"/>
        <w:jc w:val="both"/>
      </w:pPr>
      <w:r>
        <w:rPr>
          <w:rFonts w:ascii="Times New Roman"/>
          <w:b w:val="false"/>
          <w:i w:val="false"/>
          <w:color w:val="000000"/>
          <w:sz w:val="28"/>
        </w:rPr>
        <w:t>
      6. The issuer of a payment card notifies the holder of a payment card on the amount of collection of the commission for service of a payment card or charge of debt at her failure to pay and also provides granting to the holder of a payment card of confirmation of the fact of payment by the holder of a payment card of the commission for service of his payment card in the order provided by the contract between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30.12.2020 № 397-VI (shall be enforced six months after the day of its first official publication); № 205-VIII of 30.06.2025 (shall take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Payments and (or) money transfers with use of a payment card</w:t>
      </w:r>
    </w:p>
    <w:p>
      <w:pPr>
        <w:spacing w:after="0"/>
        <w:ind w:left="0"/>
        <w:jc w:val="both"/>
      </w:pPr>
      <w:r>
        <w:rPr>
          <w:rFonts w:ascii="Times New Roman"/>
          <w:b w:val="false"/>
          <w:i w:val="false"/>
          <w:color w:val="000000"/>
          <w:sz w:val="28"/>
        </w:rPr>
        <w:t>
      1. The payment and (or) money transfer with use of a payment card are made in the order determined by the regulatory legal act of National Bank of the Republic of Kazakhstan.</w:t>
      </w:r>
    </w:p>
    <w:p>
      <w:pPr>
        <w:spacing w:after="0"/>
        <w:ind w:left="0"/>
        <w:jc w:val="both"/>
      </w:pPr>
      <w:r>
        <w:rPr>
          <w:rFonts w:ascii="Times New Roman"/>
          <w:b w:val="false"/>
          <w:i w:val="false"/>
          <w:color w:val="000000"/>
          <w:sz w:val="28"/>
        </w:rPr>
        <w:t>
      2. The rights and duties of participants of payment and (or) money transfer connected with use of payment cards arise from the moment of consent by the individual entrepreneur or legal entity on reception of the payment made with use of the shown payment card.</w:t>
      </w:r>
    </w:p>
    <w:p>
      <w:pPr>
        <w:spacing w:after="0"/>
        <w:ind w:left="0"/>
        <w:jc w:val="both"/>
      </w:pPr>
      <w:r>
        <w:rPr>
          <w:rFonts w:ascii="Times New Roman"/>
          <w:b w:val="false"/>
          <w:i w:val="false"/>
          <w:color w:val="000000"/>
          <w:sz w:val="28"/>
        </w:rPr>
        <w:t>
      The individual entrepreneur or the legal entity has a right of the monetary requirement for the bank which has concluded with him the agreement on service of payment cards, in the sum of the payment accepted by him. The specified bank has a duty of execution of the monetary requirement of the individual entrepreneur or legal entity.</w:t>
      </w:r>
    </w:p>
    <w:p>
      <w:pPr>
        <w:spacing w:after="0"/>
        <w:ind w:left="0"/>
        <w:jc w:val="both"/>
      </w:pPr>
      <w:r>
        <w:rPr>
          <w:rFonts w:ascii="Times New Roman"/>
          <w:b w:val="false"/>
          <w:i w:val="false"/>
          <w:color w:val="000000"/>
          <w:sz w:val="28"/>
        </w:rPr>
        <w:t>
      3. Individual entrepreneurs and legal entities are obliged at acceptance of payments with use of payment cards to carry out sale of goods (works, services) at the price which isn't exceeding the price of their sale at cash payment money.</w:t>
      </w:r>
    </w:p>
    <w:p>
      <w:pPr>
        <w:spacing w:after="0"/>
        <w:ind w:left="0"/>
        <w:jc w:val="both"/>
      </w:pPr>
      <w:r>
        <w:rPr>
          <w:rFonts w:ascii="Times New Roman"/>
          <w:b w:val="false"/>
          <w:i w:val="false"/>
          <w:color w:val="000000"/>
          <w:sz w:val="28"/>
        </w:rPr>
        <w:t>
      4. The issuer of a payment card notifies the holder of a payment card on operations with use of a payment card in the cases and an order provided by the contract between them.</w:t>
      </w:r>
    </w:p>
    <w:p>
      <w:pPr>
        <w:spacing w:after="0"/>
        <w:ind w:left="0"/>
        <w:jc w:val="both"/>
      </w:pPr>
      <w:r>
        <w:rPr>
          <w:rFonts w:ascii="Times New Roman"/>
          <w:b w:val="false"/>
          <w:i w:val="false"/>
          <w:color w:val="000000"/>
          <w:sz w:val="28"/>
        </w:rPr>
        <w:t>
      The way and frequency of the direction of such notice and also the size and order of collection by the issuer of a payment card of the commission for the notification of the holder of a payment card of operations with use of a payment card are established in the contract between the issuer of a payment card and the holder of a payment card.</w:t>
      </w:r>
    </w:p>
    <w:p>
      <w:pPr>
        <w:spacing w:after="0"/>
        <w:ind w:left="0"/>
        <w:jc w:val="both"/>
      </w:pPr>
      <w:r>
        <w:rPr>
          <w:rFonts w:ascii="Times New Roman"/>
          <w:b w:val="false"/>
          <w:i w:val="false"/>
          <w:color w:val="000000"/>
          <w:sz w:val="28"/>
        </w:rPr>
        <w:t>
      5. The issuer of a payment card has to provide a possibility of the round-the-clock direction with the holder of a payment card of the notice of loss of a payment card and (or) unauthorized use of a payment card.</w:t>
      </w:r>
    </w:p>
    <w:p>
      <w:pPr>
        <w:spacing w:after="0"/>
        <w:ind w:left="0"/>
        <w:jc w:val="both"/>
      </w:pPr>
      <w:r>
        <w:rPr>
          <w:rFonts w:ascii="Times New Roman"/>
          <w:b w:val="false"/>
          <w:i w:val="false"/>
          <w:color w:val="000000"/>
          <w:sz w:val="28"/>
        </w:rPr>
        <w:t>
      6. The holder of a payment card at detection of the fact of loss of a payment card or unauthorized use of a payment card notifies on it the issuer of a payment card by the way established by the contract between them. The issuer of a payment card on the basis of the notification of the holder of a payment card blocks his payment card.</w:t>
      </w:r>
    </w:p>
    <w:p>
      <w:pPr>
        <w:spacing w:after="0"/>
        <w:ind w:left="0"/>
        <w:jc w:val="both"/>
      </w:pPr>
      <w:r>
        <w:rPr>
          <w:rFonts w:ascii="Times New Roman"/>
          <w:b w:val="false"/>
          <w:i w:val="false"/>
          <w:color w:val="000000"/>
          <w:sz w:val="28"/>
        </w:rPr>
        <w:t>
      For compensation of unauthorized operation the holder of a payment card submits to the issuer of a payment card the application in the form established by the issuer of a payment card except for cases when the issuer of a payment card has independently compensated money on unauthorized operation according to the contract with the holder of a payment card.</w:t>
      </w:r>
    </w:p>
    <w:p>
      <w:pPr>
        <w:spacing w:after="0"/>
        <w:ind w:left="0"/>
        <w:jc w:val="both"/>
      </w:pPr>
      <w:r>
        <w:rPr>
          <w:rFonts w:ascii="Times New Roman"/>
          <w:b w:val="false"/>
          <w:i w:val="false"/>
          <w:color w:val="000000"/>
          <w:sz w:val="28"/>
        </w:rPr>
        <w:t>
      7. The issuer of a payment card bears responsibility for unauthorized operations in case of their commission after obtaining the notification of the holder of a payment card of loss of a payment card and (or) unauthorized use of a payment card.</w:t>
      </w:r>
    </w:p>
    <w:p>
      <w:pPr>
        <w:spacing w:after="0"/>
        <w:ind w:left="0"/>
        <w:jc w:val="both"/>
      </w:pPr>
      <w:r>
        <w:rPr>
          <w:rFonts w:ascii="Times New Roman"/>
          <w:b w:val="false"/>
          <w:i w:val="false"/>
          <w:color w:val="000000"/>
          <w:sz w:val="28"/>
        </w:rPr>
        <w:t>
      8. The issuer of a payment card on the basis of the statement of the holder of a payment card for compensation of unauthorized operation takes measures for establishment of the fact of unauthorized payment and within fifteen calendar days from the date of obtaining such statement compensates to him the sum of money at a rate of unauthorized operation or directs the notice of refusal in compensation of unauthorized operation with the indication of the reason in the way provided by the contract between them.</w:t>
      </w:r>
    </w:p>
    <w:p>
      <w:pPr>
        <w:spacing w:after="0"/>
        <w:ind w:left="0"/>
        <w:jc w:val="both"/>
      </w:pPr>
      <w:r>
        <w:rPr>
          <w:rFonts w:ascii="Times New Roman"/>
          <w:b w:val="false"/>
          <w:i w:val="false"/>
          <w:color w:val="000000"/>
          <w:sz w:val="28"/>
        </w:rPr>
        <w:t>
      In case of need additional studying by obtaining information from the third parties or conducting check the issuer of a payment card considers the application of the holder of a payment card and makes the decision on him within thirty calendar days on operations in the Republic of Kazakhstan or sixty calendar days on the operations made abroad and notifies on it the holder of a payment card by the way established by the contract between them.</w:t>
      </w:r>
    </w:p>
    <w:p>
      <w:pPr>
        <w:spacing w:after="0"/>
        <w:ind w:left="0"/>
        <w:jc w:val="both"/>
      </w:pPr>
      <w:r>
        <w:rPr>
          <w:rFonts w:ascii="Times New Roman"/>
          <w:b w:val="false"/>
          <w:i w:val="false"/>
          <w:color w:val="000000"/>
          <w:sz w:val="28"/>
        </w:rPr>
        <w:t>
      The refusal by the issuer of payment cards in compensation of unauthorized operation is made in the presence of the bases, signs or the facts confirming violation by the holder of a payment card of rules of use of a payment card or his participation in roguish operations with use of his payment card.</w:t>
      </w:r>
    </w:p>
    <w:p>
      <w:pPr>
        <w:spacing w:after="0"/>
        <w:ind w:left="0"/>
        <w:jc w:val="both"/>
      </w:pPr>
      <w:r>
        <w:rPr>
          <w:rFonts w:ascii="Times New Roman"/>
          <w:b w:val="false"/>
          <w:i w:val="false"/>
          <w:color w:val="000000"/>
          <w:sz w:val="28"/>
        </w:rPr>
        <w:t>
      9. The holder of a payment card bears all risks connected with loss of a payment card or unauthorized use of a payment card in case of non-notification of the issuer of a payment card about loss of a payment card or unauthorized use of a payment card.</w:t>
      </w:r>
    </w:p>
    <w:p>
      <w:pPr>
        <w:spacing w:after="0"/>
        <w:ind w:left="0"/>
        <w:jc w:val="both"/>
      </w:pPr>
      <w:r>
        <w:rPr>
          <w:rFonts w:ascii="Times New Roman"/>
          <w:b w:val="false"/>
          <w:i w:val="false"/>
          <w:color w:val="000000"/>
          <w:sz w:val="28"/>
        </w:rPr>
        <w:t>
      10. The issuer of a payment card is obliged to provide to the holder of a payment card documents and information which are connected with use of his payment card, in the order determined by the contract.</w:t>
      </w:r>
    </w:p>
    <w:p>
      <w:pPr>
        <w:spacing w:after="0"/>
        <w:ind w:left="0"/>
        <w:jc w:val="both"/>
      </w:pPr>
      <w:r>
        <w:rPr>
          <w:rFonts w:ascii="Times New Roman"/>
          <w:b w:val="false"/>
          <w:i w:val="false"/>
          <w:color w:val="000000"/>
          <w:sz w:val="28"/>
        </w:rPr>
        <w:t>
      11. The issuer of a payment card fixes the notices sent to the holder of a payment card and received from him and also not less than three years from the date of their direction and receiving store the relevant information.</w:t>
      </w:r>
    </w:p>
    <w:p>
      <w:pPr>
        <w:spacing w:after="0"/>
        <w:ind w:left="0"/>
        <w:jc w:val="both"/>
      </w:pPr>
      <w:r>
        <w:rPr>
          <w:rFonts w:ascii="Times New Roman"/>
          <w:b w:val="false"/>
          <w:i w:val="false"/>
          <w:color w:val="000000"/>
          <w:sz w:val="28"/>
        </w:rPr>
        <w:t>
      12. The issuer of a payment card considers addresses of the holder of a payment card, including at emergence of the disputable situations connected with use of a payment card or its requisites, in time, established by the contract, but no more than thirty calendar days from the date of obtaining such statements and also no more than forty five calendar days from the date of obtaining statements in case of use of a payment card abroad. To the holder of a payment card information on results of consideration of the applications, including in writing is sent (upon the demand of the holder of a payment card).</w:t>
      </w:r>
    </w:p>
    <w:p>
      <w:pPr>
        <w:spacing w:after="0"/>
        <w:ind w:left="0"/>
        <w:jc w:val="both"/>
      </w:pPr>
      <w:r>
        <w:rPr>
          <w:rFonts w:ascii="Times New Roman"/>
          <w:b w:val="false"/>
          <w:i w:val="false"/>
          <w:color w:val="000000"/>
          <w:sz w:val="28"/>
        </w:rPr>
        <w:t>
      13. Use of a payment card by her holder stops or stops the issuer of a payment card on the basis of the notice received from the holder or at the initiative of the issuer at violation by the holder of an order of use of a payment card according to the contract.</w:t>
      </w:r>
    </w:p>
    <w:p>
      <w:pPr>
        <w:spacing w:after="0"/>
        <w:ind w:left="0"/>
        <w:jc w:val="both"/>
      </w:pPr>
      <w:r>
        <w:rPr>
          <w:rFonts w:ascii="Times New Roman"/>
          <w:b w:val="false"/>
          <w:i w:val="false"/>
          <w:color w:val="000000"/>
          <w:sz w:val="28"/>
        </w:rPr>
        <w:t>
      14. Stay or the termination of use of a payment card by the holder of a payment card doesn't stop the obligations of the holder of a payment card and the issuer which have arisen until stay or the termination of the specified use.</w:t>
      </w:r>
    </w:p>
    <w:p>
      <w:pPr>
        <w:spacing w:after="0"/>
        <w:ind w:left="0"/>
        <w:jc w:val="both"/>
      </w:pPr>
      <w:r>
        <w:rPr>
          <w:rFonts w:ascii="Times New Roman"/>
          <w:b/>
          <w:i w:val="false"/>
          <w:color w:val="000000"/>
          <w:sz w:val="28"/>
        </w:rPr>
        <w:t>Article 41. Features of implementation of interbank payments and (or) money transfers on operations with use of payment cards</w:t>
      </w:r>
    </w:p>
    <w:p>
      <w:pPr>
        <w:spacing w:after="0"/>
        <w:ind w:left="0"/>
        <w:jc w:val="both"/>
      </w:pPr>
      <w:r>
        <w:rPr>
          <w:rFonts w:ascii="Times New Roman"/>
          <w:b w:val="false"/>
          <w:i w:val="false"/>
          <w:color w:val="000000"/>
          <w:sz w:val="28"/>
        </w:rPr>
        <w:t>
      1. Processing and clearing of payments between banks of the Republic of Kazakhstan on the operations made in the territory of the Republic of Kazakhstan with use of the payment cards released them are carried out in the order determined by the regulatory legal act of National Bank of the Republic of Kazakhstan.</w:t>
      </w:r>
    </w:p>
    <w:p>
      <w:pPr>
        <w:spacing w:after="0"/>
        <w:ind w:left="0"/>
        <w:jc w:val="both"/>
      </w:pPr>
      <w:r>
        <w:rPr>
          <w:rFonts w:ascii="Times New Roman"/>
          <w:b w:val="false"/>
          <w:i w:val="false"/>
          <w:color w:val="000000"/>
          <w:sz w:val="28"/>
        </w:rPr>
        <w:t>
      2. The national bank of the Republic of Kazakhstan has the right for the organization of system of service of the interbank operations made in the territory of the Republic of Kazakhstan with use of the payment cards released banks – residents of the Republic of Kazakhstan, by assignment of operational and technological functions in ensuring functioning of this system to the operational center of systemically significant payment service provider or creation of the special organization.</w:t>
      </w:r>
    </w:p>
    <w:p>
      <w:pPr>
        <w:spacing w:after="0"/>
        <w:ind w:left="0"/>
        <w:jc w:val="both"/>
      </w:pPr>
      <w:r>
        <w:rPr>
          <w:rFonts w:ascii="Times New Roman"/>
          <w:b w:val="false"/>
          <w:i w:val="false"/>
          <w:color w:val="000000"/>
          <w:sz w:val="28"/>
        </w:rPr>
        <w:t>
      Requirements to a procedure of activity of such special organization and interaction of issuing banks of payment cards with this organization are established by the regulatory legal act of National Bank of the Republic of Kazakhstan.</w:t>
      </w:r>
    </w:p>
    <w:p>
      <w:pPr>
        <w:spacing w:after="0"/>
        <w:ind w:left="0"/>
        <w:jc w:val="left"/>
      </w:pPr>
      <w:r>
        <w:rPr>
          <w:rFonts w:ascii="Times New Roman"/>
          <w:b/>
          <w:i w:val="false"/>
          <w:color w:val="000000"/>
        </w:rPr>
        <w:t xml:space="preserve"> Chapter 8. ELECTONIC MONEY</w:t>
      </w:r>
    </w:p>
    <w:p>
      <w:pPr>
        <w:spacing w:after="0"/>
        <w:ind w:left="0"/>
        <w:jc w:val="both"/>
      </w:pPr>
      <w:r>
        <w:rPr>
          <w:rFonts w:ascii="Times New Roman"/>
          <w:b/>
          <w:i w:val="false"/>
          <w:color w:val="000000"/>
          <w:sz w:val="28"/>
        </w:rPr>
        <w:t>Article 42. Issuers, owners of electronic money and operator of an electronic payment system</w:t>
      </w:r>
    </w:p>
    <w:p>
      <w:pPr>
        <w:spacing w:after="0"/>
        <w:ind w:left="0"/>
        <w:jc w:val="both"/>
      </w:pPr>
      <w:r>
        <w:rPr>
          <w:rFonts w:ascii="Times New Roman"/>
          <w:b w:val="false"/>
          <w:i w:val="false"/>
          <w:color w:val="000000"/>
          <w:sz w:val="28"/>
        </w:rPr>
        <w:t>
      1. Electronic money issued by issuers of electronic money in the territory of the Republic of Kazakhstan has to be nominated (is expressed) only in national currency of the Republic of Kazakhstan.</w:t>
      </w:r>
    </w:p>
    <w:p>
      <w:pPr>
        <w:spacing w:after="0"/>
        <w:ind w:left="0"/>
        <w:jc w:val="both"/>
      </w:pPr>
      <w:r>
        <w:rPr>
          <w:rFonts w:ascii="Times New Roman"/>
          <w:b w:val="false"/>
          <w:i w:val="false"/>
          <w:color w:val="000000"/>
          <w:sz w:val="28"/>
        </w:rPr>
        <w:t>
      2. The National Bank of the Republic of Kazakhstan, banks and the National operator of mail has the right to issue electronic money.</w:t>
      </w:r>
    </w:p>
    <w:p>
      <w:pPr>
        <w:spacing w:after="0"/>
        <w:ind w:left="0"/>
        <w:jc w:val="both"/>
      </w:pPr>
      <w:r>
        <w:rPr>
          <w:rFonts w:ascii="Times New Roman"/>
          <w:b w:val="false"/>
          <w:i w:val="false"/>
          <w:color w:val="000000"/>
          <w:sz w:val="28"/>
        </w:rPr>
        <w:t>
      3. Owners of electronic money can be:</w:t>
      </w:r>
    </w:p>
    <w:p>
      <w:pPr>
        <w:spacing w:after="0"/>
        <w:ind w:left="0"/>
        <w:jc w:val="both"/>
      </w:pPr>
      <w:r>
        <w:rPr>
          <w:rFonts w:ascii="Times New Roman"/>
          <w:b w:val="false"/>
          <w:i w:val="false"/>
          <w:color w:val="000000"/>
          <w:sz w:val="28"/>
        </w:rPr>
        <w:t xml:space="preserve">
      1) individuals; </w:t>
      </w:r>
    </w:p>
    <w:p>
      <w:pPr>
        <w:spacing w:after="0"/>
        <w:ind w:left="0"/>
        <w:jc w:val="both"/>
      </w:pPr>
      <w:r>
        <w:rPr>
          <w:rFonts w:ascii="Times New Roman"/>
          <w:b w:val="false"/>
          <w:i w:val="false"/>
          <w:color w:val="000000"/>
          <w:sz w:val="28"/>
        </w:rPr>
        <w:t>
      2) agents;</w:t>
      </w:r>
    </w:p>
    <w:p>
      <w:pPr>
        <w:spacing w:after="0"/>
        <w:ind w:left="0"/>
        <w:jc w:val="both"/>
      </w:pPr>
      <w:r>
        <w:rPr>
          <w:rFonts w:ascii="Times New Roman"/>
          <w:b w:val="false"/>
          <w:i w:val="false"/>
          <w:color w:val="000000"/>
          <w:sz w:val="28"/>
        </w:rPr>
        <w:t>
      3) individual entrepreneurs and legal entities.</w:t>
      </w:r>
    </w:p>
    <w:p>
      <w:pPr>
        <w:spacing w:after="0"/>
        <w:ind w:left="0"/>
        <w:jc w:val="both"/>
      </w:pPr>
      <w:r>
        <w:rPr>
          <w:rFonts w:ascii="Times New Roman"/>
          <w:b w:val="false"/>
          <w:i w:val="false"/>
          <w:color w:val="000000"/>
          <w:sz w:val="28"/>
        </w:rPr>
        <w:t>
      4. The rights of the owner of electronic money arise from the moment of receiving electronic money.</w:t>
      </w:r>
    </w:p>
    <w:p>
      <w:pPr>
        <w:spacing w:after="0"/>
        <w:ind w:left="0"/>
        <w:jc w:val="both"/>
      </w:pPr>
      <w:r>
        <w:rPr>
          <w:rFonts w:ascii="Times New Roman"/>
          <w:b w:val="false"/>
          <w:i w:val="false"/>
          <w:color w:val="000000"/>
          <w:sz w:val="28"/>
        </w:rPr>
        <w:t>
      5. The issuer of electronic money is obliged to carry out the identification of an individual in the event that he acquires electronic money for an amount exceeding fifty times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The issuer of electronic money, on the basis of an agreement, has the right to authorize a legal entity that is the subject of financial monitoring in accordance with the Law of the Republic of Kazakhstan "On combating the legalization (laundering) of proceeds from crime and the financing of terrorism", to identify the owner of electronic money - an individual on behalf of and on behalf of the issuer of electronic money.</w:t>
      </w:r>
    </w:p>
    <w:p>
      <w:pPr>
        <w:spacing w:after="0"/>
        <w:ind w:left="0"/>
        <w:jc w:val="both"/>
      </w:pPr>
      <w:r>
        <w:rPr>
          <w:rFonts w:ascii="Times New Roman"/>
          <w:b w:val="false"/>
          <w:i w:val="false"/>
          <w:color w:val="000000"/>
          <w:sz w:val="28"/>
        </w:rPr>
        <w:t>
      Identification of the owner of electronic money is carried out by the issuer of electronic money and (or) the operator of the electronic money system with the personal presence of the owner of electronic money and the presentation of an identity document by him, or by means of remote identification based on information from available sources received from the operational center of the interbank money transfer system, or by simplified identification.</w:t>
      </w:r>
    </w:p>
    <w:p>
      <w:pPr>
        <w:spacing w:after="0"/>
        <w:ind w:left="0"/>
        <w:jc w:val="both"/>
      </w:pPr>
      <w:r>
        <w:rPr>
          <w:rFonts w:ascii="Times New Roman"/>
          <w:b w:val="false"/>
          <w:i w:val="false"/>
          <w:color w:val="000000"/>
          <w:sz w:val="28"/>
        </w:rPr>
        <w:t>
      Simplified identification of the owner of electronic money is carried out by the issuer of electronic money and (or) the operator of the electronic money system remotely using information and communication technologies with fixing information about the individual identification number of the owner of electronic money and receiving an electronic copy of the identity document.</w:t>
      </w:r>
    </w:p>
    <w:p>
      <w:pPr>
        <w:spacing w:after="0"/>
        <w:ind w:left="0"/>
        <w:jc w:val="both"/>
      </w:pPr>
      <w:r>
        <w:rPr>
          <w:rFonts w:ascii="Times New Roman"/>
          <w:b w:val="false"/>
          <w:i w:val="false"/>
          <w:color w:val="000000"/>
          <w:sz w:val="28"/>
        </w:rPr>
        <w:t>
      The issuer of electronic money and (or) the operator of the electronic money system, when fixing information about the individual identification number of the owner of electronic money - an individual, reconciles it based on information from available sources.</w:t>
      </w:r>
    </w:p>
    <w:p>
      <w:pPr>
        <w:spacing w:after="0"/>
        <w:ind w:left="0"/>
        <w:jc w:val="both"/>
      </w:pPr>
      <w:r>
        <w:rPr>
          <w:rFonts w:ascii="Times New Roman"/>
          <w:b w:val="false"/>
          <w:i w:val="false"/>
          <w:color w:val="000000"/>
          <w:sz w:val="28"/>
        </w:rPr>
        <w:t>
      6. Operators of an electronic payment system can be the issuer of electronic money or bank, the organization which is carrying out separate types of bank operations, or the payment organization on the basis of the relevant contract signed with the issuer (issuers) of electronic money.</w:t>
      </w:r>
    </w:p>
    <w:p>
      <w:pPr>
        <w:spacing w:after="0"/>
        <w:ind w:left="0"/>
        <w:jc w:val="both"/>
      </w:pPr>
      <w:r>
        <w:rPr>
          <w:rFonts w:ascii="Times New Roman"/>
          <w:b w:val="false"/>
          <w:i w:val="false"/>
          <w:color w:val="000000"/>
          <w:sz w:val="28"/>
        </w:rPr>
        <w:t>
      The relations between the issuer of electronic money and the operator of an electronic payment system (if he isn't an issuer of electronic money) are regulated by the present Law and the contract signed between them.</w:t>
      </w:r>
    </w:p>
    <w:p>
      <w:pPr>
        <w:spacing w:after="0"/>
        <w:ind w:left="0"/>
        <w:jc w:val="both"/>
      </w:pPr>
      <w:r>
        <w:rPr>
          <w:rFonts w:ascii="Times New Roman"/>
          <w:b w:val="false"/>
          <w:i w:val="false"/>
          <w:color w:val="000000"/>
          <w:sz w:val="28"/>
        </w:rPr>
        <w:t>
      6-1. The procedure and features of crediting, accounting and use of benefits and social payments at the expense of the state budget and (or) funds of the State Social Insurance Fund transferred in the form of electronic money, as well as monitoring the use of targeted social assistance are determined by the Government of the Republic of Kazakhstan in agreement with the National Bank of the Republic Kazakhstan.</w:t>
      </w:r>
    </w:p>
    <w:p>
      <w:pPr>
        <w:spacing w:after="0"/>
        <w:ind w:left="0"/>
        <w:jc w:val="both"/>
      </w:pPr>
      <w:r>
        <w:rPr>
          <w:rFonts w:ascii="Times New Roman"/>
          <w:b w:val="false"/>
          <w:i w:val="false"/>
          <w:color w:val="000000"/>
          <w:sz w:val="28"/>
        </w:rPr>
        <w:t>
      It is prohibited to seize, impose arrest, suspend spending operations, place temporary restrictions on the disposal of property, or apply limitations on transactions and other operations with electronic money held in electronic wallets intended for receiving benefits and social payments funded by the state budget and/or the State Social Insurance Fund, as well as financial assistance provided in accordance with subparagraph 1) of paragraph 4 of Article 112 of the Social Code of the Republic of Kazakhstan.</w:t>
      </w:r>
    </w:p>
    <w:p>
      <w:pPr>
        <w:spacing w:after="0"/>
        <w:ind w:left="0"/>
        <w:jc w:val="both"/>
      </w:pPr>
      <w:r>
        <w:rPr>
          <w:rFonts w:ascii="Times New Roman"/>
          <w:b w:val="false"/>
          <w:i w:val="false"/>
          <w:color w:val="000000"/>
          <w:sz w:val="28"/>
        </w:rPr>
        <w:t>
      7. The operator of an electronic payment system according to conditions of the contracts signed with the issuer (issuers) of electronic money and on the basis of the powers conferred to him by the issuer (issuers) of electronic money, having the right to sign from his name contracts with the natural persons, agents, individual entrepreneurs and legal entities participating in an electronic payment system.</w:t>
      </w:r>
    </w:p>
    <w:p>
      <w:pPr>
        <w:spacing w:after="0"/>
        <w:ind w:left="0"/>
        <w:jc w:val="both"/>
      </w:pPr>
      <w:r>
        <w:rPr>
          <w:rFonts w:ascii="Times New Roman"/>
          <w:b w:val="false"/>
          <w:i w:val="false"/>
          <w:color w:val="000000"/>
          <w:sz w:val="28"/>
        </w:rPr>
        <w:t>
      In this case the contract signed by the owner of electronic money with the operator of an electronic payment system is equated to the contract signed with the issuer (issuers) of electronic money when using of electronic money issued by him (them) within one system including the issuer (issuers) of the electronic money which has become participants of an electronic payment system after date of the conclusion of this contract.</w:t>
      </w:r>
    </w:p>
    <w:p>
      <w:pPr>
        <w:spacing w:after="0"/>
        <w:ind w:left="0"/>
        <w:jc w:val="both"/>
      </w:pPr>
      <w:r>
        <w:rPr>
          <w:rFonts w:ascii="Times New Roman"/>
          <w:b w:val="false"/>
          <w:i w:val="false"/>
          <w:color w:val="000000"/>
          <w:sz w:val="28"/>
        </w:rPr>
        <w:t>
      8. The National Bank of the Republic of Kazakhstan shall establish the procedure for the issuance, use and redemption of electronic money, as well as the requirements for issuers of electronic money and electronic money systems in the territory of the Republic of Kazakhstan.</w:t>
      </w:r>
    </w:p>
    <w:p>
      <w:pPr>
        <w:spacing w:after="0"/>
        <w:ind w:left="0"/>
        <w:jc w:val="both"/>
      </w:pPr>
      <w:r>
        <w:rPr>
          <w:rFonts w:ascii="Times New Roman"/>
          <w:b w:val="false"/>
          <w:i w:val="false"/>
          <w:color w:val="000000"/>
          <w:sz w:val="28"/>
        </w:rPr>
        <w:t>
      9. The operator of an electronic payment system is obliged to provide functioning of an electronic payment system taking into account requirements and the restrictions set by the present Law, the Law of the Republic of Kazakhstan "About informatization" and other legislation of the Republic of Kazakhstan.</w:t>
      </w:r>
    </w:p>
    <w:p>
      <w:pPr>
        <w:spacing w:after="0"/>
        <w:ind w:left="0"/>
        <w:jc w:val="both"/>
      </w:pPr>
      <w:r>
        <w:rPr>
          <w:rFonts w:ascii="Times New Roman"/>
          <w:b w:val="false"/>
          <w:i w:val="false"/>
          <w:color w:val="000000"/>
          <w:sz w:val="28"/>
        </w:rPr>
        <w:t>
      The issuer of electronic money and the operator of an electronic payment system bear responsibility to the owner of electronic money according to terms of the contract about release, use and repayment of electronic money for the damage caused to the owner of electronic money owing to unauthorized access to electronic money or their unauthorized use and also mistakes or failures in work of the software of the issuer of electronic money or in functioning of an electronic payment system.</w:t>
      </w:r>
    </w:p>
    <w:p>
      <w:pPr>
        <w:spacing w:after="0"/>
        <w:ind w:left="0"/>
        <w:jc w:val="both"/>
      </w:pPr>
      <w:r>
        <w:rPr>
          <w:rFonts w:ascii="Times New Roman"/>
          <w:b w:val="false"/>
          <w:i w:val="false"/>
          <w:color w:val="000000"/>
          <w:sz w:val="28"/>
        </w:rPr>
        <w:t>
      From the date of suspension or revocation of the license and (or) annex to the license of the bank- issuer of electronic money, the operator of the electronic money system terminates operations with electronic money issued by this issuer in the manner prescribed by the regulatory legal act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24.05.2018 № 156-VI (shall be enforced upon expiry of ten calendar days after the day of its first official publication); dated 03.07.2020 № 359-VI (shall be enforced upon expiration of ten calendar days after the day of its first official publication); dated 30.12.2020 № 397-VI (shall be enforced six months after the day of its first official publication); dated 16.05.2024 № 82-VIII (shall be enforced upon expiry of ten calendar days after the date of its first official publication); № 205-VIII of 30.06.2025 (shall be enacted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Release and realization of electronic money</w:t>
      </w:r>
    </w:p>
    <w:p>
      <w:pPr>
        <w:spacing w:after="0"/>
        <w:ind w:left="0"/>
        <w:jc w:val="both"/>
      </w:pPr>
      <w:r>
        <w:rPr>
          <w:rFonts w:ascii="Times New Roman"/>
          <w:b w:val="false"/>
          <w:i w:val="false"/>
          <w:color w:val="000000"/>
          <w:sz w:val="28"/>
        </w:rPr>
        <w:t>
      1. The release of electronic money is made by the issuer of electronic money after receiving money from natural persons or agents in the sum equal to par value of the assumed liabilities, minus a commission for release of electronic money with providing confirmation.</w:t>
      </w:r>
    </w:p>
    <w:p>
      <w:pPr>
        <w:spacing w:after="0"/>
        <w:ind w:left="0"/>
        <w:jc w:val="both"/>
      </w:pPr>
      <w:r>
        <w:rPr>
          <w:rFonts w:ascii="Times New Roman"/>
          <w:b w:val="false"/>
          <w:i w:val="false"/>
          <w:color w:val="000000"/>
          <w:sz w:val="28"/>
        </w:rPr>
        <w:t>
      The requirements of part one of this paragraph do not apply to the issue of electronic money by the National Bank of the Republic of Kazakhstan.</w:t>
      </w:r>
    </w:p>
    <w:p>
      <w:pPr>
        <w:spacing w:after="0"/>
        <w:ind w:left="0"/>
        <w:jc w:val="both"/>
      </w:pPr>
      <w:r>
        <w:rPr>
          <w:rFonts w:ascii="Times New Roman"/>
          <w:b w:val="false"/>
          <w:i w:val="false"/>
          <w:color w:val="000000"/>
          <w:sz w:val="28"/>
        </w:rPr>
        <w:t>
      The issuer of electronic money assumes an unconditional and irrevocable liability on repayment of electronic money issued by him according to their par value in national currency of the Republic of Kazakhstan.</w:t>
      </w:r>
    </w:p>
    <w:p>
      <w:pPr>
        <w:spacing w:after="0"/>
        <w:ind w:left="0"/>
        <w:jc w:val="both"/>
      </w:pPr>
      <w:r>
        <w:rPr>
          <w:rFonts w:ascii="Times New Roman"/>
          <w:b w:val="false"/>
          <w:i w:val="false"/>
          <w:color w:val="000000"/>
          <w:sz w:val="28"/>
        </w:rPr>
        <w:t>
      2. The issuer of electronic money notifies National Bank of the Republic of Kazakhstan in the order determined by the regulatory legal act of National Bank of the Republic of Kazakhstan on the beginning of implementation of activities for release of electronic money.</w:t>
      </w:r>
    </w:p>
    <w:p>
      <w:pPr>
        <w:spacing w:after="0"/>
        <w:ind w:left="0"/>
        <w:jc w:val="both"/>
      </w:pPr>
      <w:r>
        <w:rPr>
          <w:rFonts w:ascii="Times New Roman"/>
          <w:b w:val="false"/>
          <w:i w:val="false"/>
          <w:color w:val="000000"/>
          <w:sz w:val="28"/>
        </w:rPr>
        <w:t>
      3. Collection by the issuer of electronic money of a commission at release of electronic money and also payments for the additional services rendered by the issuer of electronic money is carried out according to conditions of the signed contract.</w:t>
      </w:r>
    </w:p>
    <w:p>
      <w:pPr>
        <w:spacing w:after="0"/>
        <w:ind w:left="0"/>
        <w:jc w:val="both"/>
      </w:pPr>
      <w:r>
        <w:rPr>
          <w:rFonts w:ascii="Times New Roman"/>
          <w:b w:val="false"/>
          <w:i w:val="false"/>
          <w:color w:val="000000"/>
          <w:sz w:val="28"/>
        </w:rPr>
        <w:t>
      4. The relations between the issuer of electronic money and their owner – the natural person are regulated by the present Law and the contract of release, use and repayment of electronic money signed between them according to the legislation of the Republic of Kazakhstan.</w:t>
      </w:r>
    </w:p>
    <w:p>
      <w:pPr>
        <w:spacing w:after="0"/>
        <w:ind w:left="0"/>
        <w:jc w:val="both"/>
      </w:pPr>
      <w:r>
        <w:rPr>
          <w:rFonts w:ascii="Times New Roman"/>
          <w:b w:val="false"/>
          <w:i w:val="false"/>
          <w:color w:val="000000"/>
          <w:sz w:val="28"/>
        </w:rPr>
        <w:t>
      5. Before signing of the contract of release, use and repayment of electronic money the issuer of electronic money or the operator of an electronic payment system acting on behalf of the owner of electronic money is obliged to provide to the natural person, intended to participate in an electronic payment system, information:</w:t>
      </w:r>
    </w:p>
    <w:p>
      <w:pPr>
        <w:spacing w:after="0"/>
        <w:ind w:left="0"/>
        <w:jc w:val="both"/>
      </w:pPr>
      <w:r>
        <w:rPr>
          <w:rFonts w:ascii="Times New Roman"/>
          <w:b w:val="false"/>
          <w:i w:val="false"/>
          <w:color w:val="000000"/>
          <w:sz w:val="28"/>
        </w:rPr>
        <w:t>
      1) about the name and the location of the issuer of electronic money and the operator of an electronic payment system and also in cases if the operator of an electronic payment system isn't bank, about his registration number;</w:t>
      </w:r>
    </w:p>
    <w:p>
      <w:pPr>
        <w:spacing w:after="0"/>
        <w:ind w:left="0"/>
        <w:jc w:val="both"/>
      </w:pPr>
      <w:r>
        <w:rPr>
          <w:rFonts w:ascii="Times New Roman"/>
          <w:b w:val="false"/>
          <w:i w:val="false"/>
          <w:color w:val="000000"/>
          <w:sz w:val="28"/>
        </w:rPr>
        <w:t>
      2) about conditions of use of electronic money;</w:t>
      </w:r>
    </w:p>
    <w:p>
      <w:pPr>
        <w:spacing w:after="0"/>
        <w:ind w:left="0"/>
        <w:jc w:val="both"/>
      </w:pPr>
      <w:r>
        <w:rPr>
          <w:rFonts w:ascii="Times New Roman"/>
          <w:b w:val="false"/>
          <w:i w:val="false"/>
          <w:color w:val="000000"/>
          <w:sz w:val="28"/>
        </w:rPr>
        <w:t>
      3) about the size and an order of collection by the issuer of electronic money and (or) the operator of an electronic payment system of the commission raised from the owner of electronic money at release, use and repayment of electronic money;</w:t>
      </w:r>
    </w:p>
    <w:p>
      <w:pPr>
        <w:spacing w:after="0"/>
        <w:ind w:left="0"/>
        <w:jc w:val="both"/>
      </w:pPr>
      <w:r>
        <w:rPr>
          <w:rFonts w:ascii="Times New Roman"/>
          <w:b w:val="false"/>
          <w:i w:val="false"/>
          <w:color w:val="000000"/>
          <w:sz w:val="28"/>
        </w:rPr>
        <w:t>
      4) about ways of giving of claims and an order of their consideration, including information for communication with the issuer of electronic money or the operator of an electronic payment system.</w:t>
      </w:r>
    </w:p>
    <w:p>
      <w:pPr>
        <w:spacing w:after="0"/>
        <w:ind w:left="0"/>
        <w:jc w:val="both"/>
      </w:pPr>
      <w:r>
        <w:rPr>
          <w:rFonts w:ascii="Times New Roman"/>
          <w:b w:val="false"/>
          <w:i w:val="false"/>
          <w:color w:val="000000"/>
          <w:sz w:val="28"/>
        </w:rPr>
        <w:t>
      6. Besides the conditions provided by paragraph 4 of article 13 of the present Law, the contract of release, uses and repayments of electronic money has to contain:</w:t>
      </w:r>
    </w:p>
    <w:p>
      <w:pPr>
        <w:spacing w:after="0"/>
        <w:ind w:left="0"/>
        <w:jc w:val="both"/>
      </w:pPr>
      <w:r>
        <w:rPr>
          <w:rFonts w:ascii="Times New Roman"/>
          <w:b w:val="false"/>
          <w:i w:val="false"/>
          <w:color w:val="000000"/>
          <w:sz w:val="28"/>
        </w:rPr>
        <w:t>
      1) conditions of release (acquisition) of electronic money;</w:t>
      </w:r>
    </w:p>
    <w:p>
      <w:pPr>
        <w:spacing w:after="0"/>
        <w:ind w:left="0"/>
        <w:jc w:val="both"/>
      </w:pPr>
      <w:r>
        <w:rPr>
          <w:rFonts w:ascii="Times New Roman"/>
          <w:b w:val="false"/>
          <w:i w:val="false"/>
          <w:color w:val="000000"/>
          <w:sz w:val="28"/>
        </w:rPr>
        <w:t>
      2) conditions of implementation of operations with use of electronic money, including the set restrictions for use of electronic money;</w:t>
      </w:r>
    </w:p>
    <w:p>
      <w:pPr>
        <w:spacing w:after="0"/>
        <w:ind w:left="0"/>
        <w:jc w:val="both"/>
      </w:pPr>
      <w:r>
        <w:rPr>
          <w:rFonts w:ascii="Times New Roman"/>
          <w:b w:val="false"/>
          <w:i w:val="false"/>
          <w:color w:val="000000"/>
          <w:sz w:val="28"/>
        </w:rPr>
        <w:t>
      3) order of the certificate of the rights of the owner of electronic money for electronic money and implementation of operations with their use;</w:t>
      </w:r>
    </w:p>
    <w:p>
      <w:pPr>
        <w:spacing w:after="0"/>
        <w:ind w:left="0"/>
        <w:jc w:val="both"/>
      </w:pPr>
      <w:r>
        <w:rPr>
          <w:rFonts w:ascii="Times New Roman"/>
          <w:b w:val="false"/>
          <w:i w:val="false"/>
          <w:color w:val="000000"/>
          <w:sz w:val="28"/>
        </w:rPr>
        <w:t>
      4) an order and ways of presentation of electronic money to repayment and an order of their repayment;</w:t>
      </w:r>
    </w:p>
    <w:p>
      <w:pPr>
        <w:spacing w:after="0"/>
        <w:ind w:left="0"/>
        <w:jc w:val="both"/>
      </w:pPr>
      <w:r>
        <w:rPr>
          <w:rFonts w:ascii="Times New Roman"/>
          <w:b w:val="false"/>
          <w:i w:val="false"/>
          <w:color w:val="000000"/>
          <w:sz w:val="28"/>
        </w:rPr>
        <w:t>
      5) an order of exchange of information between the issuer of electronic money and their owner when using electronic money, including an order and terms of the notification of the issuer of electronic money of loss of control of access to electronic money or their unauthorized use;</w:t>
      </w:r>
    </w:p>
    <w:p>
      <w:pPr>
        <w:spacing w:after="0"/>
        <w:ind w:left="0"/>
        <w:jc w:val="both"/>
      </w:pPr>
      <w:r>
        <w:rPr>
          <w:rFonts w:ascii="Times New Roman"/>
          <w:b w:val="false"/>
          <w:i w:val="false"/>
          <w:color w:val="000000"/>
          <w:sz w:val="28"/>
        </w:rPr>
        <w:t>
      6) responsibility of the parties for non-execution or inadequate execution of the obligations.</w:t>
      </w:r>
    </w:p>
    <w:p>
      <w:pPr>
        <w:spacing w:after="0"/>
        <w:ind w:left="0"/>
        <w:jc w:val="both"/>
      </w:pPr>
      <w:r>
        <w:rPr>
          <w:rFonts w:ascii="Times New Roman"/>
          <w:b w:val="false"/>
          <w:i w:val="false"/>
          <w:color w:val="000000"/>
          <w:sz w:val="28"/>
        </w:rPr>
        <w:t>
      7. Realization of electronic money to natural persons or acquisition of electronic money at natural persons is carried out by the agent on the basis of the contract signed with the issuer of electronic money or the operator of an electronic payment system in whom the rights and obligations of the parties, an order and conditions of realization and acquisition of electronic money are defined.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Use and repayment of electronic money</w:t>
      </w:r>
    </w:p>
    <w:p>
      <w:pPr>
        <w:spacing w:after="0"/>
        <w:ind w:left="0"/>
        <w:jc w:val="both"/>
      </w:pPr>
      <w:r>
        <w:rPr>
          <w:rFonts w:ascii="Times New Roman"/>
          <w:b w:val="false"/>
          <w:i w:val="false"/>
          <w:color w:val="000000"/>
          <w:sz w:val="28"/>
        </w:rPr>
        <w:t>
      1. Electronic money is used by their owner for the purpose of making payments under civil law transactions, as well as conducting other operations on the terms determined by the rules of the electronic money system and not contradicting the legislation of the Republic of Kazakhstan.</w:t>
      </w:r>
    </w:p>
    <w:p>
      <w:pPr>
        <w:spacing w:after="0"/>
        <w:ind w:left="0"/>
        <w:jc w:val="both"/>
      </w:pPr>
      <w:r>
        <w:rPr>
          <w:rFonts w:ascii="Times New Roman"/>
          <w:b w:val="false"/>
          <w:i w:val="false"/>
          <w:color w:val="000000"/>
          <w:sz w:val="28"/>
        </w:rPr>
        <w:t>
      1-1. Payments and other operations using electronic money are carried out by their owner in favor of the identified owner of electronic money.</w:t>
      </w:r>
    </w:p>
    <w:p>
      <w:pPr>
        <w:spacing w:after="0"/>
        <w:ind w:left="0"/>
        <w:jc w:val="both"/>
      </w:pPr>
      <w:r>
        <w:rPr>
          <w:rFonts w:ascii="Times New Roman"/>
          <w:b w:val="false"/>
          <w:i w:val="false"/>
          <w:color w:val="000000"/>
          <w:sz w:val="28"/>
        </w:rPr>
        <w:t>
      Electronic money owned by an unidentified individual is not subject to redemption by the electronic money issuer and sale to an agent (acquisition by an agent).</w:t>
      </w:r>
    </w:p>
    <w:p>
      <w:pPr>
        <w:spacing w:after="0"/>
        <w:ind w:left="0"/>
        <w:jc w:val="both"/>
      </w:pPr>
      <w:r>
        <w:rPr>
          <w:rFonts w:ascii="Times New Roman"/>
          <w:b w:val="false"/>
          <w:i w:val="false"/>
          <w:color w:val="000000"/>
          <w:sz w:val="28"/>
        </w:rPr>
        <w:t>
      2. Reception of electronic money by the individual entrepreneur and (or) legal entity as payment at commission of civil transactions is carried out on the basis of the contract signed with the issuer of electronic money or other bank which is the participant of an electronic payment system.</w:t>
      </w:r>
    </w:p>
    <w:p>
      <w:pPr>
        <w:spacing w:after="0"/>
        <w:ind w:left="0"/>
        <w:jc w:val="both"/>
      </w:pPr>
      <w:r>
        <w:rPr>
          <w:rFonts w:ascii="Times New Roman"/>
          <w:b w:val="false"/>
          <w:i w:val="false"/>
          <w:color w:val="000000"/>
          <w:sz w:val="28"/>
        </w:rPr>
        <w:t>
      The individual entrepreneur and (or) the legal entity who has received electronic money in an electronic payment system at commission of civil transactions has a right of the monetary requirement to the issuer of electronic money in the sum of the accepted payment.</w:t>
      </w:r>
    </w:p>
    <w:p>
      <w:pPr>
        <w:spacing w:after="0"/>
        <w:ind w:left="0"/>
        <w:jc w:val="both"/>
      </w:pPr>
      <w:r>
        <w:rPr>
          <w:rFonts w:ascii="Times New Roman"/>
          <w:b w:val="false"/>
          <w:i w:val="false"/>
          <w:color w:val="000000"/>
          <w:sz w:val="28"/>
        </w:rPr>
        <w:t>
      3. The issuer of electronic money and the operator of an electronic payment system take measures for providing and introduction in an electronic payment system of organizational and procedural actions for identification and also prevention of fraud and legalization (washing) of income gained in the criminal way and financing of terrorism according to requirements of the Law of the Republic of Kazakhstan "About counteraction of legalization (washing) of income gained in the criminal way and to terrorism financing".</w:t>
      </w:r>
    </w:p>
    <w:p>
      <w:pPr>
        <w:spacing w:after="0"/>
        <w:ind w:left="0"/>
        <w:jc w:val="both"/>
      </w:pPr>
      <w:r>
        <w:rPr>
          <w:rFonts w:ascii="Times New Roman"/>
          <w:b w:val="false"/>
          <w:i w:val="false"/>
          <w:color w:val="000000"/>
          <w:sz w:val="28"/>
        </w:rPr>
        <w:t>
      The operator of an electronic payment system provides in authorized body on financial monitoring the information and information on the operations which are subject to financial monitoring according to requirements of the Law of the Republic of Kazakhstan "About counteraction of legalization (washing) of income gained in the criminal way and to terrorism financing".</w:t>
      </w:r>
    </w:p>
    <w:p>
      <w:pPr>
        <w:spacing w:after="0"/>
        <w:ind w:left="0"/>
        <w:jc w:val="both"/>
      </w:pPr>
      <w:r>
        <w:rPr>
          <w:rFonts w:ascii="Times New Roman"/>
          <w:b w:val="false"/>
          <w:i w:val="false"/>
          <w:color w:val="000000"/>
          <w:sz w:val="28"/>
        </w:rPr>
        <w:t>
      The issuer of electronic money presents to authorized body on financial monitoring of the information about operators of the electronic money which isn't banks after the conclusion with them the relevant contract.</w:t>
      </w:r>
    </w:p>
    <w:p>
      <w:pPr>
        <w:spacing w:after="0"/>
        <w:ind w:left="0"/>
        <w:jc w:val="both"/>
      </w:pPr>
      <w:r>
        <w:rPr>
          <w:rFonts w:ascii="Times New Roman"/>
          <w:b w:val="false"/>
          <w:i w:val="false"/>
          <w:color w:val="000000"/>
          <w:sz w:val="28"/>
        </w:rPr>
        <w:t>
      4. The maximum amount of one operation performed by an unidentified owner of electronic money - an individual, should not exceed an amount equal to fifty times the size of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The maximum amount of one operation performed by a simplified identified owner of electronic money - an individual, should not exceed an amount equal to one hundred times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xml:space="preserve">
      The maximum amount of one transaction performed by the owner of electronic money - an individual entrepreneur or a legal entity, should not exceed an amount equal to a thousand times the monthly calculation index established for the corresponding financial year by the law on the republican budget. </w:t>
      </w:r>
    </w:p>
    <w:p>
      <w:pPr>
        <w:spacing w:after="0"/>
        <w:ind w:left="0"/>
        <w:jc w:val="both"/>
      </w:pPr>
      <w:r>
        <w:rPr>
          <w:rFonts w:ascii="Times New Roman"/>
          <w:b w:val="false"/>
          <w:i w:val="false"/>
          <w:color w:val="000000"/>
          <w:sz w:val="28"/>
        </w:rPr>
        <w:t>
      5. The maximum amount of electronic money stored on one electronic device of an unidentified owner of electronic money - an individual, does not exceed an amount equal to one hundred times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The maximum amount of electronic money stored on the electronic wallet of a simplified identified owner of electronic money - an individual, should not exceed an amount equal to three hundred times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5-1. The total amount of payments and (or) other transactions using electronic money from an electronic wallet of an unidentified owner of electronic money - an individual during a working day should not exceed an amount equal to one hundred times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The total amount of payments and (or) other operations using electronic money from an electronic wallet of a simplified identified owner of electronic money - an individual to an electronic wallet of an identified or simplified identified owner of electronic money during a working day should not exceed an amount equal to three hundred times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6. The redemption of electronic money is carried out by the issuer of electronic money by transferring an amount of money equal in their nominal value to the bank account of the identified owner of electronic money - an individual or by issuing cash to him, unless another commission fee of the issuer of electronic money or the operator of the electronic money system is provided by the agreement, concluded between the issuer of electronic money and the owner of electronic money - an individual.</w:t>
      </w:r>
    </w:p>
    <w:p>
      <w:pPr>
        <w:spacing w:after="0"/>
        <w:ind w:left="0"/>
        <w:jc w:val="both"/>
      </w:pPr>
      <w:r>
        <w:rPr>
          <w:rFonts w:ascii="Times New Roman"/>
          <w:b w:val="false"/>
          <w:i w:val="false"/>
          <w:color w:val="000000"/>
          <w:sz w:val="28"/>
        </w:rPr>
        <w:t>
      7. Collection from the owner of electronic money of a commission at release, use and repayment of electronic money and also payments for the additional services rendered by the issuer of electronic money is carried out according to terms of the contract about release, use and repayment of electronic money.</w:t>
      </w:r>
    </w:p>
    <w:p>
      <w:pPr>
        <w:spacing w:after="0"/>
        <w:ind w:left="0"/>
        <w:jc w:val="both"/>
      </w:pPr>
      <w:r>
        <w:rPr>
          <w:rFonts w:ascii="Times New Roman"/>
          <w:b w:val="false"/>
          <w:i w:val="false"/>
          <w:color w:val="000000"/>
          <w:sz w:val="28"/>
        </w:rPr>
        <w:t>
      8. The issuer of electronic money carries out repayment of the electronic money received by the individual entrepreneur or the legal entity from natural persons at payment according to civil transactions within three working days from the date of receipt of electronic money in their advantage if other term isn't provided by the contract signed between the issuer of electronic money and the individual entrepreneur or the legal entity.</w:t>
      </w:r>
    </w:p>
    <w:p>
      <w:pPr>
        <w:spacing w:after="0"/>
        <w:ind w:left="0"/>
        <w:jc w:val="both"/>
      </w:pPr>
      <w:r>
        <w:rPr>
          <w:rFonts w:ascii="Times New Roman"/>
          <w:b w:val="false"/>
          <w:i w:val="false"/>
          <w:color w:val="000000"/>
          <w:sz w:val="28"/>
        </w:rPr>
        <w:t>
      During the conduct of operations with securities, payment of remuneration using electronic money, payments related to the promotion of the use of electronic money, the transfer of electronic money by a legal entity to other legal entities or individuals shall be allowed.</w:t>
      </w:r>
    </w:p>
    <w:p>
      <w:pPr>
        <w:spacing w:after="0"/>
        <w:ind w:left="0"/>
        <w:jc w:val="both"/>
      </w:pPr>
      <w:r>
        <w:rPr>
          <w:rFonts w:ascii="Times New Roman"/>
          <w:b w:val="false"/>
          <w:i w:val="false"/>
          <w:color w:val="000000"/>
          <w:sz w:val="28"/>
        </w:rPr>
        <w:t>
      The electronic money received by the individual entrepreneur or the legal entity isn't subject to repayment at their return to the natural person – to the payer on the bases provided by the present Law for a refund when translating or in case of cancellation of the perfect civil transaction on the bases provided by the legislation of the Republic of Kazakhstan.</w:t>
      </w:r>
    </w:p>
    <w:p>
      <w:pPr>
        <w:spacing w:after="0"/>
        <w:ind w:left="0"/>
        <w:jc w:val="both"/>
      </w:pPr>
      <w:r>
        <w:rPr>
          <w:rFonts w:ascii="Times New Roman"/>
          <w:b w:val="false"/>
          <w:i w:val="false"/>
          <w:color w:val="000000"/>
          <w:sz w:val="28"/>
        </w:rPr>
        <w:t>
      Repayment of electronic money which owners are individual entrepreneurs or legal entities is carried out by the translation of the sum of money, equal at their par value, for the bank account of the individual entrepreneur or the legal entity if other commission of the issuer of electronic money or the operator of an electronic payment system isn't provided by the contract signed between the issuer of electronic money or the operator of an electronic payment system and the owner of electronic money.</w:t>
      </w:r>
    </w:p>
    <w:p>
      <w:pPr>
        <w:spacing w:after="0"/>
        <w:ind w:left="0"/>
        <w:jc w:val="both"/>
      </w:pPr>
      <w:r>
        <w:rPr>
          <w:rFonts w:ascii="Times New Roman"/>
          <w:b w:val="false"/>
          <w:i w:val="false"/>
          <w:color w:val="000000"/>
          <w:sz w:val="28"/>
        </w:rPr>
        <w:t>
      9. Information about the owners and amounts of electronic money belonging to them, as well as about transactions made with the use of electronic money, is issued by the issuer of electronic money or the operator of the electronic money system to persons on the grounds and within the limits that are provided for in Article 50 of the Law of the Republic of Kazakhstan “On banks and banking activity in the Republic of Kazakhstan”.</w:t>
      </w:r>
    </w:p>
    <w:p>
      <w:pPr>
        <w:spacing w:after="0"/>
        <w:ind w:left="0"/>
        <w:jc w:val="both"/>
      </w:pPr>
      <w:r>
        <w:rPr>
          <w:rFonts w:ascii="Times New Roman"/>
          <w:b w:val="false"/>
          <w:i w:val="false"/>
          <w:color w:val="000000"/>
          <w:sz w:val="28"/>
        </w:rPr>
        <w:t>
      10. It is prohibited to redeem electronic money by transferring money to a bank account or an electronic payment device of an electronic money owner - an individual without receiving confirmation that the bank account or the electronic payment device belongs to this individual.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02.07.2018 № 168-VI (shall be enforced upon expiry of ten calendar days from the date of its first official publication); dated 13.05.2020 № 325-VІ (shall be enforced six months after the day of its first official publication); dated 03.07.2020 № 359-VI (shall be enforced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RECEPTION AND EXECUTION OF THE INSTRUCTION IN THE FORM OF INSTRUCTIONS OR REQUIREMENTS</w:t>
      </w:r>
    </w:p>
    <w:p>
      <w:pPr>
        <w:spacing w:after="0"/>
        <w:ind w:left="0"/>
        <w:jc w:val="both"/>
      </w:pPr>
      <w:r>
        <w:rPr>
          <w:rFonts w:ascii="Times New Roman"/>
          <w:b/>
          <w:i w:val="false"/>
          <w:color w:val="000000"/>
          <w:sz w:val="28"/>
        </w:rPr>
        <w:t>Article 45. Presentation of the instruction in the form of an assignment or the requirement</w:t>
      </w:r>
    </w:p>
    <w:p>
      <w:pPr>
        <w:spacing w:after="0"/>
        <w:ind w:left="0"/>
        <w:jc w:val="both"/>
      </w:pPr>
      <w:r>
        <w:rPr>
          <w:rFonts w:ascii="Times New Roman"/>
          <w:b w:val="false"/>
          <w:i w:val="false"/>
          <w:color w:val="000000"/>
          <w:sz w:val="28"/>
        </w:rPr>
        <w:t>
      1. The instruction in the form of an assignment or the requirement can be shown in an electronic form or on paper.</w:t>
      </w:r>
    </w:p>
    <w:p>
      <w:pPr>
        <w:spacing w:after="0"/>
        <w:ind w:left="0"/>
        <w:jc w:val="both"/>
      </w:pPr>
      <w:r>
        <w:rPr>
          <w:rFonts w:ascii="Times New Roman"/>
          <w:b w:val="false"/>
          <w:i w:val="false"/>
          <w:color w:val="000000"/>
          <w:sz w:val="28"/>
        </w:rPr>
        <w:t>
      The instruction on paper is made out on the form of the established form and has to contain:</w:t>
      </w:r>
    </w:p>
    <w:p>
      <w:pPr>
        <w:spacing w:after="0"/>
        <w:ind w:left="0"/>
        <w:jc w:val="both"/>
      </w:pPr>
      <w:r>
        <w:rPr>
          <w:rFonts w:ascii="Times New Roman"/>
          <w:b w:val="false"/>
          <w:i w:val="false"/>
          <w:color w:val="000000"/>
          <w:sz w:val="28"/>
        </w:rPr>
        <w:t>
      1) requisites according to requirements of the regulatory legal act of National Bank of the Republic of Kazakhstan;</w:t>
      </w:r>
    </w:p>
    <w:p>
      <w:pPr>
        <w:spacing w:after="0"/>
        <w:ind w:left="0"/>
        <w:jc w:val="both"/>
      </w:pPr>
      <w:r>
        <w:rPr>
          <w:rFonts w:ascii="Times New Roman"/>
          <w:b w:val="false"/>
          <w:i w:val="false"/>
          <w:color w:val="000000"/>
          <w:sz w:val="28"/>
        </w:rPr>
        <w:t>
      2) the initiator's signature and seal imprint, except for private business entities and legal entities - non-residents of the Republic of Kazakhstan, that do not have a seal in accordance with the legislation of the country of origin of such legal entities.</w:t>
      </w:r>
    </w:p>
    <w:p>
      <w:pPr>
        <w:spacing w:after="0"/>
        <w:ind w:left="0"/>
        <w:jc w:val="both"/>
      </w:pPr>
      <w:r>
        <w:rPr>
          <w:rFonts w:ascii="Times New Roman"/>
          <w:b w:val="false"/>
          <w:i w:val="false"/>
          <w:color w:val="000000"/>
          <w:sz w:val="28"/>
        </w:rPr>
        <w:t>
      2. Reception of the instruction and order on his response or suspension of his execution is carried out by bank of the sender of money only during the operational day determined to them.</w:t>
      </w:r>
    </w:p>
    <w:p>
      <w:pPr>
        <w:spacing w:after="0"/>
        <w:ind w:left="0"/>
        <w:jc w:val="both"/>
      </w:pPr>
      <w:r>
        <w:rPr>
          <w:rFonts w:ascii="Times New Roman"/>
          <w:b w:val="false"/>
          <w:i w:val="false"/>
          <w:color w:val="000000"/>
          <w:sz w:val="28"/>
        </w:rPr>
        <w:t>
      3. If the instruction or the order on his response or suspension of his execution is received after the termination of the operational day determined by bank of the sender of money, then such instruction or the order is considered the received bank of the sender of money at the beginning of the next operational day.</w:t>
      </w:r>
    </w:p>
    <w:p>
      <w:pPr>
        <w:spacing w:after="0"/>
        <w:ind w:left="0"/>
        <w:jc w:val="both"/>
      </w:pPr>
      <w:r>
        <w:rPr>
          <w:rFonts w:ascii="Times New Roman"/>
          <w:b w:val="false"/>
          <w:i w:val="false"/>
          <w:color w:val="000000"/>
          <w:sz w:val="28"/>
        </w:rPr>
        <w:t>
      4. Presentation of the instruction, order on his response or suspension of his execution is made:</w:t>
      </w:r>
    </w:p>
    <w:p>
      <w:pPr>
        <w:spacing w:after="0"/>
        <w:ind w:left="0"/>
        <w:jc w:val="both"/>
      </w:pPr>
      <w:r>
        <w:rPr>
          <w:rFonts w:ascii="Times New Roman"/>
          <w:b w:val="false"/>
          <w:i w:val="false"/>
          <w:color w:val="000000"/>
          <w:sz w:val="28"/>
        </w:rPr>
        <w:t>
      1) by transfer in the electronic way, without drawing up on paper, with use of the corresponding electronic communication channels and networks of telecommunications;</w:t>
      </w:r>
    </w:p>
    <w:p>
      <w:pPr>
        <w:spacing w:after="0"/>
        <w:ind w:left="0"/>
        <w:jc w:val="both"/>
      </w:pPr>
      <w:r>
        <w:rPr>
          <w:rFonts w:ascii="Times New Roman"/>
          <w:b w:val="false"/>
          <w:i w:val="false"/>
          <w:color w:val="000000"/>
          <w:sz w:val="28"/>
        </w:rPr>
        <w:t>
      2) on the electronic medium in the absence of a possibility of use of electronic communication channels and network of telecommunications;</w:t>
      </w:r>
    </w:p>
    <w:p>
      <w:pPr>
        <w:spacing w:after="0"/>
        <w:ind w:left="0"/>
        <w:jc w:val="both"/>
      </w:pPr>
      <w:r>
        <w:rPr>
          <w:rFonts w:ascii="Times New Roman"/>
          <w:b w:val="false"/>
          <w:i w:val="false"/>
          <w:color w:val="000000"/>
          <w:sz w:val="28"/>
        </w:rPr>
        <w:t>
      3) by submission of the original of the payment document, the order about his response or suspension of his execution executed on paper.</w:t>
      </w:r>
    </w:p>
    <w:p>
      <w:pPr>
        <w:spacing w:after="0"/>
        <w:ind w:left="0"/>
        <w:jc w:val="both"/>
      </w:pPr>
      <w:r>
        <w:rPr>
          <w:rFonts w:ascii="Times New Roman"/>
          <w:b w:val="false"/>
          <w:i w:val="false"/>
          <w:color w:val="000000"/>
          <w:sz w:val="28"/>
        </w:rPr>
        <w:t>
      5. Presentation of the instruction, order on his response or suspension of his execution or on the electronic medium is allowed in the electronic way only at observance of the requirements established by regulations of National Bank of the Republic of Kazakhstan.</w:t>
      </w:r>
    </w:p>
    <w:p>
      <w:pPr>
        <w:spacing w:after="0"/>
        <w:ind w:left="0"/>
        <w:jc w:val="both"/>
      </w:pPr>
      <w:r>
        <w:rPr>
          <w:rFonts w:ascii="Times New Roman"/>
          <w:b w:val="false"/>
          <w:i w:val="false"/>
          <w:color w:val="000000"/>
          <w:sz w:val="28"/>
        </w:rPr>
        <w:t>
      6. Presentation is forbidden by an electronic way of the instruction which use by the legislation of the Republic of Kazakhstan is provided only on paper.</w:t>
      </w:r>
    </w:p>
    <w:p>
      <w:pPr>
        <w:spacing w:after="0"/>
        <w:ind w:left="0"/>
        <w:jc w:val="both"/>
      </w:pPr>
      <w:r>
        <w:rPr>
          <w:rFonts w:ascii="Times New Roman"/>
          <w:b w:val="false"/>
          <w:i w:val="false"/>
          <w:color w:val="000000"/>
          <w:sz w:val="28"/>
        </w:rPr>
        <w:t>
      7. Ways, an order and conditions of presentation by the initiator of the instruction to bank or the organization which is carrying out separate types of bank operations are reflected in the contract between them if the initiator is a client of bank or the organization which is carrying out separate types of bank operations. If the initiator isn't a client of bank or the organization which is carrying out separate types of bank operations, then presentation of the instruction is made according to standards of the present Law and regulations of National Bank of the Republic of Kazakhstan.</w:t>
      </w:r>
    </w:p>
    <w:p>
      <w:pPr>
        <w:spacing w:after="0"/>
        <w:ind w:left="0"/>
        <w:jc w:val="both"/>
      </w:pPr>
      <w:r>
        <w:rPr>
          <w:rFonts w:ascii="Times New Roman"/>
          <w:b w:val="false"/>
          <w:i w:val="false"/>
          <w:color w:val="000000"/>
          <w:sz w:val="28"/>
        </w:rPr>
        <w:t>
      8. The instruction, the order on his response or suspension of his execution are formed in the Kazakh and (or) Russian languages. The possibility of use of other languages is established by the contract between bank or the organization which is carrying out separate types of bank operations and his (her) client.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24.05.2018 № 156-VI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Execution of the instruction</w:t>
      </w:r>
    </w:p>
    <w:p>
      <w:pPr>
        <w:spacing w:after="0"/>
        <w:ind w:left="0"/>
        <w:jc w:val="both"/>
      </w:pPr>
      <w:r>
        <w:rPr>
          <w:rFonts w:ascii="Times New Roman"/>
          <w:b w:val="false"/>
          <w:i w:val="false"/>
          <w:color w:val="000000"/>
          <w:sz w:val="28"/>
        </w:rPr>
        <w:t>
      1. At reception by bank or the organization which is carrying out separate types of bank operations instructions the bank or the organization which is carrying out separate types of bank operations are obliged to check it for compliance to requirements to an order of drawing up, presentation of the instruction and to other requirements established by the legislation of the Republic of Kazakhstan and (or) terms of the contract and to execute with observance of the conditions specified in him if other isn't established by the legislation of the Republic of Kazakhstan, or to refuse his execution.</w:t>
      </w:r>
    </w:p>
    <w:p>
      <w:pPr>
        <w:spacing w:after="0"/>
        <w:ind w:left="0"/>
        <w:jc w:val="both"/>
      </w:pPr>
      <w:r>
        <w:rPr>
          <w:rFonts w:ascii="Times New Roman"/>
          <w:b w:val="false"/>
          <w:i w:val="false"/>
          <w:color w:val="000000"/>
          <w:sz w:val="28"/>
        </w:rPr>
        <w:t>
      2. Execution of the instruction imposed by means of the payment order, payment requirement, the payment notice, the payment warrant is made by bank of the sender of money no later than one operational day following behind day of obtaining the instruction except for the cases provided by the present Law.</w:t>
      </w:r>
    </w:p>
    <w:p>
      <w:pPr>
        <w:spacing w:after="0"/>
        <w:ind w:left="0"/>
        <w:jc w:val="both"/>
      </w:pPr>
      <w:r>
        <w:rPr>
          <w:rFonts w:ascii="Times New Roman"/>
          <w:b w:val="false"/>
          <w:i w:val="false"/>
          <w:color w:val="000000"/>
          <w:sz w:val="28"/>
        </w:rPr>
        <w:t>
      Execution of the instruction shown by means of the collection order is made by bank or the organization which is carrying out separate types of bank operations no later than three operational days following behind day of obtaining the instruction except for execution of the collection order in uncertain terms and also the cases provided in the Code of the Republic of Kazakhstan “About taxes and other obligatory payments in the budget” (Tax Code).</w:t>
      </w:r>
    </w:p>
    <w:p>
      <w:pPr>
        <w:spacing w:after="0"/>
        <w:ind w:left="0"/>
        <w:jc w:val="both"/>
      </w:pPr>
      <w:r>
        <w:rPr>
          <w:rFonts w:ascii="Times New Roman"/>
          <w:b w:val="false"/>
          <w:i w:val="false"/>
          <w:color w:val="000000"/>
          <w:sz w:val="28"/>
        </w:rPr>
        <w:t>
      3. Money transfer between the bank accounts opened in one bank or one organization which is carrying out separate types of bank operations is carried out by bank of the sender of money within one operational day.</w:t>
      </w:r>
    </w:p>
    <w:p>
      <w:pPr>
        <w:spacing w:after="0"/>
        <w:ind w:left="0"/>
        <w:jc w:val="both"/>
      </w:pPr>
      <w:r>
        <w:rPr>
          <w:rFonts w:ascii="Times New Roman"/>
          <w:b w:val="false"/>
          <w:i w:val="false"/>
          <w:color w:val="000000"/>
          <w:sz w:val="28"/>
        </w:rPr>
        <w:t>
      4. The international payments and (or) money transfers are executed no later than three operational days following behind day of obtaining the instruction with observance of the requirements established by the currency legislation of the Republic of Kazakhstan.</w:t>
      </w:r>
    </w:p>
    <w:p>
      <w:pPr>
        <w:spacing w:after="0"/>
        <w:ind w:left="0"/>
        <w:jc w:val="both"/>
      </w:pPr>
      <w:r>
        <w:rPr>
          <w:rFonts w:ascii="Times New Roman"/>
          <w:b w:val="false"/>
          <w:i w:val="false"/>
          <w:color w:val="000000"/>
          <w:sz w:val="28"/>
        </w:rPr>
        <w:t>
      5. The refusal performed by the instruction is made by bank of the sender of money no later than one operational day following behind day of obtaining the instruction with the indication of a cause of failure.</w:t>
      </w:r>
    </w:p>
    <w:p>
      <w:pPr>
        <w:spacing w:after="0"/>
        <w:ind w:left="0"/>
        <w:jc w:val="both"/>
      </w:pPr>
      <w:r>
        <w:rPr>
          <w:rFonts w:ascii="Times New Roman"/>
          <w:b w:val="false"/>
          <w:i w:val="false"/>
          <w:color w:val="000000"/>
          <w:sz w:val="28"/>
        </w:rPr>
        <w:t>
      The bank of the beneficiary refuses performed by the instruction during the operational day of obtaining the instruction with the indication of a cause of failure.</w:t>
      </w:r>
    </w:p>
    <w:p>
      <w:pPr>
        <w:spacing w:after="0"/>
        <w:ind w:left="0"/>
        <w:jc w:val="both"/>
      </w:pPr>
      <w:r>
        <w:rPr>
          <w:rFonts w:ascii="Times New Roman"/>
          <w:b w:val="false"/>
          <w:i w:val="false"/>
          <w:color w:val="000000"/>
          <w:sz w:val="28"/>
        </w:rPr>
        <w:t>
      6. For execution of the instruction by bank of the sender of money the sender of money is obliged to provide the sum of money necessary for his execution if other isn't provided in the contract between the sender of money and bank of the sender of money.</w:t>
      </w:r>
    </w:p>
    <w:p>
      <w:pPr>
        <w:spacing w:after="0"/>
        <w:ind w:left="0"/>
        <w:jc w:val="both"/>
      </w:pPr>
      <w:r>
        <w:rPr>
          <w:rFonts w:ascii="Times New Roman"/>
          <w:b w:val="false"/>
          <w:i w:val="false"/>
          <w:color w:val="000000"/>
          <w:sz w:val="28"/>
        </w:rPr>
        <w:t>
      7. The refusal performed by the instruction by bank or the organization which is carrying out separate types of bank operations is made on the following bases:</w:t>
      </w:r>
    </w:p>
    <w:p>
      <w:pPr>
        <w:spacing w:after="0"/>
        <w:ind w:left="0"/>
        <w:jc w:val="both"/>
      </w:pPr>
      <w:r>
        <w:rPr>
          <w:rFonts w:ascii="Times New Roman"/>
          <w:b w:val="false"/>
          <w:i w:val="false"/>
          <w:color w:val="000000"/>
          <w:sz w:val="28"/>
        </w:rPr>
        <w:t>
      1) at a failure to provide the sender of money of the sum of money necessary for implementation of payment and (or) the translation if the contract hasn't provided rendering payment services by the supplier to the client of service in granting the credit for implementation of this payment and (or) money transfer;</w:t>
      </w:r>
    </w:p>
    <w:p>
      <w:pPr>
        <w:spacing w:after="0"/>
        <w:ind w:left="0"/>
        <w:jc w:val="both"/>
      </w:pPr>
      <w:r>
        <w:rPr>
          <w:rFonts w:ascii="Times New Roman"/>
          <w:b w:val="false"/>
          <w:i w:val="false"/>
          <w:color w:val="000000"/>
          <w:sz w:val="28"/>
        </w:rPr>
        <w:t>
      2) if the instruction contains signs of a fake, correction, addition and a blot including if the instruction is transferred with violation of the order of protective actions from unauthorized payments established by the contract between the sender and bank of the sender of money;</w:t>
      </w:r>
    </w:p>
    <w:p>
      <w:pPr>
        <w:spacing w:after="0"/>
        <w:ind w:left="0"/>
        <w:jc w:val="both"/>
      </w:pPr>
      <w:r>
        <w:rPr>
          <w:rFonts w:ascii="Times New Roman"/>
          <w:b w:val="false"/>
          <w:i w:val="false"/>
          <w:color w:val="000000"/>
          <w:sz w:val="28"/>
        </w:rPr>
        <w:t>
      3) at non-compliance by the initiator with requirements to an order of drawing up and presentation of the instruction and (or) other requirements established by the legislation of the Republic of Kazakhstan and (or) terms of the contract;</w:t>
      </w:r>
    </w:p>
    <w:p>
      <w:pPr>
        <w:spacing w:after="0"/>
        <w:ind w:left="0"/>
        <w:jc w:val="both"/>
      </w:pPr>
      <w:r>
        <w:rPr>
          <w:rFonts w:ascii="Times New Roman"/>
          <w:b w:val="false"/>
          <w:i w:val="false"/>
          <w:color w:val="000000"/>
          <w:sz w:val="28"/>
        </w:rPr>
        <w:t>
      4) in cases stipulated by the Law of the Republic of Kazakhstan "On Combating the Legalization (Laundering) of Criminally Obtained Proceeds and the Financing of Terrorism", the Law of the Republic of Kazakhstan "On Gambling Business" or international treaties ratified by the Republic of Kazakhstan, or stipulated by an agreement with non-resident banks of the Republic of Kazakhstan;</w:t>
      </w:r>
    </w:p>
    <w:p>
      <w:pPr>
        <w:spacing w:after="0"/>
        <w:ind w:left="0"/>
        <w:jc w:val="both"/>
      </w:pPr>
      <w:r>
        <w:rPr>
          <w:rFonts w:ascii="Times New Roman"/>
          <w:b w:val="false"/>
          <w:i w:val="false"/>
          <w:color w:val="000000"/>
          <w:sz w:val="28"/>
        </w:rPr>
        <w:t>
      4-1) in the absence of a registered contract for shared participation in housing construction with an authorised company in the unified information system for shared participation in housing construction when making payment for the purchase of a share in a multi-apartment residential building or complex of individual residential buildings under a contract for shared participation in housing construction;</w:t>
      </w:r>
    </w:p>
    <w:p>
      <w:pPr>
        <w:spacing w:after="0"/>
        <w:ind w:left="0"/>
        <w:jc w:val="both"/>
      </w:pPr>
      <w:r>
        <w:rPr>
          <w:rFonts w:ascii="Times New Roman"/>
          <w:b w:val="false"/>
          <w:i w:val="false"/>
          <w:color w:val="000000"/>
          <w:sz w:val="28"/>
        </w:rPr>
        <w:t>
      5) when the claim for the recovery of money from a bank account is made against a bank account intended for the crediting of benefits and social payments paid from the state budget and/or from the State Social Insurance Fund, compensation for material damage and rendering of required support from the state budget and (or) from charitable organisations to individuals affected by natural or man-made emergencies, material support granted under sub-paragraph 1) of paragraph 4 of Article 112 of the Social Code of the Republic of Kazakhstan, housing payments, lump-sum pension payments from the unified accumulative pension fund for the purpose of improving housing conditions and/or paying for medical treatment, targeted assets, payments of targeted savings from the unified accumulative pension fund for the purpose of improving housing conditions and/or paying for education, payments of savings from an educational accumulative deposit or insurance payments under an educational accumulative insurance contract for the purpose of improving housing conditions, money held in a bank account with a housing construction savings bank that has the status of a national development institution, meant for crediting payments and subsidies for paying for rented accommodation in the private housing stock, money deposited with a notary public, money held in bank accounts with housing construction savings banks in the form of housing construction savings accumulated through the use of housing payments, lump-sum pension payments from the unified accumulative pension fund for the purpose of improving housing conditions and/or paying for medical treatment, lump-sum pension payments from the unified accumulative pension fund for the purpose of improving housing conditions and/or paying for medical treatment, in the form of payments of targeted savings from the unified accumulative pension fund for the purpose of improving housing conditions and/or paying for education, on money held in bank accounts with housing construction savings banks in the form of housing construction savings, which are pledged as collateral for bank loans issued, money held in bank accounts with housing construction savings banks in the form of housing construction savings, which are subject to collateral for bank loans issued, in the form of payments from educational savings deposits or insurance payments under educational savings insurance contracts for the improvement of housing conditions, money held in the current account of a private bailiff intended for the storage of amounts recovered in favour of claimants, money held in bank accounts intended for recording the money of clients of an investment portfolio manager, for the unfulfilled obligations of that investment portfolio manager, funds held in bank accounts meant for keeping track of clients' money by a person acting as a nominee holder, for the unfulfilled obligations of that person acting as a nominee holder, funds held in bank accounts for clearing activities on deals with financial instruments, funds held in the bank account of a single operator in the field of public procurement, reserved for deposits by potential suppliers or suppliers as security measures in the context of participation in public procurement under the Law of the Republic of Kazakhstan “On Public Procurement”, funds held in bank accounts with second-tier banks in the form of savings for major repairs to the common property of the condominium, except for recoveries based on court decisions in cases of non-performance of obligations under contracts concluded for the purpose of major repairs to the common property of the condominium, as well as to a bank account under an educational savings deposit agreement concluded under the Law of the Republic of Kazakhstan “On the State Educational Savings System”;</w:t>
      </w:r>
    </w:p>
    <w:p>
      <w:pPr>
        <w:spacing w:after="0"/>
        <w:ind w:left="0"/>
        <w:jc w:val="both"/>
      </w:pPr>
      <w:r>
        <w:rPr>
          <w:rFonts w:ascii="Times New Roman"/>
          <w:b w:val="false"/>
          <w:i w:val="false"/>
          <w:color w:val="000000"/>
          <w:sz w:val="28"/>
        </w:rPr>
        <w:t>
      5-1) in cases where a payment request for the collection of overdue loan debt has been made to a bank account, intended for crediting alimony (money intended for the maintenance of minors and disabled adult children);</w:t>
      </w:r>
    </w:p>
    <w:p>
      <w:pPr>
        <w:spacing w:after="0"/>
        <w:ind w:left="0"/>
        <w:jc w:val="both"/>
      </w:pPr>
      <w:r>
        <w:rPr>
          <w:rFonts w:ascii="Times New Roman"/>
          <w:b w:val="false"/>
          <w:i w:val="false"/>
          <w:color w:val="000000"/>
          <w:sz w:val="28"/>
        </w:rPr>
        <w:t>
      5-2) in cases when a claim for the recovery of money from a bank account is submitted to the bank account of the debtor, in respect of whom a bankruptcy case has been initiated in the manner prescribed by the Law of the Republic of Kazakhstan “On Rehabilitation and Bankruptcy”, or in respect of whom a case has been initiated on the application procedures or a procedure has been applied in the manner prescribed by the Law of the Republic of Kazakhstan "On the restoration of solvency and bankruptcy of citizens of the Republic of Kazakhstan";</w:t>
      </w:r>
    </w:p>
    <w:p>
      <w:pPr>
        <w:spacing w:after="0"/>
        <w:ind w:left="0"/>
        <w:jc w:val="both"/>
      </w:pPr>
      <w:r>
        <w:rPr>
          <w:rFonts w:ascii="Times New Roman"/>
          <w:b w:val="false"/>
          <w:i w:val="false"/>
          <w:color w:val="000000"/>
          <w:sz w:val="28"/>
        </w:rPr>
        <w:t>
      6) at identification of unauthorized payment and also in cases of identification and confirmation of the reasonable facts of illegality of receiving the money transferred to advantage of the beneficiary;</w:t>
      </w:r>
    </w:p>
    <w:p>
      <w:pPr>
        <w:spacing w:after="0"/>
        <w:ind w:left="0"/>
        <w:jc w:val="both"/>
      </w:pPr>
      <w:r>
        <w:rPr>
          <w:rFonts w:ascii="Times New Roman"/>
          <w:b w:val="false"/>
          <w:i w:val="false"/>
          <w:color w:val="000000"/>
          <w:sz w:val="28"/>
        </w:rPr>
        <w:t>
      7) in the presence of decisions and (or) orders of authorized public authorities or officials about suspension of account transactions of the bank account of the client, temporary restriction on the order property, poor money of acts of seizure of the money which is on the bank account of the client and also the instructions which are subject to execution in a prime order according to the legislation of the Republic of Kazakhstan;</w:t>
      </w:r>
    </w:p>
    <w:p>
      <w:pPr>
        <w:spacing w:after="0"/>
        <w:ind w:left="0"/>
        <w:jc w:val="both"/>
      </w:pPr>
      <w:r>
        <w:rPr>
          <w:rFonts w:ascii="Times New Roman"/>
          <w:b w:val="false"/>
          <w:i w:val="false"/>
          <w:color w:val="000000"/>
          <w:sz w:val="28"/>
        </w:rPr>
        <w:t>
      8) if the instructions do not comply with the requirements of the regulatory legal act regulating the establishment of correspondent relations by banks with banks - participants of the International Financial Center “Astana”.</w:t>
      </w:r>
    </w:p>
    <w:p>
      <w:pPr>
        <w:spacing w:after="0"/>
        <w:ind w:left="0"/>
        <w:jc w:val="both"/>
      </w:pPr>
      <w:r>
        <w:rPr>
          <w:rFonts w:ascii="Times New Roman"/>
          <w:b w:val="false"/>
          <w:i w:val="false"/>
          <w:color w:val="000000"/>
          <w:sz w:val="28"/>
        </w:rPr>
        <w:t xml:space="preserve">
      A refusal to execute an instruction by a bank or organization engaged in certain types of banking operations on the grounds specified in subparagraphs 1) and 7) of part one of this paragraph shall not apply to collection orders, as well as payment documents, the storage of which is provided for by an agreement between the sender of money and the bank of the sender. </w:t>
      </w:r>
    </w:p>
    <w:p>
      <w:pPr>
        <w:spacing w:after="0"/>
        <w:ind w:left="0"/>
        <w:jc w:val="both"/>
      </w:pPr>
      <w:r>
        <w:rPr>
          <w:rFonts w:ascii="Times New Roman"/>
          <w:b w:val="false"/>
          <w:i w:val="false"/>
          <w:color w:val="000000"/>
          <w:sz w:val="28"/>
        </w:rPr>
        <w:t>
      8. Execution of the instruction is performance by bank or the organization which is carrying out separate types of bank operations, conditions of the received instruction:</w:t>
      </w:r>
    </w:p>
    <w:p>
      <w:pPr>
        <w:spacing w:after="0"/>
        <w:ind w:left="0"/>
        <w:jc w:val="both"/>
      </w:pPr>
      <w:r>
        <w:rPr>
          <w:rFonts w:ascii="Times New Roman"/>
          <w:b w:val="false"/>
          <w:i w:val="false"/>
          <w:color w:val="000000"/>
          <w:sz w:val="28"/>
        </w:rPr>
        <w:t>
      1) transfer of the instruction to the following bank or the organization which is carrying out separate types of bank operations in case the bank or the organization which is carrying out separate types of bank operations doesn't serve the beneficiary;</w:t>
      </w:r>
    </w:p>
    <w:p>
      <w:pPr>
        <w:spacing w:after="0"/>
        <w:ind w:left="0"/>
        <w:jc w:val="both"/>
      </w:pPr>
      <w:r>
        <w:rPr>
          <w:rFonts w:ascii="Times New Roman"/>
          <w:b w:val="false"/>
          <w:i w:val="false"/>
          <w:color w:val="000000"/>
          <w:sz w:val="28"/>
        </w:rPr>
        <w:t>
      2) completion of money transfer if the bank of the sender of money is bank of the beneficiary;</w:t>
      </w:r>
    </w:p>
    <w:p>
      <w:pPr>
        <w:spacing w:after="0"/>
        <w:ind w:left="0"/>
        <w:jc w:val="both"/>
      </w:pPr>
      <w:r>
        <w:rPr>
          <w:rFonts w:ascii="Times New Roman"/>
          <w:b w:val="false"/>
          <w:i w:val="false"/>
          <w:color w:val="000000"/>
          <w:sz w:val="28"/>
        </w:rPr>
        <w:t>
      3) cash disbursement of money to the initiator who has shown the order on payment of cash in case the bank or the organization which is carrying out separate types of bank operations serves the sender of money.</w:t>
      </w:r>
    </w:p>
    <w:p>
      <w:pPr>
        <w:spacing w:after="0"/>
        <w:ind w:left="0"/>
        <w:jc w:val="both"/>
      </w:pPr>
      <w:r>
        <w:rPr>
          <w:rFonts w:ascii="Times New Roman"/>
          <w:b w:val="false"/>
          <w:i w:val="false"/>
          <w:color w:val="000000"/>
          <w:sz w:val="28"/>
        </w:rPr>
        <w:t>
      9. The bank of the beneficiary has the right to make offset in favor of the third party or in own favor the sum of money designated in the instruction executed by him against the sum of the obligation of the beneficiary to the third party or this bank or this organization which is carrying out separate types of bank operations which date of performance has come by the time of receipt of such instruction in bank of the beneficiary, taking into account respect for sequence of withdrawal of money from bank or the organization which is carrying out separate types of bank operations, established by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05.07.2017 № 88-VI (shall be enforced upon expiry of ten calendar days after the day its first official publication); dated 12.12.2017 № 114-VI (shall be enforced from 01.01.2018); dated 02.07.2018 № 168-VI (shall be enforced upon expiry of ten calendar days from the date of its first official publication); dated 21.01.2019 № 217-VI (shall be enforced upon expiry of ten calendar days after the day of its first official publication); dated 26.12.2019 № 284-VІ (shall be enforced upon expiry of ten calendar days after the day of its first official publication); dated 26.06.2020 № 349-VI (shall be enforced upon expiration of ten calendar days after the day of its first official publication); dated 02.01.2021 № 399-VI (shall be enforced from 01.01.2021); dated 15.11.2021 № 72-VII (shall be enforced from 01.01.2022); dated 12.07.2022 № 138-VII (shall be enforced upon expiry of sixty calendar days after the day of its first official publication); dated 30.12.2022 № 177-VII (shall be enforced upon expiry of ten calendar days after the day of its first official publication); dated 30.12.2022 № 179-VII (shall be enforced upon expiry of sixty calendar days after the day of its first official publication); dated 16.11.2023 № 40-VIII (shall be enforced from 01.01.2024); dated 16.05.2024 № 82-VIII (shall be enforced upon expiry of ten calendar days after the date of its first official publication); dated 08.07.2024 № 116-VIII (shall be enforced upon expiry of sixty calendar days after the date of its first official publication); dated 22.11.2024 № 138-VIII (shall be enforced six months after the day of its first official publication); dated 10.01.2025 № 153-VIII (shall be enforced upon expiry of sixty calendar days after the date of its first official publication); № 204-VIII of 30.06.2025 (see Art. 2 for the enactment procedure); № 205-VIII of 30.06.2025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Execution of the instruction by means of the third-party supplier of payment services</w:t>
      </w:r>
    </w:p>
    <w:p>
      <w:pPr>
        <w:spacing w:after="0"/>
        <w:ind w:left="0"/>
        <w:jc w:val="both"/>
      </w:pPr>
      <w:r>
        <w:rPr>
          <w:rFonts w:ascii="Times New Roman"/>
          <w:b w:val="false"/>
          <w:i w:val="false"/>
          <w:color w:val="000000"/>
          <w:sz w:val="28"/>
        </w:rPr>
        <w:t>
      1. The payment service specified in subparagraph 9) of paragraph 1 of article 12 of the present Law, rendered by the third-party supplier of payment services is made on the basis of the consent of the client provided through the system of remote access for the third-party supplier of payment services and confirmed by means of identification means.</w:t>
      </w:r>
    </w:p>
    <w:p>
      <w:pPr>
        <w:spacing w:after="0"/>
        <w:ind w:left="0"/>
        <w:jc w:val="both"/>
      </w:pPr>
      <w:r>
        <w:rPr>
          <w:rFonts w:ascii="Times New Roman"/>
          <w:b w:val="false"/>
          <w:i w:val="false"/>
          <w:color w:val="000000"/>
          <w:sz w:val="28"/>
        </w:rPr>
        <w:t>
      2. The supplier of payment services serving the bank account of the client after obtaining the instructions of the client through the system of remote access for the third-party supplier of payment services immediately directs to the third-party supplier of payment services and (or) the client confirmation to implementation of payment and (or) money transfer.</w:t>
      </w:r>
    </w:p>
    <w:p>
      <w:pPr>
        <w:spacing w:after="0"/>
        <w:ind w:left="0"/>
        <w:jc w:val="both"/>
      </w:pPr>
      <w:r>
        <w:rPr>
          <w:rFonts w:ascii="Times New Roman"/>
          <w:b w:val="false"/>
          <w:i w:val="false"/>
          <w:color w:val="000000"/>
          <w:sz w:val="28"/>
        </w:rPr>
        <w:t>
      3. The supplier of payment services serving the bank account of the client executes the instructions of the client which have arrived through the system of remote access for the third-party supplier of payment services, as it should be and the terms established by articles 46-49 of the present Law with observance of an order of protective actions from unauthorized payments.</w:t>
      </w:r>
    </w:p>
    <w:p>
      <w:pPr>
        <w:spacing w:after="0"/>
        <w:ind w:left="0"/>
        <w:jc w:val="both"/>
      </w:pPr>
      <w:r>
        <w:rPr>
          <w:rFonts w:ascii="Times New Roman"/>
          <w:b w:val="false"/>
          <w:i w:val="false"/>
          <w:color w:val="000000"/>
          <w:sz w:val="28"/>
        </w:rPr>
        <w:t>
      4. In cases of processing and execution of the instructions of the client by means of the system of remote access for the third-party supplier of payment services within a certain payment service provider or the contractual relations with the supplier of payment services serving the bank account, the order of mutual settlements decides on the last by rules of this payment service provider or terms of the contract.</w:t>
      </w:r>
    </w:p>
    <w:p>
      <w:pPr>
        <w:spacing w:after="0"/>
        <w:ind w:left="0"/>
        <w:jc w:val="both"/>
      </w:pPr>
      <w:r>
        <w:rPr>
          <w:rFonts w:ascii="Times New Roman"/>
          <w:b w:val="false"/>
          <w:i w:val="false"/>
          <w:color w:val="000000"/>
          <w:sz w:val="28"/>
        </w:rPr>
        <w:t>
      5. The third-party supplier of payment services bears responsibility to the client and the supplier of payment services serving the bank account for consequences of implementation of unauthorized payments and (or) roguish actions for the payments and (or) money transfers made in the system of remote access.</w:t>
      </w:r>
    </w:p>
    <w:p>
      <w:pPr>
        <w:spacing w:after="0"/>
        <w:ind w:left="0"/>
        <w:jc w:val="both"/>
      </w:pPr>
      <w:r>
        <w:rPr>
          <w:rFonts w:ascii="Times New Roman"/>
          <w:b/>
          <w:i w:val="false"/>
          <w:color w:val="000000"/>
          <w:sz w:val="28"/>
        </w:rPr>
        <w:t>Article 48. Dates of performance of instructions</w:t>
      </w:r>
    </w:p>
    <w:p>
      <w:pPr>
        <w:spacing w:after="0"/>
        <w:ind w:left="0"/>
        <w:jc w:val="both"/>
      </w:pPr>
      <w:r>
        <w:rPr>
          <w:rFonts w:ascii="Times New Roman"/>
          <w:b w:val="false"/>
          <w:i w:val="false"/>
          <w:color w:val="000000"/>
          <w:sz w:val="28"/>
        </w:rPr>
        <w:t>
      1. The bank or the organization which is carrying out separate types of bank operations provides execution of the instruction in day of his initiation by the sender.</w:t>
      </w:r>
    </w:p>
    <w:p>
      <w:pPr>
        <w:spacing w:after="0"/>
        <w:ind w:left="0"/>
        <w:jc w:val="both"/>
      </w:pPr>
      <w:r>
        <w:rPr>
          <w:rFonts w:ascii="Times New Roman"/>
          <w:b w:val="false"/>
          <w:i w:val="false"/>
          <w:color w:val="000000"/>
          <w:sz w:val="28"/>
        </w:rPr>
        <w:t>
      2. Execution of the instruction on transfer of money for the bank account of the beneficiary or other account reflecting reception of money in favor of the beneficiary is carried out by bank of the beneficiary during the operational day in day of obtaining the instruction, except for the case provided by paragraph 2 of article 53 of the present Law.</w:t>
      </w:r>
    </w:p>
    <w:p>
      <w:pPr>
        <w:spacing w:after="0"/>
        <w:ind w:left="0"/>
        <w:jc w:val="both"/>
      </w:pPr>
      <w:r>
        <w:rPr>
          <w:rFonts w:ascii="Times New Roman"/>
          <w:b w:val="false"/>
          <w:i w:val="false"/>
          <w:color w:val="000000"/>
          <w:sz w:val="28"/>
        </w:rPr>
        <w:t>
      3. The provisions of paragraphs 1 and 2 of this article shall not apply to the execution of instructions:</w:t>
      </w:r>
    </w:p>
    <w:p>
      <w:pPr>
        <w:spacing w:after="0"/>
        <w:ind w:left="0"/>
        <w:jc w:val="both"/>
      </w:pPr>
      <w:r>
        <w:rPr>
          <w:rFonts w:ascii="Times New Roman"/>
          <w:b w:val="false"/>
          <w:i w:val="false"/>
          <w:color w:val="000000"/>
          <w:sz w:val="28"/>
        </w:rPr>
        <w:t>
      1) shown by means of the collection order;</w:t>
      </w:r>
    </w:p>
    <w:p>
      <w:pPr>
        <w:spacing w:after="0"/>
        <w:ind w:left="0"/>
        <w:jc w:val="both"/>
      </w:pPr>
      <w:r>
        <w:rPr>
          <w:rFonts w:ascii="Times New Roman"/>
          <w:b w:val="false"/>
          <w:i w:val="false"/>
          <w:color w:val="000000"/>
          <w:sz w:val="28"/>
        </w:rPr>
        <w:t>
      2) subject to execution in uncertain terms;</w:t>
      </w:r>
    </w:p>
    <w:p>
      <w:pPr>
        <w:spacing w:after="0"/>
        <w:ind w:left="0"/>
        <w:jc w:val="both"/>
      </w:pPr>
      <w:r>
        <w:rPr>
          <w:rFonts w:ascii="Times New Roman"/>
          <w:b w:val="false"/>
          <w:i w:val="false"/>
          <w:color w:val="000000"/>
          <w:sz w:val="28"/>
        </w:rPr>
        <w:t>
      3) with future date valuations;</w:t>
      </w:r>
    </w:p>
    <w:p>
      <w:pPr>
        <w:spacing w:after="0"/>
        <w:ind w:left="0"/>
        <w:jc w:val="both"/>
      </w:pPr>
      <w:r>
        <w:rPr>
          <w:rFonts w:ascii="Times New Roman"/>
          <w:b w:val="false"/>
          <w:i w:val="false"/>
          <w:color w:val="000000"/>
          <w:sz w:val="28"/>
        </w:rPr>
        <w:t>
      4) on the basis of which the international payments and (or) money transfers and also payment under transactions on securities market are made;</w:t>
      </w:r>
    </w:p>
    <w:p>
      <w:pPr>
        <w:spacing w:after="0"/>
        <w:ind w:left="0"/>
        <w:jc w:val="both"/>
      </w:pPr>
      <w:r>
        <w:rPr>
          <w:rFonts w:ascii="Times New Roman"/>
          <w:b w:val="false"/>
          <w:i w:val="false"/>
          <w:color w:val="000000"/>
          <w:sz w:val="28"/>
        </w:rPr>
        <w:t>
      5) the means of electronic payment expressed as the consent of the client when using for purchase of goods or services in the trade place or at implementation of electronic trading;</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02.07.2018 № 168-VI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submitted by means of a payment request to collect overdue loan debt.</w:t>
      </w:r>
    </w:p>
    <w:p>
      <w:pPr>
        <w:spacing w:after="0"/>
        <w:ind w:left="0"/>
        <w:jc w:val="both"/>
      </w:pPr>
      <w:r>
        <w:rPr>
          <w:rFonts w:ascii="Times New Roman"/>
          <w:b w:val="false"/>
          <w:i w:val="false"/>
          <w:color w:val="000000"/>
          <w:sz w:val="28"/>
        </w:rPr>
        <w:t>
      Dates of performance of these instructions are established by requirements of regulations of National Bank of the Republic of Kazakhstan.</w:t>
      </w:r>
    </w:p>
    <w:p>
      <w:pPr>
        <w:spacing w:after="0"/>
        <w:ind w:left="0"/>
        <w:jc w:val="both"/>
      </w:pPr>
      <w:r>
        <w:rPr>
          <w:rFonts w:ascii="Times New Roman"/>
          <w:b w:val="false"/>
          <w:i w:val="false"/>
          <w:color w:val="000000"/>
          <w:sz w:val="28"/>
        </w:rPr>
        <w:t xml:space="preserve">
      4. The refusal performed by the instruction is made by bank of the sender of money during the operational day in day of obtaining the instruction with the indication of a cause of failure.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02.07.2018 № 168-VI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Execution of the instruction with date of valuation</w:t>
      </w:r>
    </w:p>
    <w:p>
      <w:pPr>
        <w:spacing w:after="0"/>
        <w:ind w:left="0"/>
        <w:jc w:val="both"/>
      </w:pPr>
      <w:r>
        <w:rPr>
          <w:rFonts w:ascii="Times New Roman"/>
          <w:b w:val="false"/>
          <w:i w:val="false"/>
          <w:color w:val="000000"/>
          <w:sz w:val="28"/>
        </w:rPr>
        <w:t>
      1. The date of valuation specified in the payment document can not exceed ten calendar days from the date of an extract of the payment document.</w:t>
      </w:r>
    </w:p>
    <w:p>
      <w:pPr>
        <w:spacing w:after="0"/>
        <w:ind w:left="0"/>
        <w:jc w:val="both"/>
      </w:pPr>
      <w:r>
        <w:rPr>
          <w:rFonts w:ascii="Times New Roman"/>
          <w:b w:val="false"/>
          <w:i w:val="false"/>
          <w:color w:val="000000"/>
          <w:sz w:val="28"/>
        </w:rPr>
        <w:t>
      2. At execution of the instruction with date of valuation money of the sender of money is transferred to the internal balance account (suspense account) of bank of the sender of money.</w:t>
      </w:r>
    </w:p>
    <w:p>
      <w:pPr>
        <w:spacing w:after="0"/>
        <w:ind w:left="0"/>
        <w:jc w:val="both"/>
      </w:pPr>
      <w:r>
        <w:rPr>
          <w:rFonts w:ascii="Times New Roman"/>
          <w:b w:val="false"/>
          <w:i w:val="false"/>
          <w:color w:val="000000"/>
          <w:sz w:val="28"/>
        </w:rPr>
        <w:t>
      3. Money transfer of the sender of money for special suspense account of bank of the sender of money is made in the terms established by the present Law for execution of the instructions of the client, but no later than the terms determined by paragraphs 4 and 5 of the present article.</w:t>
      </w:r>
    </w:p>
    <w:p>
      <w:pPr>
        <w:spacing w:after="0"/>
        <w:ind w:left="0"/>
        <w:jc w:val="both"/>
      </w:pPr>
      <w:r>
        <w:rPr>
          <w:rFonts w:ascii="Times New Roman"/>
          <w:b w:val="false"/>
          <w:i w:val="false"/>
          <w:color w:val="000000"/>
          <w:sz w:val="28"/>
        </w:rPr>
        <w:t>
      4. Money transfer from special suspense account of bank of the sender of money is made by bank of the sender of money no later than the date of valuation specified in the payment document taking into account time allowing to enlist money bank of the beneficiary on the bank account of the beneficiary in the order determined by paragraph 5 of the present article.</w:t>
      </w:r>
    </w:p>
    <w:p>
      <w:pPr>
        <w:spacing w:after="0"/>
        <w:ind w:left="0"/>
        <w:jc w:val="both"/>
      </w:pPr>
      <w:r>
        <w:rPr>
          <w:rFonts w:ascii="Times New Roman"/>
          <w:b w:val="false"/>
          <w:i w:val="false"/>
          <w:color w:val="000000"/>
          <w:sz w:val="28"/>
        </w:rPr>
        <w:t>
      5. The bank of the beneficiary enlists money for the bank account of the beneficiary during the operational day determined by date of valuation.</w:t>
      </w:r>
    </w:p>
    <w:p>
      <w:pPr>
        <w:spacing w:after="0"/>
        <w:ind w:left="0"/>
        <w:jc w:val="both"/>
      </w:pPr>
      <w:r>
        <w:rPr>
          <w:rFonts w:ascii="Times New Roman"/>
          <w:b w:val="false"/>
          <w:i w:val="false"/>
          <w:color w:val="000000"/>
          <w:sz w:val="28"/>
        </w:rPr>
        <w:t>
      If date of valuation falls on the day off, then the bank of the beneficiary enlists money for the bank account of the beneficiary in the first working day following behind the day determined by date of valuation.</w:t>
      </w:r>
    </w:p>
    <w:p>
      <w:pPr>
        <w:spacing w:after="0"/>
        <w:ind w:left="0"/>
        <w:jc w:val="both"/>
      </w:pPr>
      <w:r>
        <w:rPr>
          <w:rFonts w:ascii="Times New Roman"/>
          <w:b w:val="false"/>
          <w:i w:val="false"/>
          <w:color w:val="000000"/>
          <w:sz w:val="28"/>
        </w:rPr>
        <w:t>
      6. At transfer of money for the bank account of the beneficiary in the operational day which isn't corresponding to the date of valuation specified in the payment document, the bank which has violated instruction conditions with date of valuation bears responsibility in the order determined by the contract of the bank account.</w:t>
      </w:r>
    </w:p>
    <w:p>
      <w:pPr>
        <w:spacing w:after="0"/>
        <w:ind w:left="0"/>
        <w:jc w:val="both"/>
      </w:pPr>
      <w:r>
        <w:rPr>
          <w:rFonts w:ascii="Times New Roman"/>
          <w:b/>
          <w:i w:val="false"/>
          <w:color w:val="000000"/>
          <w:sz w:val="28"/>
        </w:rPr>
        <w:t>Article 50. Response and suspension of execution of the instruction</w:t>
      </w:r>
    </w:p>
    <w:p>
      <w:pPr>
        <w:spacing w:after="0"/>
        <w:ind w:left="0"/>
        <w:jc w:val="both"/>
      </w:pPr>
      <w:r>
        <w:rPr>
          <w:rFonts w:ascii="Times New Roman"/>
          <w:b w:val="false"/>
          <w:i w:val="false"/>
          <w:color w:val="000000"/>
          <w:sz w:val="28"/>
        </w:rPr>
        <w:t>
      1. Withdrawal of the instruction and suspension of execution of the instruction are carried out before his execution on the basis of the corresponding order sent by the initiator to bank of the sender of money and (or) to the direction bank of the sender of money to the beneficiary of information on acceptance of payment in his advantage. An order date of performance about a response and also a way of his transfer are established by the contract and (or) the regulatory legal act of National Bank of the Republic of Kazakhstan.</w:t>
      </w:r>
    </w:p>
    <w:p>
      <w:pPr>
        <w:spacing w:after="0"/>
        <w:ind w:left="0"/>
        <w:jc w:val="both"/>
      </w:pPr>
      <w:r>
        <w:rPr>
          <w:rFonts w:ascii="Times New Roman"/>
          <w:b w:val="false"/>
          <w:i w:val="false"/>
          <w:color w:val="000000"/>
          <w:sz w:val="28"/>
        </w:rPr>
        <w:t>
      The revocation of a collection order of a territorial justice body, generated in the state automated information system of enforcement proceedings, of a private bailiff whose license has been suspended or terminated or whose license has been revoked, shall be carried out in the manner established by the Law of the Republic of Kazakhstan "On Enforcement Proceedings and the Status of Bailiffs".</w:t>
      </w:r>
    </w:p>
    <w:p>
      <w:pPr>
        <w:spacing w:after="0"/>
        <w:ind w:left="0"/>
        <w:jc w:val="both"/>
      </w:pPr>
      <w:r>
        <w:rPr>
          <w:rFonts w:ascii="Times New Roman"/>
          <w:b w:val="false"/>
          <w:i w:val="false"/>
          <w:color w:val="000000"/>
          <w:sz w:val="28"/>
        </w:rPr>
        <w:t>
      2. At the direction of the order about withdrawal of the instruction or suspension of execution of the instruction the order of protective actions established by the contract between the initiator of these orders and bank of the sender of money is observed by an electronic way.</w:t>
      </w:r>
    </w:p>
    <w:p>
      <w:pPr>
        <w:spacing w:after="0"/>
        <w:ind w:left="0"/>
        <w:jc w:val="both"/>
      </w:pPr>
      <w:r>
        <w:rPr>
          <w:rFonts w:ascii="Times New Roman"/>
          <w:b w:val="false"/>
          <w:i w:val="false"/>
          <w:color w:val="000000"/>
          <w:sz w:val="28"/>
        </w:rPr>
        <w:t>
      3. At timely obtaining the order about withdrawal of the instruction the bank of the sender of money doesn't make money transfer according to this instruction and returns him no later than the operational day following behind day of obtaining such order at the same time sending to the initiator the notice of execution of the received order.</w:t>
      </w:r>
    </w:p>
    <w:p>
      <w:pPr>
        <w:spacing w:after="0"/>
        <w:ind w:left="0"/>
        <w:jc w:val="both"/>
      </w:pPr>
      <w:r>
        <w:rPr>
          <w:rFonts w:ascii="Times New Roman"/>
          <w:b w:val="false"/>
          <w:i w:val="false"/>
          <w:color w:val="000000"/>
          <w:sz w:val="28"/>
        </w:rPr>
        <w:t>
      4. The execution of the instruction shall be suspended in cases stipulated by Article 61-9 of the Law of the Republic of Kazakhstan "On banks and banking activities in the Republic of Kazakhstan", the legislation of the Republic of Kazakhstan on payments and payment systems, combating the legalization (laundering) of proceeds from crime and the financing of terrorism, as well as if the sender's bank, in accordance with the laws of the Republic of Kazakhstan, is presented with an act on the seizure of funds in a bank account, a temporary restriction on the disposal of property, a decision and (or) order of an authorized state body or officials to suspend expenditure transactions in the bank account of the sender of money or the sender's bank, as well as a decision of an authorized state body, official or bailiff to seize money from the sender of money, subject to execution earlier than this instruction in accordance with the laws of the Republic of Kazakhstan. The sender's bank shall not be liable for losses associated with the suspension of the execution of the instruction on the above grounds.</w:t>
      </w:r>
    </w:p>
    <w:p>
      <w:pPr>
        <w:spacing w:after="0"/>
        <w:ind w:left="0"/>
        <w:jc w:val="both"/>
      </w:pPr>
      <w:r>
        <w:rPr>
          <w:rFonts w:ascii="Times New Roman"/>
          <w:b w:val="false"/>
          <w:i w:val="false"/>
          <w:color w:val="000000"/>
          <w:sz w:val="28"/>
        </w:rPr>
        <w:t>
      5. Withdrawal of the instruction and suspension of execution of the instruction aren't allowed on the payments and (or) money transfers connected with payment of payments in the budget and payment of public services, the data and information on which are provided by banks to public authorities, vessels through a payment gateway of "the electronic government" according to paragraph 10 of article 25 of the present Law.</w:t>
      </w:r>
    </w:p>
    <w:p>
      <w:pPr>
        <w:spacing w:after="0"/>
        <w:ind w:left="0"/>
        <w:jc w:val="both"/>
      </w:pPr>
      <w:r>
        <w:rPr>
          <w:rFonts w:ascii="Times New Roman"/>
          <w:b w:val="false"/>
          <w:i w:val="false"/>
          <w:color w:val="000000"/>
          <w:sz w:val="28"/>
        </w:rPr>
        <w:t>
      6. Payment implementation, delivery and execution of the instruction, issue of money by bank to the beneficiary or receiving money by the beneficiary can be forbidden by the public authorities or officials authorized on that by laws of the Republic of Kazakhstan and only on the bases provided by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02.07.2018 № 168-VI (shall be enforced from 01.01.2019); dated 26.06.2020 № 349-VI (shall be enforced upon expiration of ten calendar days after the day of its first official publication); dated 21.05.2024 № 86-VIII (shall be enforced upon expiry of sixty calendar days after the date of its first official publication); dated 19.06.2024 № 97-VIII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Execution of the constant order of the sender of money</w:t>
      </w:r>
    </w:p>
    <w:p>
      <w:pPr>
        <w:spacing w:after="0"/>
        <w:ind w:left="0"/>
        <w:jc w:val="both"/>
      </w:pPr>
      <w:r>
        <w:rPr>
          <w:rFonts w:ascii="Times New Roman"/>
          <w:b w:val="false"/>
          <w:i w:val="false"/>
          <w:color w:val="000000"/>
          <w:sz w:val="28"/>
        </w:rPr>
        <w:t>
      1. The constant order of the sender of money is used by the sender of money for implementation of regular payments and (or) money transfers in favor of the beneficiary in the determined date and (or) the period on the conditions defined between the sender of money and bank of the sender of money.</w:t>
      </w:r>
    </w:p>
    <w:p>
      <w:pPr>
        <w:spacing w:after="0"/>
        <w:ind w:left="0"/>
        <w:jc w:val="both"/>
      </w:pPr>
      <w:r>
        <w:rPr>
          <w:rFonts w:ascii="Times New Roman"/>
          <w:b w:val="false"/>
          <w:i w:val="false"/>
          <w:color w:val="000000"/>
          <w:sz w:val="28"/>
        </w:rPr>
        <w:t>
      2. The form and requirements to contents of the constant order of the sender of money are established by National Bank of the Republic of Kazakhstan.</w:t>
      </w:r>
    </w:p>
    <w:p>
      <w:pPr>
        <w:spacing w:after="0"/>
        <w:ind w:left="0"/>
        <w:jc w:val="both"/>
      </w:pPr>
      <w:r>
        <w:rPr>
          <w:rFonts w:ascii="Times New Roman"/>
          <w:b w:val="false"/>
          <w:i w:val="false"/>
          <w:color w:val="000000"/>
          <w:sz w:val="28"/>
        </w:rPr>
        <w:t>
      3. The constant order of the sender of money can be issued on paper or in an electronic form in the order determined by bank of the sender of money.</w:t>
      </w:r>
    </w:p>
    <w:p>
      <w:pPr>
        <w:spacing w:after="0"/>
        <w:ind w:left="0"/>
        <w:jc w:val="both"/>
      </w:pPr>
      <w:r>
        <w:rPr>
          <w:rFonts w:ascii="Times New Roman"/>
          <w:b w:val="false"/>
          <w:i w:val="false"/>
          <w:color w:val="000000"/>
          <w:sz w:val="28"/>
        </w:rPr>
        <w:t>
      For cancellation of action of the constant order of the sender of money the corresponding notice issued in the order determined by bank of the sender of money is sent to bank of the sender of money.</w:t>
      </w:r>
    </w:p>
    <w:p>
      <w:pPr>
        <w:spacing w:after="0"/>
        <w:ind w:left="0"/>
        <w:jc w:val="both"/>
      </w:pPr>
      <w:r>
        <w:rPr>
          <w:rFonts w:ascii="Times New Roman"/>
          <w:b w:val="false"/>
          <w:i w:val="false"/>
          <w:color w:val="000000"/>
          <w:sz w:val="28"/>
        </w:rPr>
        <w:t>
      4. The name of the documents of the beneficiary confirming a liability of the sender of money (supporting documents) which payment the sender of money charges to bank of the sender of money can be specified in the constant order of the sender of money.</w:t>
      </w:r>
    </w:p>
    <w:p>
      <w:pPr>
        <w:spacing w:after="0"/>
        <w:ind w:left="0"/>
        <w:jc w:val="both"/>
      </w:pPr>
      <w:r>
        <w:rPr>
          <w:rFonts w:ascii="Times New Roman"/>
          <w:b w:val="false"/>
          <w:i w:val="false"/>
          <w:color w:val="000000"/>
          <w:sz w:val="28"/>
        </w:rPr>
        <w:t>
      5. According to conditions of the constant order of the sender of money or when receiving money of supporting documents by bank of the sender the bank of the sender of money forms in favor of the beneficiary the payment order on behalf of the sender of money in the order determined by the regulatory legal act of National Bank of the Republic of Kazakhstan.</w:t>
      </w:r>
    </w:p>
    <w:p>
      <w:pPr>
        <w:spacing w:after="0"/>
        <w:ind w:left="0"/>
        <w:jc w:val="both"/>
      </w:pPr>
      <w:r>
        <w:rPr>
          <w:rFonts w:ascii="Times New Roman"/>
          <w:b/>
          <w:i w:val="false"/>
          <w:color w:val="000000"/>
          <w:sz w:val="28"/>
        </w:rPr>
        <w:t>Article 52. Execution of the instruction by direct debiting of the bank account</w:t>
      </w:r>
    </w:p>
    <w:p>
      <w:pPr>
        <w:spacing w:after="0"/>
        <w:ind w:left="0"/>
        <w:jc w:val="both"/>
      </w:pPr>
      <w:r>
        <w:rPr>
          <w:rFonts w:ascii="Times New Roman"/>
          <w:b w:val="false"/>
          <w:i w:val="false"/>
          <w:color w:val="000000"/>
          <w:sz w:val="28"/>
        </w:rPr>
        <w:t>
      1. Direct debiting of the bank account of the sender of money is carried out on the basis of prior consent of the sender of money for write-off of money from his bank account with use of the payment requirement or payment warrant which is shown according to:</w:t>
      </w:r>
    </w:p>
    <w:p>
      <w:pPr>
        <w:spacing w:after="0"/>
        <w:ind w:left="0"/>
        <w:jc w:val="both"/>
      </w:pPr>
      <w:r>
        <w:rPr>
          <w:rFonts w:ascii="Times New Roman"/>
          <w:b w:val="false"/>
          <w:i w:val="false"/>
          <w:color w:val="000000"/>
          <w:sz w:val="28"/>
        </w:rPr>
        <w:t>
      1) the contract signed between the sender of money and bank of the sender of money and which is the basis for execution of requirements imposed for performance of liabilities of the sender of money;</w:t>
      </w:r>
    </w:p>
    <w:p>
      <w:pPr>
        <w:spacing w:after="0"/>
        <w:ind w:left="0"/>
        <w:jc w:val="both"/>
      </w:pPr>
      <w:r>
        <w:rPr>
          <w:rFonts w:ascii="Times New Roman"/>
          <w:b w:val="false"/>
          <w:i w:val="false"/>
          <w:color w:val="000000"/>
          <w:sz w:val="28"/>
        </w:rPr>
        <w:t>
      2) an agreement concluded between the sender of money and a bank, organization specializing on the improvement of the quality of credit portfolio of second-tier banks on the rights of claim assigned to it under bank loan agreements, mortgage companies, organizations carrying out lending to the subjects of the agro-industrial complex, one hundred percent of the voting shares of which directly or indirectly belong to the national managing holding, which is the basis for collecting overdue loan debt (a loan agreement, an agreement on opening a credit line or other document confirming the fact of a loan operation or issuance of a guarantee).</w:t>
      </w:r>
    </w:p>
    <w:p>
      <w:pPr>
        <w:spacing w:after="0"/>
        <w:ind w:left="0"/>
        <w:jc w:val="both"/>
      </w:pPr>
      <w:r>
        <w:rPr>
          <w:rFonts w:ascii="Times New Roman"/>
          <w:b w:val="false"/>
          <w:i w:val="false"/>
          <w:color w:val="000000"/>
          <w:sz w:val="28"/>
        </w:rPr>
        <w:t>
      2. Prior consent of the sender of money for execution of payment documents of the beneficiary is provided in the contract between the sender of money and bank of the sender of money and the beneficiary's requisites (the name, the identification number) and contracts (number, date) according to which the beneficiary uses the payment requirement for implementation of payment by direct debiting of the bank account of the sender of money are specified.</w:t>
      </w:r>
    </w:p>
    <w:p>
      <w:pPr>
        <w:spacing w:after="0"/>
        <w:ind w:left="0"/>
        <w:jc w:val="both"/>
      </w:pPr>
      <w:r>
        <w:rPr>
          <w:rFonts w:ascii="Times New Roman"/>
          <w:b w:val="false"/>
          <w:i w:val="false"/>
          <w:color w:val="000000"/>
          <w:sz w:val="28"/>
        </w:rPr>
        <w:t>
      Presentation by the sender of money in bank of the sender of money of the statement with the indication of the conditions specified in part one of the present point is allowed.</w:t>
      </w:r>
    </w:p>
    <w:p>
      <w:pPr>
        <w:spacing w:after="0"/>
        <w:ind w:left="0"/>
        <w:jc w:val="both"/>
      </w:pPr>
      <w:r>
        <w:rPr>
          <w:rFonts w:ascii="Times New Roman"/>
          <w:b w:val="false"/>
          <w:i w:val="false"/>
          <w:color w:val="000000"/>
          <w:sz w:val="28"/>
        </w:rPr>
        <w:t>
      3. The loan agreement, the agreement on the opening of a credit line or other document confirming the fact of loan operation or delivery of a guarantee has to contain the consent of the sender of money for withdrawal of money from his bank account at presentation of the requirement about collecting arrears for a loan.</w:t>
      </w:r>
    </w:p>
    <w:p>
      <w:pPr>
        <w:spacing w:after="0"/>
        <w:ind w:left="0"/>
        <w:jc w:val="both"/>
      </w:pPr>
      <w:r>
        <w:rPr>
          <w:rFonts w:ascii="Times New Roman"/>
          <w:b w:val="false"/>
          <w:i w:val="false"/>
          <w:color w:val="000000"/>
          <w:sz w:val="28"/>
        </w:rPr>
        <w:t>
      4. The documents of the beneficiary confirming a liability of the sender of money are sent to the sender of money no later than the operational day preceding day of presentation of the payment requirement if such condition is provided in the contract between them, except for presentation of the payment requirement for collecting debt on a loan.</w:t>
      </w:r>
    </w:p>
    <w:p>
      <w:pPr>
        <w:spacing w:after="0"/>
        <w:ind w:left="0"/>
        <w:jc w:val="both"/>
      </w:pPr>
      <w:r>
        <w:rPr>
          <w:rFonts w:ascii="Times New Roman"/>
          <w:b w:val="false"/>
          <w:i w:val="false"/>
          <w:color w:val="000000"/>
          <w:sz w:val="28"/>
        </w:rPr>
        <w:t>
      5. The payment procedure by direct debiting of the bank account of the sender of money is defined by the regulatory legal act of National Bank of the Republic of Kazakhstan.</w:t>
      </w:r>
    </w:p>
    <w:p>
      <w:pPr>
        <w:spacing w:after="0"/>
        <w:ind w:left="0"/>
        <w:jc w:val="both"/>
      </w:pPr>
      <w:r>
        <w:rPr>
          <w:rFonts w:ascii="Times New Roman"/>
          <w:b w:val="false"/>
          <w:i w:val="false"/>
          <w:color w:val="000000"/>
          <w:sz w:val="28"/>
        </w:rPr>
        <w:t>
      6. Responsibility for validity of withdrawal of money from the bank account of the sender of money by direct debiting of the bank account on the basis of the payment requirement or the payment warrant is born by the beneficiary.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02.07.2018 № 168-VI (shall be enforced upon expiry of ten calendar days from the date of its first official publication); dated 05.01.2021 № 407-VI (shall be enforced upon expiration of ten calendar days after the day of its first official publication); dated 27.12.2021 № 87-VII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Execution of the instruction at absence or insufficiency of the sum of money at the sender of money necessary for execution of the instruction</w:t>
      </w:r>
    </w:p>
    <w:p>
      <w:pPr>
        <w:spacing w:after="0"/>
        <w:ind w:left="0"/>
        <w:jc w:val="both"/>
      </w:pPr>
      <w:r>
        <w:rPr>
          <w:rFonts w:ascii="Times New Roman"/>
          <w:b w:val="false"/>
          <w:i w:val="false"/>
          <w:color w:val="000000"/>
          <w:sz w:val="28"/>
        </w:rPr>
        <w:t>
      1. At absence or insufficiency of the sum of money at the sender of money necessary for execution of the instruction which storage is provided by the legislation of the Republic of Kazakhstan or the contract between the sender of money and bank of the sender of money the bank of the sender of money is obliged to accept and store the received instructions within one year.</w:t>
      </w:r>
    </w:p>
    <w:p>
      <w:pPr>
        <w:spacing w:after="0"/>
        <w:ind w:left="0"/>
        <w:jc w:val="both"/>
      </w:pPr>
      <w:r>
        <w:rPr>
          <w:rFonts w:ascii="Times New Roman"/>
          <w:b w:val="false"/>
          <w:i w:val="false"/>
          <w:color w:val="000000"/>
          <w:sz w:val="28"/>
        </w:rPr>
        <w:t>
      2. At non-execution by the beneficiary of actions for submission of the necessary documents and data provided by the currency legislation of the Republic of Kazakhstan, the bank of the beneficiary is obliged to accept and store the received instructions of the sender within hundred eighty calendar days.</w:t>
      </w:r>
    </w:p>
    <w:p>
      <w:pPr>
        <w:spacing w:after="0"/>
        <w:ind w:left="0"/>
        <w:jc w:val="both"/>
      </w:pPr>
      <w:r>
        <w:rPr>
          <w:rFonts w:ascii="Times New Roman"/>
          <w:b w:val="false"/>
          <w:i w:val="false"/>
          <w:color w:val="000000"/>
          <w:sz w:val="28"/>
        </w:rPr>
        <w:t>
      In case of non-execution by the beneficiary of the actions provided by part one of the present point within hundred eighty calendar days the bank of the beneficiary is obliged to return such instructions to his sender without execution.</w:t>
      </w:r>
    </w:p>
    <w:p>
      <w:pPr>
        <w:spacing w:after="0"/>
        <w:ind w:left="0"/>
        <w:jc w:val="both"/>
      </w:pPr>
      <w:r>
        <w:rPr>
          <w:rFonts w:ascii="Times New Roman"/>
          <w:b w:val="false"/>
          <w:i w:val="false"/>
          <w:color w:val="000000"/>
          <w:sz w:val="28"/>
        </w:rPr>
        <w:t>
      3. Execution by bank of the sender of money of the instructions provided in paragraph 1 of the present article is made in calendar sequence as their receipt in bank or the organization which is carrying out separate types of bank operations taking into account respect for the sequence of execution of instructions provided by laws of the Republic of Kazakhstan. The calendar sequence provides date and time of receipt of instructions in bank of the sender of money.</w:t>
      </w:r>
    </w:p>
    <w:p>
      <w:pPr>
        <w:spacing w:after="0"/>
        <w:ind w:left="0"/>
        <w:jc w:val="both"/>
      </w:pPr>
      <w:r>
        <w:rPr>
          <w:rFonts w:ascii="Times New Roman"/>
          <w:b w:val="false"/>
          <w:i w:val="false"/>
          <w:color w:val="000000"/>
          <w:sz w:val="28"/>
        </w:rPr>
        <w:t>
      4. If after the term established in paragraph 1 of the present article, the shown instructions of the sender haven't been executed because of insufficiency or lack of money at the sender of money, then the bank of the sender of money is obliged to return such instruction to his sender, except for the collection order, without execution.</w:t>
      </w:r>
    </w:p>
    <w:p>
      <w:pPr>
        <w:spacing w:after="0"/>
        <w:ind w:left="0"/>
        <w:jc w:val="both"/>
      </w:pPr>
      <w:r>
        <w:rPr>
          <w:rFonts w:ascii="Times New Roman"/>
          <w:b w:val="false"/>
          <w:i w:val="false"/>
          <w:color w:val="000000"/>
          <w:sz w:val="28"/>
        </w:rPr>
        <w:t>
      5. During the restructuring of bank or the organization which is carrying out separate types of bank operations, in connection with implementation of a package of measures, provided by the plan of restructuring, the bank or the organization which is carrying out separate types of bank operations assumes and stores instructions, obligations under which are suspended by bank or the organization which is carrying out separate types of bank operations and contain in the plan of restructuring before the restructuring termination. In case of the termination of restructuring of bank or the organization which is carrying out separate types of bank operations, bank or the organization which is carrying out separate types of bank operations are obliged to return such instruction to his sender without execution.</w:t>
      </w:r>
    </w:p>
    <w:p>
      <w:pPr>
        <w:spacing w:after="0"/>
        <w:ind w:left="0"/>
        <w:jc w:val="both"/>
      </w:pPr>
      <w:r>
        <w:rPr>
          <w:rFonts w:ascii="Times New Roman"/>
          <w:b w:val="false"/>
          <w:i w:val="false"/>
          <w:color w:val="000000"/>
          <w:sz w:val="28"/>
        </w:rPr>
        <w:t>
      Instructions according to which obligations aren't suspended and aren't included in the plan of restructuring, are executed in the order determined by the present Law and other laws of the Republic of Kazakhstan.</w:t>
      </w:r>
    </w:p>
    <w:p>
      <w:pPr>
        <w:spacing w:after="0"/>
        <w:ind w:left="0"/>
        <w:jc w:val="both"/>
      </w:pPr>
      <w:r>
        <w:rPr>
          <w:rFonts w:ascii="Times New Roman"/>
          <w:b/>
          <w:i w:val="false"/>
          <w:color w:val="000000"/>
          <w:sz w:val="28"/>
        </w:rPr>
        <w:t>Article 54. Execution of the court ruling and resolutions of the bailiff</w:t>
      </w:r>
    </w:p>
    <w:p>
      <w:pPr>
        <w:spacing w:after="0"/>
        <w:ind w:left="0"/>
        <w:jc w:val="both"/>
      </w:pPr>
      <w:r>
        <w:rPr>
          <w:rFonts w:ascii="Times New Roman"/>
          <w:b w:val="false"/>
          <w:i w:val="false"/>
          <w:color w:val="000000"/>
          <w:sz w:val="28"/>
        </w:rPr>
        <w:t xml:space="preserve">
      1. The judicial act of the court of the Republic of Kazakhstan on collection of money, as well as the decision of the bailiff or a copy thereof, certified by the seal of the territorial department of the enforcement body or by the seal of the private bailiff, to request information on bank account numbers and the availability of money on them, information about the nature and the value of property held by banks, organizations engaged in certain types of banking operations, as well as insurance organizations, and their seizure, authorized by the prosecutor shall be submitted to all banks, except for the case, specified in paragraph 4 of this Article. </w:t>
      </w:r>
    </w:p>
    <w:p>
      <w:pPr>
        <w:spacing w:after="0"/>
        <w:ind w:left="0"/>
        <w:jc w:val="both"/>
      </w:pPr>
      <w:r>
        <w:rPr>
          <w:rFonts w:ascii="Times New Roman"/>
          <w:b w:val="false"/>
          <w:i w:val="false"/>
          <w:color w:val="000000"/>
          <w:sz w:val="28"/>
        </w:rPr>
        <w:t>
      2. The bank, the organization which is carrying out separate types of bank operations on the basis of the documents specified in paragraph 1 of the present article are obliged within three operational days from the date of obtaining the specified documents to send to court (bailiff) necessary data according to requirements of the Law of the Republic of Kazakhstan “On banks and bank activity in the Republic of Kazakhstan”.</w:t>
      </w:r>
    </w:p>
    <w:p>
      <w:pPr>
        <w:spacing w:after="0"/>
        <w:ind w:left="0"/>
        <w:jc w:val="both"/>
      </w:pPr>
      <w:r>
        <w:rPr>
          <w:rFonts w:ascii="Times New Roman"/>
          <w:b w:val="false"/>
          <w:i w:val="false"/>
          <w:color w:val="000000"/>
          <w:sz w:val="28"/>
        </w:rPr>
        <w:t>
      3. Court (bailiff), having received the specified data from banks, defines bank (banks) to which the obligation for execution of the court ruling about collecting money will be assigned, and sends to such bank (banks) the instruction with the application of the relevant executive document or its copy, the confirmed seal of court.</w:t>
      </w:r>
    </w:p>
    <w:p>
      <w:pPr>
        <w:spacing w:after="0"/>
        <w:ind w:left="0"/>
        <w:jc w:val="both"/>
      </w:pPr>
      <w:r>
        <w:rPr>
          <w:rFonts w:ascii="Times New Roman"/>
          <w:b w:val="false"/>
          <w:i w:val="false"/>
          <w:color w:val="000000"/>
          <w:sz w:val="28"/>
        </w:rPr>
        <w:t>
      4. If the court (bailiff) has data on existence of money on the bank account of the person from which collecting money has to be made, then the instructions of the bailiff with the application of the relevant executive document are shown for execution directly in the relevant bank.</w:t>
      </w:r>
    </w:p>
    <w:p>
      <w:pPr>
        <w:spacing w:after="0"/>
        <w:ind w:left="0"/>
        <w:jc w:val="both"/>
      </w:pPr>
      <w:r>
        <w:rPr>
          <w:rFonts w:ascii="Times New Roman"/>
          <w:b w:val="false"/>
          <w:i w:val="false"/>
          <w:color w:val="000000"/>
          <w:sz w:val="28"/>
        </w:rPr>
        <w:t>
      5. Reclamation of information by court (bailiff) on existence and bank account numbers of the natural or legal entity and (or) his structural division and also the current accounts of the natural person who is carrying out business activity without formation of legal entity, the private notary, the private bailiff, the lawyer, a professional mediator about the remains and the movement of money on these accounts and also seizure of the money of the debtor which is in bank are carried out on paper or in an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21.01.2019 № 217-VI (shall be enforced upon expiry of three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54-1. Execution of a resolution of a territorial justice body generated in the state automated information system of enforcement proceedings</w:t>
      </w:r>
    </w:p>
    <w:p>
      <w:pPr>
        <w:spacing w:after="0"/>
        <w:ind w:left="0"/>
        <w:jc w:val="both"/>
      </w:pPr>
      <w:r>
        <w:rPr>
          <w:rFonts w:ascii="Times New Roman"/>
          <w:b w:val="false"/>
          <w:i w:val="false"/>
          <w:color w:val="000000"/>
          <w:sz w:val="28"/>
        </w:rPr>
        <w:t>
      1. A resolution of a territorial justice body generated in the state automated information system of enforcement proceedings, certified by means of an electronic digital signature of the head of the territorial justice body or his deputy, on the request for information on bank account numbers and the availability of funds in them, information on the nature and value of property located in banks, organizations carrying out certain types of banking operations, as well as in insurance organizations, and the seizure of them, shall be presented to banks, organizations carrying out certain types of banking operations, through the state automated information system of enforcement proceedings.</w:t>
      </w:r>
    </w:p>
    <w:p>
      <w:pPr>
        <w:spacing w:after="0"/>
        <w:ind w:left="0"/>
        <w:jc w:val="both"/>
      </w:pPr>
      <w:r>
        <w:rPr>
          <w:rFonts w:ascii="Times New Roman"/>
          <w:b w:val="false"/>
          <w:i w:val="false"/>
          <w:color w:val="000000"/>
          <w:sz w:val="28"/>
        </w:rPr>
        <w:t>
      2. A bank or an organization carrying out certain types of banking operations, on the basis of the document specified in paragraph 1 of this Article, within three business days from the date of receipt of the said document, shall send the necessary information to the state automated information system of enforcement proceedings in accordance with the requirements of the Law of the Republic of Kazakhstan "On banks and banking activities in the Republic of Kazakhstan".</w:t>
      </w:r>
    </w:p>
    <w:p>
      <w:pPr>
        <w:spacing w:after="0"/>
        <w:ind w:left="0"/>
        <w:jc w:val="both"/>
      </w:pPr>
      <w:r>
        <w:rPr>
          <w:rFonts w:ascii="Times New Roman"/>
          <w:b w:val="false"/>
          <w:i w:val="false"/>
          <w:color w:val="000000"/>
          <w:sz w:val="28"/>
        </w:rPr>
        <w:t>
      3. The territorial justice body, having received the said information from banks or organizations carrying out certain types of banking operations, shall send a collection order with an attached enforcement document to the bank or organization carrying out certain types of banking operations via the state automated information system of enforcement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has been supplemented by Article 54-1 in accordance with the Law of the Republic of Kazakhstan dated 19.06.2024 № 97-VIII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COMPLETION OF PAYMENTS AND (OR) MONEY TRANSFERS</w:t>
      </w:r>
    </w:p>
    <w:p>
      <w:pPr>
        <w:spacing w:after="0"/>
        <w:ind w:left="0"/>
        <w:jc w:val="both"/>
      </w:pPr>
      <w:r>
        <w:rPr>
          <w:rFonts w:ascii="Times New Roman"/>
          <w:b/>
          <w:i w:val="false"/>
          <w:color w:val="000000"/>
          <w:sz w:val="28"/>
        </w:rPr>
        <w:t>Article 55. Completion of payments and (or) money transfers</w:t>
      </w:r>
    </w:p>
    <w:p>
      <w:pPr>
        <w:spacing w:after="0"/>
        <w:ind w:left="0"/>
        <w:jc w:val="both"/>
      </w:pPr>
      <w:r>
        <w:rPr>
          <w:rFonts w:ascii="Times New Roman"/>
          <w:b w:val="false"/>
          <w:i w:val="false"/>
          <w:color w:val="000000"/>
          <w:sz w:val="28"/>
        </w:rPr>
        <w:t>
      1. If the payment is made with use of cash, then completion of payment happens at the time of receiving money by the person in favor of which the payment, or the person authorized by the beneficiary is made.</w:t>
      </w:r>
    </w:p>
    <w:p>
      <w:pPr>
        <w:spacing w:after="0"/>
        <w:ind w:left="0"/>
        <w:jc w:val="both"/>
      </w:pPr>
      <w:r>
        <w:rPr>
          <w:rFonts w:ascii="Times New Roman"/>
          <w:b w:val="false"/>
          <w:i w:val="false"/>
          <w:color w:val="000000"/>
          <w:sz w:val="28"/>
        </w:rPr>
        <w:t>
      2. If the payment without use of cash is made by issue of the payment document, then completion of payment happens at the time of receiving money by the person in favor of which the payment is made.</w:t>
      </w:r>
    </w:p>
    <w:p>
      <w:pPr>
        <w:spacing w:after="0"/>
        <w:ind w:left="0"/>
        <w:jc w:val="both"/>
      </w:pPr>
      <w:r>
        <w:rPr>
          <w:rFonts w:ascii="Times New Roman"/>
          <w:b w:val="false"/>
          <w:i w:val="false"/>
          <w:color w:val="000000"/>
          <w:sz w:val="28"/>
        </w:rPr>
        <w:t>
      3. If the payment without use of cash is made by money transfer, then completion of payment happens at the time of completion of money transfer in the way:</w:t>
      </w:r>
    </w:p>
    <w:p>
      <w:pPr>
        <w:spacing w:after="0"/>
        <w:ind w:left="0"/>
        <w:jc w:val="both"/>
      </w:pPr>
      <w:r>
        <w:rPr>
          <w:rFonts w:ascii="Times New Roman"/>
          <w:b w:val="false"/>
          <w:i w:val="false"/>
          <w:color w:val="000000"/>
          <w:sz w:val="28"/>
        </w:rPr>
        <w:t>
      1) commission of accounting record on the bank account of the beneficiary at receipt of money in his advantage;</w:t>
      </w:r>
    </w:p>
    <w:p>
      <w:pPr>
        <w:spacing w:after="0"/>
        <w:ind w:left="0"/>
        <w:jc w:val="both"/>
      </w:pPr>
      <w:r>
        <w:rPr>
          <w:rFonts w:ascii="Times New Roman"/>
          <w:b w:val="false"/>
          <w:i w:val="false"/>
          <w:color w:val="000000"/>
          <w:sz w:val="28"/>
        </w:rPr>
        <w:t>
      2) the actual cash disbursement of money to the beneficiary bank of the beneficiary if the beneficiary has no bank account;</w:t>
      </w:r>
    </w:p>
    <w:p>
      <w:pPr>
        <w:spacing w:after="0"/>
        <w:ind w:left="0"/>
        <w:jc w:val="both"/>
      </w:pPr>
      <w:r>
        <w:rPr>
          <w:rFonts w:ascii="Times New Roman"/>
          <w:b w:val="false"/>
          <w:i w:val="false"/>
          <w:color w:val="000000"/>
          <w:sz w:val="28"/>
        </w:rPr>
        <w:t>
      3) performing the offset provided by paragraph 9 of article 46 of the present Law;</w:t>
      </w:r>
    </w:p>
    <w:p>
      <w:pPr>
        <w:spacing w:after="0"/>
        <w:ind w:left="0"/>
        <w:jc w:val="both"/>
      </w:pPr>
      <w:r>
        <w:rPr>
          <w:rFonts w:ascii="Times New Roman"/>
          <w:b w:val="false"/>
          <w:i w:val="false"/>
          <w:color w:val="000000"/>
          <w:sz w:val="28"/>
        </w:rPr>
        <w:t>
      4) commission of the accounting record on other account reflecting reception of money in favor of the beneficiary.</w:t>
      </w:r>
    </w:p>
    <w:p>
      <w:pPr>
        <w:spacing w:after="0"/>
        <w:ind w:left="0"/>
        <w:jc w:val="both"/>
      </w:pPr>
      <w:r>
        <w:rPr>
          <w:rFonts w:ascii="Times New Roman"/>
          <w:b w:val="false"/>
          <w:i w:val="false"/>
          <w:color w:val="000000"/>
          <w:sz w:val="28"/>
        </w:rPr>
        <w:t>
      4. At implementation of non-cash payment by issue of the payment document containing a liability or the order on payment (the check, the bill), completion of performance of obligations on this payment happens at the time of receiving money by the beneficiary by the check, the bill.</w:t>
      </w:r>
    </w:p>
    <w:p>
      <w:pPr>
        <w:spacing w:after="0"/>
        <w:ind w:left="0"/>
        <w:jc w:val="both"/>
      </w:pPr>
      <w:r>
        <w:rPr>
          <w:rFonts w:ascii="Times New Roman"/>
          <w:b w:val="false"/>
          <w:i w:val="false"/>
          <w:color w:val="000000"/>
          <w:sz w:val="28"/>
        </w:rPr>
        <w:t>
      5. If the payment is made by transfer of electronic money, then completion of payment happens at the time of receiving electronic money by the person in favor of which the payment is made. The reflection of information on the sum of the accepted electronic money in an electronic payment system demonstrating their receipt in favor of other person beneficiary is the moment of receiving electronic money.</w:t>
      </w:r>
    </w:p>
    <w:p>
      <w:pPr>
        <w:spacing w:after="0"/>
        <w:ind w:left="0"/>
        <w:jc w:val="both"/>
      </w:pPr>
      <w:r>
        <w:rPr>
          <w:rFonts w:ascii="Times New Roman"/>
          <w:b/>
          <w:i w:val="false"/>
          <w:color w:val="000000"/>
          <w:sz w:val="28"/>
        </w:rPr>
        <w:t>Article 56. Unsanctioned payments</w:t>
      </w:r>
    </w:p>
    <w:p>
      <w:pPr>
        <w:spacing w:after="0"/>
        <w:ind w:left="0"/>
        <w:jc w:val="both"/>
      </w:pPr>
      <w:r>
        <w:rPr>
          <w:rFonts w:ascii="Times New Roman"/>
          <w:b w:val="false"/>
          <w:i w:val="false"/>
          <w:color w:val="000000"/>
          <w:sz w:val="28"/>
        </w:rPr>
        <w:t>
      1. The payment is authorized if it is made by the person who had power to make this payment, and doesn't contradict the legislation of the Republic of Kazakhstan. In case of implementation of payment by money transfer the payment will be authorized also under a condition if the instruction is accepted bank of the sender of money with observance of an established order of protective actions from unauthorized payments.</w:t>
      </w:r>
    </w:p>
    <w:p>
      <w:pPr>
        <w:spacing w:after="0"/>
        <w:ind w:left="0"/>
        <w:jc w:val="both"/>
      </w:pPr>
      <w:r>
        <w:rPr>
          <w:rFonts w:ascii="Times New Roman"/>
          <w:b w:val="false"/>
          <w:i w:val="false"/>
          <w:color w:val="000000"/>
          <w:sz w:val="28"/>
        </w:rPr>
        <w:t>
      2. The payment and (or) money transfer which are carried out without observance of the requirements established by paragraph 1 of the present article are unauthorized. Unauthorized payments and (or) money transfers are also payments or money transfers with use of counterfeit payment tools.</w:t>
      </w:r>
    </w:p>
    <w:p>
      <w:pPr>
        <w:spacing w:after="0"/>
        <w:ind w:left="0"/>
        <w:jc w:val="both"/>
      </w:pPr>
      <w:r>
        <w:rPr>
          <w:rFonts w:ascii="Times New Roman"/>
          <w:b w:val="false"/>
          <w:i w:val="false"/>
          <w:color w:val="000000"/>
          <w:sz w:val="28"/>
        </w:rPr>
        <w:t>
      3. Protection against unauthorized payments and (or) money transfers is respect for the relevant standards established by the legislation of the Republic of Kazakhstan and (or) the contract between the initiator of the instruction and its recipient and consisting in verification of data on initiation (authorization) of instructions or orders on their response by the initiator and identification of possible mistakes.</w:t>
      </w:r>
    </w:p>
    <w:p>
      <w:pPr>
        <w:spacing w:after="0"/>
        <w:ind w:left="0"/>
        <w:jc w:val="both"/>
      </w:pPr>
      <w:r>
        <w:rPr>
          <w:rFonts w:ascii="Times New Roman"/>
          <w:b w:val="false"/>
          <w:i w:val="false"/>
          <w:color w:val="000000"/>
          <w:sz w:val="28"/>
        </w:rPr>
        <w:t>
      4. The bank, the organization which is carrying out separate types of bank operations, or the sender of money at implementation of payments by electronic payments provide performing procedures of safety from unauthorized payments.</w:t>
      </w:r>
    </w:p>
    <w:p>
      <w:pPr>
        <w:spacing w:after="0"/>
        <w:ind w:left="0"/>
        <w:jc w:val="both"/>
      </w:pPr>
      <w:r>
        <w:rPr>
          <w:rFonts w:ascii="Times New Roman"/>
          <w:b w:val="false"/>
          <w:i w:val="false"/>
          <w:color w:val="000000"/>
          <w:sz w:val="28"/>
        </w:rPr>
        <w:t>
      Requirements to procedures of safety are established by the regulatory legal act of National Bank of the Republic of Kazakhstan.</w:t>
      </w:r>
    </w:p>
    <w:p>
      <w:pPr>
        <w:spacing w:after="0"/>
        <w:ind w:left="0"/>
        <w:jc w:val="both"/>
      </w:pPr>
      <w:r>
        <w:rPr>
          <w:rFonts w:ascii="Times New Roman"/>
          <w:b w:val="false"/>
          <w:i w:val="false"/>
          <w:color w:val="000000"/>
          <w:sz w:val="28"/>
        </w:rPr>
        <w:t>
      5. As elements of protective actions can be used the signature, including electronic digital, the authorized officer (faces), the press, algorithms, codes (digital, alphabetic, with application of symbols and combined), the identifying words or identification codes, enciphering, biometric data or different ways of protection which aren't contradicting the legislation of the Republic of Kazakhstan.</w:t>
      </w:r>
    </w:p>
    <w:p>
      <w:pPr>
        <w:spacing w:after="0"/>
        <w:ind w:left="0"/>
        <w:jc w:val="both"/>
      </w:pPr>
      <w:r>
        <w:rPr>
          <w:rFonts w:ascii="Times New Roman"/>
          <w:b w:val="false"/>
          <w:i w:val="false"/>
          <w:color w:val="000000"/>
          <w:sz w:val="28"/>
        </w:rPr>
        <w:t>
      6. Procedures of safety are established by the contracts signed between participants of payments and (or) money transfers and (or) rules of functioning of system of exchange of electronic documents in which transfer of electronic documents is carried out.</w:t>
      </w:r>
    </w:p>
    <w:p>
      <w:pPr>
        <w:spacing w:after="0"/>
        <w:ind w:left="0"/>
        <w:jc w:val="both"/>
      </w:pPr>
      <w:r>
        <w:rPr>
          <w:rFonts w:ascii="Times New Roman"/>
          <w:b/>
          <w:i w:val="false"/>
          <w:color w:val="000000"/>
          <w:sz w:val="28"/>
        </w:rPr>
        <w:t>Article 57. A refund on payments and (or) money transfers</w:t>
      </w:r>
    </w:p>
    <w:p>
      <w:pPr>
        <w:spacing w:after="0"/>
        <w:ind w:left="0"/>
        <w:jc w:val="both"/>
      </w:pPr>
      <w:r>
        <w:rPr>
          <w:rFonts w:ascii="Times New Roman"/>
          <w:b w:val="false"/>
          <w:i w:val="false"/>
          <w:color w:val="000000"/>
          <w:sz w:val="28"/>
        </w:rPr>
        <w:t>
      1. The refund at money transfer is carried out in cases:</w:t>
      </w:r>
    </w:p>
    <w:p>
      <w:pPr>
        <w:spacing w:after="0"/>
        <w:ind w:left="0"/>
        <w:jc w:val="both"/>
      </w:pPr>
      <w:r>
        <w:rPr>
          <w:rFonts w:ascii="Times New Roman"/>
          <w:b w:val="false"/>
          <w:i w:val="false"/>
          <w:color w:val="000000"/>
          <w:sz w:val="28"/>
        </w:rPr>
        <w:t>
      1) establishments of the fact of a unsanctionity of the payment made by money transfer;</w:t>
      </w:r>
    </w:p>
    <w:p>
      <w:pPr>
        <w:spacing w:after="0"/>
        <w:ind w:left="0"/>
        <w:jc w:val="both"/>
      </w:pPr>
      <w:r>
        <w:rPr>
          <w:rFonts w:ascii="Times New Roman"/>
          <w:b w:val="false"/>
          <w:i w:val="false"/>
          <w:color w:val="000000"/>
          <w:sz w:val="28"/>
        </w:rPr>
        <w:t>
      2) executions of the wrong instruction;</w:t>
      </w:r>
    </w:p>
    <w:p>
      <w:pPr>
        <w:spacing w:after="0"/>
        <w:ind w:left="0"/>
        <w:jc w:val="both"/>
      </w:pPr>
      <w:r>
        <w:rPr>
          <w:rFonts w:ascii="Times New Roman"/>
          <w:b w:val="false"/>
          <w:i w:val="false"/>
          <w:color w:val="000000"/>
          <w:sz w:val="28"/>
        </w:rPr>
        <w:t xml:space="preserve">
      3) receipt of money in favor of a person who is not a client of the beneficiary bank at the time of receipt of the money transfer, if there are unfulfilled requirements or restrictions on the disposal of money in the correspondent account of the beneficiary bank that impede the conduct of expenditure operations; </w:t>
      </w:r>
    </w:p>
    <w:p>
      <w:pPr>
        <w:spacing w:after="0"/>
        <w:ind w:left="0"/>
        <w:jc w:val="both"/>
      </w:pPr>
      <w:r>
        <w:rPr>
          <w:rFonts w:ascii="Times New Roman"/>
          <w:b w:val="false"/>
          <w:i w:val="false"/>
          <w:color w:val="000000"/>
          <w:sz w:val="28"/>
        </w:rPr>
        <w:t>
      4) provided for in Article 48-1 of the Law of the Republic of Kazakhstan "On banks and banking activities in the Republic of Kazakhstan";</w:t>
      </w:r>
    </w:p>
    <w:p>
      <w:pPr>
        <w:spacing w:after="0"/>
        <w:ind w:left="0"/>
        <w:jc w:val="both"/>
      </w:pPr>
      <w:r>
        <w:rPr>
          <w:rFonts w:ascii="Times New Roman"/>
          <w:b w:val="false"/>
          <w:i w:val="false"/>
          <w:color w:val="000000"/>
          <w:sz w:val="28"/>
        </w:rPr>
        <w:t>
      5) receipt by the beneficiary bank of a notification from a criminal prosecution authority, authorised by the public prosecutor, recognising the transaction as fraudulent and requiring the return to the customer referred to in the notification of the amount of money blocked in the manner established by Article 25-1 hereof.</w:t>
      </w:r>
    </w:p>
    <w:p>
      <w:pPr>
        <w:spacing w:after="0"/>
        <w:ind w:left="0"/>
        <w:jc w:val="both"/>
      </w:pPr>
      <w:r>
        <w:rPr>
          <w:rFonts w:ascii="Times New Roman"/>
          <w:b w:val="false"/>
          <w:i w:val="false"/>
          <w:color w:val="000000"/>
          <w:sz w:val="28"/>
        </w:rPr>
        <w:t>
      The procedure for refunds shall be established by a regulatory legal act of the National Bank of the Republic of Kazakhstan.</w:t>
      </w:r>
    </w:p>
    <w:p>
      <w:pPr>
        <w:spacing w:after="0"/>
        <w:ind w:left="0"/>
        <w:jc w:val="both"/>
      </w:pPr>
      <w:r>
        <w:rPr>
          <w:rFonts w:ascii="Times New Roman"/>
          <w:b w:val="false"/>
          <w:i w:val="false"/>
          <w:color w:val="000000"/>
          <w:sz w:val="28"/>
        </w:rPr>
        <w:t>
      2. The instruction sent by the initiator is wrong if the instruction:</w:t>
      </w:r>
    </w:p>
    <w:p>
      <w:pPr>
        <w:spacing w:after="0"/>
        <w:ind w:left="0"/>
        <w:jc w:val="both"/>
      </w:pPr>
      <w:r>
        <w:rPr>
          <w:rFonts w:ascii="Times New Roman"/>
          <w:b w:val="false"/>
          <w:i w:val="false"/>
          <w:color w:val="000000"/>
          <w:sz w:val="28"/>
        </w:rPr>
        <w:t>
      1) contains the requisites which aren't corresponding to requisites of the instruction received from the previous sender;</w:t>
      </w:r>
    </w:p>
    <w:p>
      <w:pPr>
        <w:spacing w:after="0"/>
        <w:ind w:left="0"/>
        <w:jc w:val="both"/>
      </w:pPr>
      <w:r>
        <w:rPr>
          <w:rFonts w:ascii="Times New Roman"/>
          <w:b w:val="false"/>
          <w:i w:val="false"/>
          <w:color w:val="000000"/>
          <w:sz w:val="28"/>
        </w:rPr>
        <w:t>
      2) it is transferred repeatedly.</w:t>
      </w:r>
    </w:p>
    <w:p>
      <w:pPr>
        <w:spacing w:after="0"/>
        <w:ind w:left="0"/>
        <w:jc w:val="both"/>
      </w:pPr>
      <w:r>
        <w:rPr>
          <w:rFonts w:ascii="Times New Roman"/>
          <w:b w:val="false"/>
          <w:i w:val="false"/>
          <w:color w:val="000000"/>
          <w:sz w:val="28"/>
        </w:rPr>
        <w:t>
      3. Refunds for erroneous instructions or unauthorised payments and/or money transfers, as well as money blocked under the procedure prescribed by Article 25-1 hereof, shall be made by the beneficiary's bank by withdrawing the money from the beneficiary's bank account to which the said money was credited, without the beneficiary's consent.</w:t>
      </w:r>
    </w:p>
    <w:p>
      <w:pPr>
        <w:spacing w:after="0"/>
        <w:ind w:left="0"/>
        <w:jc w:val="both"/>
      </w:pPr>
      <w:r>
        <w:rPr>
          <w:rFonts w:ascii="Times New Roman"/>
          <w:b w:val="false"/>
          <w:i w:val="false"/>
          <w:color w:val="000000"/>
          <w:sz w:val="28"/>
        </w:rPr>
        <w:t>
      3-1. Refunds in cases provided for by subparagraphs 3) and 4) of paragraph 1 of this article shall be made to the sender.</w:t>
      </w:r>
    </w:p>
    <w:p>
      <w:pPr>
        <w:spacing w:after="0"/>
        <w:ind w:left="0"/>
        <w:jc w:val="both"/>
      </w:pPr>
      <w:r>
        <w:rPr>
          <w:rFonts w:ascii="Times New Roman"/>
          <w:b w:val="false"/>
          <w:i w:val="false"/>
          <w:color w:val="000000"/>
          <w:sz w:val="28"/>
        </w:rPr>
        <w:t>
      4. Money for erroneous instructions or unauthorised payments and/or money transfers, as well as money blocked pursuant to Article 25-1 hereof, shall be shall be refunded by the beneficiary's bank no later than the next business day after the discovery of the erroneous instruction or unauthorised payment and/or money transfer or after the receipt of a notification from the criminal prosecution authority, authorised by the prosecutor, recognising the transaction as fraudulent due to the funds available in the beneficiary's bank account, including in cases where there are orders to freeze the funds in the bank account and/or temporary restrictions on the disposal of property and/or decisions, and (or) orders of authorised public authorities or officials to suspend expenditure transactions on a bank account, and (or) unfulfilled instructions subject to execution within an indefinite period of time.</w:t>
      </w:r>
    </w:p>
    <w:p>
      <w:pPr>
        <w:spacing w:after="0"/>
        <w:ind w:left="0"/>
        <w:jc w:val="both"/>
      </w:pPr>
      <w:r>
        <w:rPr>
          <w:rFonts w:ascii="Times New Roman"/>
          <w:b w:val="false"/>
          <w:i w:val="false"/>
          <w:color w:val="000000"/>
          <w:sz w:val="28"/>
        </w:rPr>
        <w:t>
      5. In cases of insufficiency or lack of money on the bank account of the beneficiary the refund according to the wrong instruction or unauthorized payment and (or) money transfer is carried out by the sender who has allowed the wrong instruction or unauthorized payment and (or) money transfer at the expense of own money as it should be and the terms established by National Bank of the Republic of Kazakhstan.</w:t>
      </w:r>
    </w:p>
    <w:p>
      <w:pPr>
        <w:spacing w:after="0"/>
        <w:ind w:left="0"/>
        <w:jc w:val="both"/>
      </w:pPr>
      <w:r>
        <w:rPr>
          <w:rFonts w:ascii="Times New Roman"/>
          <w:b w:val="false"/>
          <w:i w:val="false"/>
          <w:color w:val="000000"/>
          <w:sz w:val="28"/>
        </w:rPr>
        <w:t>
      6. The refund isn't made after three years from the date of execution of the wrong instruction or unauthorized payment and (or) money transfer.</w:t>
      </w:r>
    </w:p>
    <w:p>
      <w:pPr>
        <w:spacing w:after="0"/>
        <w:ind w:left="0"/>
        <w:jc w:val="both"/>
      </w:pPr>
      <w:r>
        <w:rPr>
          <w:rFonts w:ascii="Times New Roman"/>
          <w:b w:val="false"/>
          <w:i w:val="false"/>
          <w:color w:val="000000"/>
          <w:sz w:val="28"/>
        </w:rPr>
        <w:t>
      7. At a refund each sender participating in money transfer has the right for reimbursement, connected with such money transfer and actually suffered as a result of a refund, at the expense of money of the participant of the money transfer (including intermediary bank) which has allowed the wrong instruction or unauthorized payment and (or) money transfer.</w:t>
      </w:r>
    </w:p>
    <w:p>
      <w:pPr>
        <w:spacing w:after="0"/>
        <w:ind w:left="0"/>
        <w:jc w:val="both"/>
      </w:pPr>
      <w:r>
        <w:rPr>
          <w:rFonts w:ascii="Times New Roman"/>
          <w:b w:val="false"/>
          <w:i w:val="false"/>
          <w:color w:val="000000"/>
          <w:sz w:val="28"/>
        </w:rPr>
        <w:t>
      8. The order and terms of a refund on wrong or unauthorized payments and (or) the translations are established by the regulatory legal act of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02.07.2018 № 168-VI (shall be enforced upon expiry of ten calendar days from the date of its first official publication); № 205-VIII of 30.06.2025 (shall be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FINAL PROVISIONS</w:t>
      </w:r>
    </w:p>
    <w:p>
      <w:pPr>
        <w:spacing w:after="0"/>
        <w:ind w:left="0"/>
        <w:jc w:val="both"/>
      </w:pPr>
      <w:r>
        <w:rPr>
          <w:rFonts w:ascii="Times New Roman"/>
          <w:b/>
          <w:i w:val="false"/>
          <w:color w:val="000000"/>
          <w:sz w:val="28"/>
        </w:rPr>
        <w:t>Article 58. Liability for violation of rules of making payments and (or) money transfers</w:t>
      </w:r>
    </w:p>
    <w:p>
      <w:pPr>
        <w:spacing w:after="0"/>
        <w:ind w:left="0"/>
        <w:jc w:val="both"/>
      </w:pPr>
      <w:r>
        <w:rPr>
          <w:rFonts w:ascii="Times New Roman"/>
          <w:b w:val="false"/>
          <w:i w:val="false"/>
          <w:color w:val="000000"/>
          <w:sz w:val="28"/>
        </w:rPr>
        <w:t>
      1. In case of non-fulfillment or improper fulfillment of obligations by participants of payments and (or) money transfers, linked with payment and (or) money transfer, they shall bear liability on the grounds, in the manner and in amount, provided by agreement between participants of these relations and (or) legislative acts of the Republic of Kazakhstan.</w:t>
      </w:r>
    </w:p>
    <w:p>
      <w:pPr>
        <w:spacing w:after="0"/>
        <w:ind w:left="0"/>
        <w:jc w:val="both"/>
      </w:pPr>
      <w:r>
        <w:rPr>
          <w:rFonts w:ascii="Times New Roman"/>
          <w:b w:val="false"/>
          <w:i w:val="false"/>
          <w:color w:val="000000"/>
          <w:sz w:val="28"/>
        </w:rPr>
        <w:t xml:space="preserve">
      For the loss of payment documents of customers, the banks, organizations engaged in certain types of banking operations shall be liable on the grounds, in the manner and amount, provided for by the Code of the Republic of Kazakhstan on administrative offenses. </w:t>
      </w:r>
    </w:p>
    <w:p>
      <w:pPr>
        <w:spacing w:after="0"/>
        <w:ind w:left="0"/>
        <w:jc w:val="both"/>
      </w:pPr>
      <w:r>
        <w:rPr>
          <w:rFonts w:ascii="Times New Roman"/>
          <w:b w:val="false"/>
          <w:i w:val="false"/>
          <w:color w:val="000000"/>
          <w:sz w:val="28"/>
        </w:rPr>
        <w:t>
      For the execution of instructions on payment and (or) money transfer in cases in which this Law provides for refusal, the banks, organizations engaged in certain types of banking operations shall be liable on the grounds, in the manner and amount, provided for by the Code of the Republic of Kazakhstan on administrative offenses.</w:t>
      </w:r>
    </w:p>
    <w:p>
      <w:pPr>
        <w:spacing w:after="0"/>
        <w:ind w:left="0"/>
        <w:jc w:val="both"/>
      </w:pPr>
      <w:r>
        <w:rPr>
          <w:rFonts w:ascii="Times New Roman"/>
          <w:b w:val="false"/>
          <w:i w:val="false"/>
          <w:color w:val="000000"/>
          <w:sz w:val="28"/>
        </w:rPr>
        <w:t>
      For violation of the order of withdrawal of money from the client’s bank account established by the Civil Code of the Republic of Kazakhstan, the banks, organizations engaged in certain types of banking operations shall be liable on the grounds, in the manner and amount, provided for by the Code of the Republic of Kazakhstan on administrative offenses.</w:t>
      </w:r>
    </w:p>
    <w:p>
      <w:pPr>
        <w:spacing w:after="0"/>
        <w:ind w:left="0"/>
        <w:jc w:val="both"/>
      </w:pPr>
      <w:r>
        <w:rPr>
          <w:rFonts w:ascii="Times New Roman"/>
          <w:b w:val="false"/>
          <w:i w:val="false"/>
          <w:color w:val="000000"/>
          <w:sz w:val="28"/>
        </w:rPr>
        <w:t xml:space="preserve">
      For non-compliance with the requirements established by this Law when rendering payment services through payment agents and (or) payment subagents, the banks, organizations engaged in certain types of banking operations, payment organizations shall be liable on the grounds, in the manner and amount, provided for by the Code of the Republic of Kazakhstan on administrative offenses. </w:t>
      </w:r>
    </w:p>
    <w:p>
      <w:pPr>
        <w:spacing w:after="0"/>
        <w:ind w:left="0"/>
        <w:jc w:val="both"/>
      </w:pPr>
      <w:r>
        <w:rPr>
          <w:rFonts w:ascii="Times New Roman"/>
          <w:b w:val="false"/>
          <w:i w:val="false"/>
          <w:color w:val="000000"/>
          <w:sz w:val="28"/>
        </w:rPr>
        <w:t>
      For issuing electronic money in the amount that does not correspond to the amount of obligations assumed, as well as for issuing electronic money in the amount exceeding fifty monthly calculation indices, without identifying the owner of electronic money, as well as for allowing the use of electronic money in the electronic money system when making transactions for the amount that exceeds the established limits on the maximum amount of a single transaction, the amount of electronic money kept on an electronic wallet and the total amount of used electronic money through an electronic wallet, the electronic money issuer is liable on the grounds, in the manner and in the amount provided for by the Code of the Republic of Kazakhstan on Administrative offenses.</w:t>
      </w:r>
    </w:p>
    <w:p>
      <w:pPr>
        <w:spacing w:after="0"/>
        <w:ind w:left="0"/>
        <w:jc w:val="both"/>
      </w:pPr>
      <w:r>
        <w:rPr>
          <w:rFonts w:ascii="Times New Roman"/>
          <w:b w:val="false"/>
          <w:i w:val="false"/>
          <w:color w:val="000000"/>
          <w:sz w:val="28"/>
        </w:rPr>
        <w:t xml:space="preserve">
      For non-repayment, untimely and incomplete repayment by the issuer of electronic money received by an individual entrepreneur or legal entity from individuals when paying for civil transactions, the issuer of electronic money shall be liable on the grounds, in the manner and amount, provided for by the Code of the Republic of Kazakhstan on administrative offenses. </w:t>
      </w:r>
    </w:p>
    <w:p>
      <w:pPr>
        <w:spacing w:after="0"/>
        <w:ind w:left="0"/>
        <w:jc w:val="both"/>
      </w:pPr>
      <w:r>
        <w:rPr>
          <w:rFonts w:ascii="Times New Roman"/>
          <w:b w:val="false"/>
          <w:i w:val="false"/>
          <w:color w:val="000000"/>
          <w:sz w:val="28"/>
        </w:rPr>
        <w:t xml:space="preserve">
      For refusal to accept payments and (or) money transfers using payment cards by individual entrepreneurs or legal entities obliged to accept them during commercial activities (performance of work, rendering of services) in the territory of the Republic of Kazakhstan, and (or) for the absence of equipment (device) in individual entrepreneurs and legal entities, intended for making payments using payment cards, the individual entrepreneurs and legal entities referred to in paragraph 11 of Article 25 of this Law shall be liable on the grounds, in the manner and in the amounts, provided for by the Code of the Republic of Kazakhstan on administrative offenses. </w:t>
      </w:r>
    </w:p>
    <w:p>
      <w:pPr>
        <w:spacing w:after="0"/>
        <w:ind w:left="0"/>
        <w:jc w:val="both"/>
      </w:pPr>
      <w:r>
        <w:rPr>
          <w:rFonts w:ascii="Times New Roman"/>
          <w:b w:val="false"/>
          <w:i w:val="false"/>
          <w:color w:val="000000"/>
          <w:sz w:val="28"/>
        </w:rPr>
        <w:t xml:space="preserve">
      For failure to provide, within the established period, the information on payment services or other reporting on payments and (or) money transfers, the functioning of the payment services market, and also for the repeated (two or more times in twelve consecutive calendar months) violation of the limit of payments and money transfers for correspondent accounts of banks and organizations, engaged in certain types of banking operations, or for reporting, which led to distortion of information on the fulfillment of the specified limit, the banks and organizations, engaged in certain types of banking operations shall be liable in the manner and amounts, provided for by the Code of the Republic of Kazakhstan on administrative offenses. </w:t>
      </w:r>
    </w:p>
    <w:p>
      <w:pPr>
        <w:spacing w:after="0"/>
        <w:ind w:left="0"/>
        <w:jc w:val="both"/>
      </w:pPr>
      <w:r>
        <w:rPr>
          <w:rFonts w:ascii="Times New Roman"/>
          <w:b w:val="false"/>
          <w:i w:val="false"/>
          <w:color w:val="000000"/>
          <w:sz w:val="28"/>
        </w:rPr>
        <w:t>
      2. If money transfer is not completed, then a bank (as well as intermediary bank) that did not fulfill, or improperly fulfilled an instruction, received from a previous sender, shall bear liability to him (her). By this, the obligations of a remitter to beneficiary on a payment on civil transaction shall not be terminated, even if this sender fulfilled his (her) obligations on money transfer, unless otherwise provided by conditions of civil transaction between a remitter and beneficiary. A remitter shall not bear liability on a payment on civil transaction to beneficiary, if money transfer was not completed due to the fault of beneficiary’s bank.</w:t>
      </w:r>
    </w:p>
    <w:p>
      <w:pPr>
        <w:spacing w:after="0"/>
        <w:ind w:left="0"/>
        <w:jc w:val="both"/>
      </w:pPr>
      <w:r>
        <w:rPr>
          <w:rFonts w:ascii="Times New Roman"/>
          <w:b w:val="false"/>
          <w:i w:val="false"/>
          <w:color w:val="000000"/>
          <w:sz w:val="28"/>
        </w:rPr>
        <w:t>
      3. If violation of rules of commitment of money transfer is linked with illegal use of other people’s money by a participant of payment and (or) money transfer, as well as with violation of terms of accept or fulfillment of instruction, this participant shall be obliged to pay a penalty, provided by the civil legislation of the Republic of Kazakhstan, to person, whose money are in illegal use.</w:t>
      </w:r>
    </w:p>
    <w:p>
      <w:pPr>
        <w:spacing w:after="0"/>
        <w:ind w:left="0"/>
        <w:jc w:val="both"/>
      </w:pPr>
      <w:r>
        <w:rPr>
          <w:rFonts w:ascii="Times New Roman"/>
          <w:b w:val="false"/>
          <w:i w:val="false"/>
          <w:color w:val="000000"/>
          <w:sz w:val="28"/>
        </w:rPr>
        <w:t>
      4. Receiving bank shall not bear liability, if in making payment it didn’t conform to procedure for protective actions, but by this the money is received by a beneficiary:</w:t>
      </w:r>
    </w:p>
    <w:p>
      <w:pPr>
        <w:spacing w:after="0"/>
        <w:ind w:left="0"/>
        <w:jc w:val="both"/>
      </w:pPr>
      <w:r>
        <w:rPr>
          <w:rFonts w:ascii="Times New Roman"/>
          <w:b w:val="false"/>
          <w:i w:val="false"/>
          <w:color w:val="000000"/>
          <w:sz w:val="28"/>
        </w:rPr>
        <w:t>
      1) mentioned in commission or requirement on money transfer;</w:t>
      </w:r>
    </w:p>
    <w:p>
      <w:pPr>
        <w:spacing w:after="0"/>
        <w:ind w:left="0"/>
        <w:jc w:val="both"/>
      </w:pPr>
      <w:r>
        <w:rPr>
          <w:rFonts w:ascii="Times New Roman"/>
          <w:b w:val="false"/>
          <w:i w:val="false"/>
          <w:color w:val="000000"/>
          <w:sz w:val="28"/>
        </w:rPr>
        <w:t>
      2) within the term, acceptable for a beneficiary;</w:t>
      </w:r>
    </w:p>
    <w:p>
      <w:pPr>
        <w:spacing w:after="0"/>
        <w:ind w:left="0"/>
        <w:jc w:val="both"/>
      </w:pPr>
      <w:r>
        <w:rPr>
          <w:rFonts w:ascii="Times New Roman"/>
          <w:b w:val="false"/>
          <w:i w:val="false"/>
          <w:color w:val="000000"/>
          <w:sz w:val="28"/>
        </w:rPr>
        <w:t>
      3) in a sum, mentioned in order on money transfer;</w:t>
      </w:r>
    </w:p>
    <w:p>
      <w:pPr>
        <w:spacing w:after="0"/>
        <w:ind w:left="0"/>
        <w:jc w:val="both"/>
      </w:pPr>
      <w:r>
        <w:rPr>
          <w:rFonts w:ascii="Times New Roman"/>
          <w:b w:val="false"/>
          <w:i w:val="false"/>
          <w:color w:val="000000"/>
          <w:sz w:val="28"/>
        </w:rPr>
        <w:t>
      4) and by this, the damage (losses) was not incurred neither to remitter, nor beneficiary.</w:t>
      </w:r>
    </w:p>
    <w:p>
      <w:pPr>
        <w:spacing w:after="0"/>
        <w:ind w:left="0"/>
        <w:jc w:val="both"/>
      </w:pPr>
      <w:r>
        <w:rPr>
          <w:rFonts w:ascii="Times New Roman"/>
          <w:b w:val="false"/>
          <w:i w:val="false"/>
          <w:color w:val="000000"/>
          <w:sz w:val="28"/>
        </w:rPr>
        <w:t xml:space="preserve">
      5. For violation or non-fulfillment of acts on a temporary restriction on the disposal of property, decisions and (or) orders of authorized state bodies or officials on suspension of expenditure operations on a bank account, the acts on the seizure of money on a bank account, as well as judicial acts of the court of the Republic Kazakhstan on the collection of money, decisions of the bailiff on the request of information on the numbers of bank accounts and the availability of money on them, information on the nature and value of property, held in the banks, organizations engaged in certain types of banking operations, as well as insurance companies, and imposing arrest on them, the banks or organizations, engaged in certain types of banking operations, shall be liable on the grounds, in the manner and amounts, provided for by the Code of the Republic of Kazakhstan on administrative offenses.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02.07.2018 № 168-VI (shall be enforced upon expiry of ten calendar days from the date of its first official publication); dated 21.01.2019 № 217-VI (shall be enforced upon expiry of three months from the date of its first official publication); dated 03.07.2020 № 359-VI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 Transitional provisions</w:t>
      </w:r>
    </w:p>
    <w:p>
      <w:pPr>
        <w:spacing w:after="0"/>
        <w:ind w:left="0"/>
        <w:jc w:val="both"/>
      </w:pPr>
      <w:r>
        <w:rPr>
          <w:rFonts w:ascii="Times New Roman"/>
          <w:b w:val="false"/>
          <w:i w:val="false"/>
          <w:color w:val="000000"/>
          <w:sz w:val="28"/>
        </w:rPr>
        <w:t>
      1. The payment document shown by bank and the organization which is carrying out separate types of bank operations before enforcement of the present Law for collecting arrears on a loan according to the signed loan agreement, the agreement on opening of a credit line or other document confirming the fact of loan operation or delivery of a guarantee is equated to the payment requirement and is subject to execution in the order determined by the present Law.</w:t>
      </w:r>
    </w:p>
    <w:p>
      <w:pPr>
        <w:spacing w:after="0"/>
        <w:ind w:left="0"/>
        <w:jc w:val="both"/>
      </w:pPr>
      <w:r>
        <w:rPr>
          <w:rFonts w:ascii="Times New Roman"/>
          <w:b w:val="false"/>
          <w:i w:val="false"/>
          <w:color w:val="000000"/>
          <w:sz w:val="28"/>
        </w:rPr>
        <w:t>
      2. The legal entities which are carrying out activities for rendering payment services and also operators of payment service providers have to bring the activity into accord with requirements of the present Law within six months after day of his first official publication.</w:t>
      </w:r>
    </w:p>
    <w:p>
      <w:pPr>
        <w:spacing w:after="0"/>
        <w:ind w:left="0"/>
        <w:jc w:val="both"/>
      </w:pPr>
      <w:r>
        <w:rPr>
          <w:rFonts w:ascii="Times New Roman"/>
          <w:b w:val="false"/>
          <w:i w:val="false"/>
          <w:color w:val="000000"/>
          <w:sz w:val="28"/>
        </w:rPr>
        <w:t>
      3. The requirements provided for in paragraph 5 and part one of paragraph 6 of Article 5 of this Law apply to relations that arose before the entry into force of this Law.</w:t>
      </w:r>
    </w:p>
    <w:p>
      <w:pPr>
        <w:spacing w:after="0"/>
        <w:ind w:left="0"/>
        <w:jc w:val="both"/>
      </w:pPr>
      <w:r>
        <w:rPr>
          <w:rFonts w:ascii="Times New Roman"/>
          <w:b w:val="false"/>
          <w:i w:val="false"/>
          <w:color w:val="000000"/>
          <w:sz w:val="28"/>
        </w:rPr>
        <w:t>
      4. Paragraph 6 of article 13 of the present Law extends to all types of the fees charged by service provider, except for tariffs for the electronic payment services provided by means of remote access and (or) electronic terminals.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13.05.2020 № 325-VІ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Order of enforcement of the present Law</w:t>
      </w:r>
    </w:p>
    <w:p>
      <w:pPr>
        <w:spacing w:after="0"/>
        <w:ind w:left="0"/>
        <w:jc w:val="both"/>
      </w:pPr>
      <w:r>
        <w:rPr>
          <w:rFonts w:ascii="Times New Roman"/>
          <w:b w:val="false"/>
          <w:i w:val="false"/>
          <w:color w:val="000000"/>
          <w:sz w:val="28"/>
        </w:rPr>
        <w:t>
      1. The present Law becomes effective after thirty calendar days after day of his first official publication, behind an exception:</w:t>
      </w:r>
    </w:p>
    <w:p>
      <w:pPr>
        <w:spacing w:after="0"/>
        <w:ind w:left="0"/>
        <w:jc w:val="both"/>
      </w:pPr>
      <w:r>
        <w:rPr>
          <w:rFonts w:ascii="Times New Roman"/>
          <w:b w:val="false"/>
          <w:i w:val="false"/>
          <w:color w:val="000000"/>
          <w:sz w:val="28"/>
        </w:rPr>
        <w:t>
      1) paragraph 6 of article 32 which becomes effective since January 1, 2017;</w:t>
      </w:r>
    </w:p>
    <w:p>
      <w:pPr>
        <w:spacing w:after="0"/>
        <w:ind w:left="0"/>
        <w:jc w:val="both"/>
      </w:pPr>
      <w:r>
        <w:rPr>
          <w:rFonts w:ascii="Times New Roman"/>
          <w:b w:val="false"/>
          <w:i w:val="false"/>
          <w:color w:val="000000"/>
          <w:sz w:val="28"/>
        </w:rPr>
        <w:t>
      2) paragraphs 8, 9 and 10 of article 13, articles 47 and 48 which become effective since June 1, 2017;</w:t>
      </w:r>
    </w:p>
    <w:p>
      <w:pPr>
        <w:spacing w:after="0"/>
        <w:ind w:left="0"/>
        <w:jc w:val="both"/>
      </w:pPr>
      <w:r>
        <w:rPr>
          <w:rFonts w:ascii="Times New Roman"/>
          <w:b w:val="false"/>
          <w:i w:val="false"/>
          <w:color w:val="000000"/>
          <w:sz w:val="28"/>
        </w:rPr>
        <w:t>
      2-1) the paragraph of the third of part second of paragraph 6 of article 35 which becomes effective since July 1, 2017;</w:t>
      </w:r>
    </w:p>
    <w:p>
      <w:pPr>
        <w:spacing w:after="0"/>
        <w:ind w:left="0"/>
        <w:jc w:val="both"/>
      </w:pPr>
      <w:r>
        <w:rPr>
          <w:rFonts w:ascii="Times New Roman"/>
          <w:b w:val="false"/>
          <w:i w:val="false"/>
          <w:color w:val="000000"/>
          <w:sz w:val="28"/>
        </w:rPr>
        <w:t>
      3) the paragraph of the fourth of part second of paragraph 6 of article 35 which becomes effective since January 1, 2020;</w:t>
      </w:r>
    </w:p>
    <w:p>
      <w:pPr>
        <w:spacing w:after="0"/>
        <w:ind w:left="0"/>
        <w:jc w:val="both"/>
      </w:pPr>
      <w:r>
        <w:rPr>
          <w:rFonts w:ascii="Times New Roman"/>
          <w:b w:val="false"/>
          <w:i w:val="false"/>
          <w:color w:val="000000"/>
          <w:sz w:val="28"/>
        </w:rPr>
        <w:t>
      4) paragraph 3 of article 2 which becomes effective since December 16, 2020.</w:t>
      </w:r>
    </w:p>
    <w:p>
      <w:pPr>
        <w:spacing w:after="0"/>
        <w:ind w:left="0"/>
        <w:jc w:val="both"/>
      </w:pPr>
      <w:r>
        <w:rPr>
          <w:rFonts w:ascii="Times New Roman"/>
          <w:b w:val="false"/>
          <w:i w:val="false"/>
          <w:color w:val="000000"/>
          <w:sz w:val="28"/>
        </w:rPr>
        <w:t>
      2. Part one of point 2 and part one of paragraph 5 of article 46 and paragraph 4 of article 59 work till June 1, 2017.</w:t>
      </w:r>
    </w:p>
    <w:p>
      <w:pPr>
        <w:spacing w:after="0"/>
        <w:ind w:left="0"/>
        <w:jc w:val="both"/>
      </w:pPr>
      <w:r>
        <w:rPr>
          <w:rFonts w:ascii="Times New Roman"/>
          <w:b w:val="false"/>
          <w:i w:val="false"/>
          <w:color w:val="000000"/>
          <w:sz w:val="28"/>
        </w:rPr>
        <w:t>
      3. The Law of the Republic of Kazakhstan dated 29 June, 1998 " About payments and money transfers " shall be considered to have lost force (Bulletin of the Parliament of the Republic of Kazakhstan, 1998, № 11-12, art. 177; № 24, art. 445; 2000, № 3-4, art. 66; 2003, № 4, art. 25; № 10, art. 49, 51; № 15, art. 138; 2004, № 23, art. 140; 2005, № 14, art. 55; 2006, № 11, art. 55; 2008, № 23, art. 114; 2009, № 17, art. 81; № 19, art. 88; 2010, № 7, art. 28; 2011, № 13, art. 116; 2012, № 2, art. 14; № 10, art. 77; № 13, art. 91; 2013, № 10-11, art. 56; 2014, № 1, art. 9; № 11, art. 61; № 19-I, 19-II, art. 96; № 21, art. 122; 2015, № 15, art. 78; № 20-IV, art. 113; № 22-I, art. 143; № 22-VI, art. 159).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Laws of the Republic of Kazakhstan dated 22.12.2016 № 29-VI (shall be enforced from 01.01.2017); dated 20.06.2017 № 76-VI (shall be enforced from 01.07.2017).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NAZARBAYEV</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