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8108" w14:textId="e778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regulation of trading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12 April, 2004 № 544.</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Information for users!</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"Adilet" Legal Information System also has a translation of The Law </w:t>
      </w:r>
      <w:r>
        <w:rPr>
          <w:rFonts w:ascii="Times New Roman"/>
          <w:b w:val="false"/>
          <w:i w:val="false"/>
          <w:color w:val="ff0000"/>
          <w:sz w:val="28"/>
        </w:rPr>
        <w:t>On regulation of trading activities</w:t>
      </w:r>
      <w:r>
        <w:rPr>
          <w:rFonts w:ascii="Times New Roman"/>
          <w:b w:val="false"/>
          <w:i w:val="false"/>
          <w:color w:val="ff0000"/>
          <w:sz w:val="28"/>
        </w:rPr>
        <w:t xml:space="preserve"> of the Republic of Kazakhstan provided by National Company KAZAKH INVEST JSC.</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Text for the words “of the local executive bodies”, “The local executive bodies”, “by the local executive body”, “by the local executive bodies” is supplemented with the words “of the city of republican status, capital and regions (the cities of the oblast status)” by the Law of the Republic of Kazakhstan, № 116 dated 10 January, 2006 (shall be enforced from Article 2 of the Law №116).</w:t>
      </w:r>
    </w:p>
    <w:p>
      <w:pPr>
        <w:spacing w:after="0"/>
        <w:ind w:left="0"/>
        <w:jc w:val="both"/>
      </w:pPr>
      <w:r>
        <w:rPr>
          <w:rFonts w:ascii="Times New Roman"/>
          <w:b w:val="false"/>
          <w:i w:val="false"/>
          <w:color w:val="000000"/>
          <w:sz w:val="28"/>
        </w:rPr>
        <w:t>
      This Law shall regulate social relations in the sphere of trade activities, and determine the principles and organizational basis of the state regulation of trading activities.</w:t>
      </w:r>
    </w:p>
    <w:bookmarkStart w:name="z642"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terms used in this Law</w:t>
      </w:r>
    </w:p>
    <w:p>
      <w:pPr>
        <w:spacing w:after="0"/>
        <w:ind w:left="0"/>
        <w:jc w:val="both"/>
      </w:pPr>
      <w:r>
        <w:rPr>
          <w:rFonts w:ascii="Times New Roman"/>
          <w:b w:val="false"/>
          <w:i w:val="false"/>
          <w:color w:val="000000"/>
          <w:sz w:val="28"/>
        </w:rPr>
        <w:t>
      The following basic terms are used in this Law:</w:t>
      </w:r>
    </w:p>
    <w:bookmarkStart w:name="z644" w:id="1"/>
    <w:p>
      <w:pPr>
        <w:spacing w:after="0"/>
        <w:ind w:left="0"/>
        <w:jc w:val="both"/>
      </w:pPr>
      <w:r>
        <w:rPr>
          <w:rFonts w:ascii="Times New Roman"/>
          <w:b w:val="false"/>
          <w:i w:val="false"/>
          <w:color w:val="000000"/>
          <w:sz w:val="28"/>
        </w:rPr>
        <w:t>
      1) automatic licensing (supervision) - a temporary measure established in order to monitor the dynamics of exports and (or) imports of certain types of goods;</w:t>
      </w:r>
    </w:p>
    <w:bookmarkEnd w:id="1"/>
    <w:bookmarkStart w:name="z645" w:id="2"/>
    <w:p>
      <w:pPr>
        <w:spacing w:after="0"/>
        <w:ind w:left="0"/>
        <w:jc w:val="both"/>
      </w:pPr>
      <w:r>
        <w:rPr>
          <w:rFonts w:ascii="Times New Roman"/>
          <w:b w:val="false"/>
          <w:i w:val="false"/>
          <w:color w:val="000000"/>
          <w:sz w:val="28"/>
        </w:rPr>
        <w:t>
      2) information and advertising trading platform - an online resource with advertisements (information) of (on) sellers, as well as goods, works, services in order to organize their purchase and sale;</w:t>
      </w:r>
    </w:p>
    <w:bookmarkEnd w:id="2"/>
    <w:bookmarkStart w:name="z646" w:id="3"/>
    <w:p>
      <w:pPr>
        <w:spacing w:after="0"/>
        <w:ind w:left="0"/>
        <w:jc w:val="both"/>
      </w:pPr>
      <w:r>
        <w:rPr>
          <w:rFonts w:ascii="Times New Roman"/>
          <w:b w:val="false"/>
          <w:i w:val="false"/>
          <w:color w:val="000000"/>
          <w:sz w:val="28"/>
        </w:rPr>
        <w:t>
      3) exclusive right - the right of participants in foreign trade activities to export and (or) import certain types of goods, which is granted on the basis of an exclusive license;</w:t>
      </w:r>
    </w:p>
    <w:bookmarkEnd w:id="3"/>
    <w:bookmarkStart w:name="z647" w:id="4"/>
    <w:p>
      <w:pPr>
        <w:spacing w:after="0"/>
        <w:ind w:left="0"/>
        <w:jc w:val="both"/>
      </w:pPr>
      <w:r>
        <w:rPr>
          <w:rFonts w:ascii="Times New Roman"/>
          <w:b w:val="false"/>
          <w:i w:val="false"/>
          <w:color w:val="000000"/>
          <w:sz w:val="28"/>
        </w:rPr>
        <w:t>
      4) discounted goods - a product sold at a reduced price because of a defect or its correction;</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Law of the Republic of Kazakhstan № 71-VIII of 06.04.2024 (shall come into force on 31.12.2025);</w:t>
      </w:r>
      <w:r>
        <w:br/>
      </w:r>
      <w:r>
        <w:rPr>
          <w:rFonts w:ascii="Times New Roman"/>
          <w:b w:val="false"/>
          <w:i w:val="false"/>
          <w:color w:val="000000"/>
          <w:sz w:val="28"/>
        </w:rPr>
        <w:t>
</w:t>
      </w:r>
      <w:r>
        <w:rPr>
          <w:rFonts w:ascii="Times New Roman"/>
          <w:b w:val="false"/>
          <w:i w:val="false"/>
          <w:color w:val="ff0000"/>
          <w:sz w:val="28"/>
        </w:rPr>
        <w:t>      6) excluded by Law of the Republic of Kazakhstan № 71-VIII of 06.04.2024 (shall come into force on 31.12.2025);</w:t>
      </w:r>
      <w:r>
        <w:br/>
      </w:r>
      <w:r>
        <w:rPr>
          <w:rFonts w:ascii="Times New Roman"/>
          <w:b w:val="false"/>
          <w:i w:val="false"/>
          <w:color w:val="000000"/>
          <w:sz w:val="28"/>
        </w:rPr>
        <w:t>
</w:t>
      </w:r>
    </w:p>
    <w:bookmarkStart w:name="z649" w:id="5"/>
    <w:p>
      <w:pPr>
        <w:spacing w:after="0"/>
        <w:ind w:left="0"/>
        <w:jc w:val="both"/>
      </w:pPr>
      <w:r>
        <w:rPr>
          <w:rFonts w:ascii="Times New Roman"/>
          <w:b w:val="false"/>
          <w:i w:val="false"/>
          <w:color w:val="000000"/>
          <w:sz w:val="28"/>
        </w:rPr>
        <w:t>
      6) maximum permissible retail prices for staple foods - the level set by local executive bodies for retail prices in case they exceed threshold values of retail prices for staple foods;</w:t>
      </w:r>
    </w:p>
    <w:bookmarkEnd w:id="5"/>
    <w:bookmarkStart w:name="z650" w:id="6"/>
    <w:p>
      <w:pPr>
        <w:spacing w:after="0"/>
        <w:ind w:left="0"/>
        <w:jc w:val="both"/>
      </w:pPr>
      <w:r>
        <w:rPr>
          <w:rFonts w:ascii="Times New Roman"/>
          <w:b w:val="false"/>
          <w:i w:val="false"/>
          <w:color w:val="000000"/>
          <w:sz w:val="28"/>
        </w:rPr>
        <w:t>
      7) control (identification) mark – an accountable form (document) with security elements (features) against counterfeit (security print products), containing an identification sign and intended for goods labeling;</w:t>
      </w:r>
    </w:p>
    <w:bookmarkEnd w:id="6"/>
    <w:bookmarkStart w:name="z651" w:id="7"/>
    <w:p>
      <w:pPr>
        <w:spacing w:after="0"/>
        <w:ind w:left="0"/>
        <w:jc w:val="both"/>
      </w:pPr>
      <w:r>
        <w:rPr>
          <w:rFonts w:ascii="Times New Roman"/>
          <w:b w:val="false"/>
          <w:i w:val="false"/>
          <w:color w:val="000000"/>
          <w:sz w:val="28"/>
        </w:rPr>
        <w:t>
      8) retail trade - entrepreneurial activity on the sale of goods intended for personal, family, household or other uses, not related to entrepreneurial activity, to the buyer;</w:t>
      </w:r>
    </w:p>
    <w:bookmarkEnd w:id="7"/>
    <w:bookmarkStart w:name="z652" w:id="8"/>
    <w:p>
      <w:pPr>
        <w:spacing w:after="0"/>
        <w:ind w:left="0"/>
        <w:jc w:val="both"/>
      </w:pPr>
      <w:r>
        <w:rPr>
          <w:rFonts w:ascii="Times New Roman"/>
          <w:b w:val="false"/>
          <w:i w:val="false"/>
          <w:color w:val="000000"/>
          <w:sz w:val="28"/>
        </w:rPr>
        <w:t>
      9) sale - the sale of goods of good quality at reduced prices;</w:t>
      </w:r>
    </w:p>
    <w:bookmarkEnd w:id="8"/>
    <w:bookmarkStart w:name="z653" w:id="9"/>
    <w:p>
      <w:pPr>
        <w:spacing w:after="0"/>
        <w:ind w:left="0"/>
        <w:jc w:val="both"/>
      </w:pPr>
      <w:r>
        <w:rPr>
          <w:rFonts w:ascii="Times New Roman"/>
          <w:b w:val="false"/>
          <w:i w:val="false"/>
          <w:color w:val="000000"/>
          <w:sz w:val="28"/>
        </w:rPr>
        <w:t>
      10) import customs duty - a mandatory payment levied by customs authorities on the import of goods into the customs territory of the Eurasian Economic Union;</w:t>
      </w:r>
    </w:p>
    <w:bookmarkEnd w:id="9"/>
    <w:bookmarkStart w:name="z654" w:id="10"/>
    <w:p>
      <w:pPr>
        <w:spacing w:after="0"/>
        <w:ind w:left="0"/>
        <w:jc w:val="both"/>
      </w:pPr>
      <w:r>
        <w:rPr>
          <w:rFonts w:ascii="Times New Roman"/>
          <w:b w:val="false"/>
          <w:i w:val="false"/>
          <w:color w:val="000000"/>
          <w:sz w:val="28"/>
        </w:rPr>
        <w:t>
      11) export customs duty - a mandatory payment levied on the export of goods;</w:t>
      </w:r>
    </w:p>
    <w:bookmarkEnd w:id="10"/>
    <w:bookmarkStart w:name="z655" w:id="11"/>
    <w:p>
      <w:pPr>
        <w:spacing w:after="0"/>
        <w:ind w:left="0"/>
        <w:jc w:val="both"/>
      </w:pPr>
      <w:r>
        <w:rPr>
          <w:rFonts w:ascii="Times New Roman"/>
          <w:b w:val="false"/>
          <w:i w:val="false"/>
          <w:color w:val="000000"/>
          <w:sz w:val="28"/>
        </w:rPr>
        <w:t>
      12) extra-quota rate of customs duties - the amount (value) of the import or export customs duty set for goods imported or exported in excess of the established tariff quota;</w:t>
      </w:r>
    </w:p>
    <w:bookmarkEnd w:id="11"/>
    <w:bookmarkStart w:name="z656" w:id="12"/>
    <w:p>
      <w:pPr>
        <w:spacing w:after="0"/>
        <w:ind w:left="0"/>
        <w:jc w:val="both"/>
      </w:pPr>
      <w:r>
        <w:rPr>
          <w:rFonts w:ascii="Times New Roman"/>
          <w:b w:val="false"/>
          <w:i w:val="false"/>
          <w:color w:val="000000"/>
          <w:sz w:val="28"/>
        </w:rPr>
        <w:t>
      13) intra-quota rate of customs duties - the amount (value) of the import or export customs duty set for goods imported or exported within the established tariff quota;</w:t>
      </w:r>
    </w:p>
    <w:bookmarkEnd w:id="12"/>
    <w:bookmarkStart w:name="z657" w:id="13"/>
    <w:p>
      <w:pPr>
        <w:spacing w:after="0"/>
        <w:ind w:left="0"/>
        <w:jc w:val="both"/>
      </w:pPr>
      <w:r>
        <w:rPr>
          <w:rFonts w:ascii="Times New Roman"/>
          <w:b w:val="false"/>
          <w:i w:val="false"/>
          <w:color w:val="000000"/>
          <w:sz w:val="28"/>
        </w:rPr>
        <w:t xml:space="preserve">
      14) wholesale trade - entrepreneurial activity on the sale of goods intended for subsequent sale or other purposes, not related to personal, family, household and other similar uses;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as excluded by the Law of the Republic of Kazakhstan dated 30.12.2021 № 96-VII (shall enter into force from 01.01.2022);</w:t>
      </w:r>
      <w:r>
        <w:br/>
      </w:r>
      <w:r>
        <w:rPr>
          <w:rFonts w:ascii="Times New Roman"/>
          <w:b w:val="false"/>
          <w:i w:val="false"/>
          <w:color w:val="000000"/>
          <w:sz w:val="28"/>
        </w:rPr>
        <w:t>
</w:t>
      </w:r>
    </w:p>
    <w:bookmarkStart w:name="z659" w:id="14"/>
    <w:p>
      <w:pPr>
        <w:spacing w:after="0"/>
        <w:ind w:left="0"/>
        <w:jc w:val="both"/>
      </w:pPr>
      <w:r>
        <w:rPr>
          <w:rFonts w:ascii="Times New Roman"/>
          <w:b w:val="false"/>
          <w:i w:val="false"/>
          <w:color w:val="000000"/>
          <w:sz w:val="28"/>
        </w:rPr>
        <w:t>
      14-2) Export Credit Agency of Kazakhstan (hereinafter referred to as the Export Credit Agency) is a legal entity determined by a decision of the Government of the Republic of Kazakhstan, which has the status of a national development institution in the field of development and promotion of non-resource exports and operates in accordance with this Law and legislation of the Republic of Kazakhstan;</w:t>
      </w:r>
    </w:p>
    <w:bookmarkEnd w:id="14"/>
    <w:bookmarkStart w:name="z978" w:id="15"/>
    <w:p>
      <w:pPr>
        <w:spacing w:after="0"/>
        <w:ind w:left="0"/>
        <w:jc w:val="both"/>
      </w:pPr>
      <w:r>
        <w:rPr>
          <w:rFonts w:ascii="Times New Roman"/>
          <w:b w:val="false"/>
          <w:i w:val="false"/>
          <w:color w:val="000000"/>
          <w:sz w:val="28"/>
        </w:rPr>
        <w:t>
      14-3) a measure for security reasons - a measure introduced by a third party in relation to imports from the Republic of Kazakhstan and affecting the interests of national security;</w:t>
      </w:r>
    </w:p>
    <w:bookmarkEnd w:id="15"/>
    <w:bookmarkStart w:name="z660" w:id="16"/>
    <w:p>
      <w:pPr>
        <w:spacing w:after="0"/>
        <w:ind w:left="0"/>
        <w:jc w:val="both"/>
      </w:pPr>
      <w:r>
        <w:rPr>
          <w:rFonts w:ascii="Times New Roman"/>
          <w:b w:val="false"/>
          <w:i w:val="false"/>
          <w:color w:val="000000"/>
          <w:sz w:val="28"/>
        </w:rPr>
        <w:t xml:space="preserve">
      15) public catering - entrepreneurial activity related to foods’ production, processing, sale and organization of their consumption;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30.12.2024 № 149-VIII (effective six months after the date of its first official publication);</w:t>
      </w:r>
      <w:r>
        <w:br/>
      </w:r>
      <w:r>
        <w:rPr>
          <w:rFonts w:ascii="Times New Roman"/>
          <w:b w:val="false"/>
          <w:i w:val="false"/>
          <w:color w:val="000000"/>
          <w:sz w:val="28"/>
        </w:rPr>
        <w:t>
</w:t>
      </w:r>
    </w:p>
    <w:bookmarkStart w:name="z662" w:id="17"/>
    <w:p>
      <w:pPr>
        <w:spacing w:after="0"/>
        <w:ind w:left="0"/>
        <w:jc w:val="both"/>
      </w:pPr>
      <w:r>
        <w:rPr>
          <w:rFonts w:ascii="Times New Roman"/>
          <w:b w:val="false"/>
          <w:i w:val="false"/>
          <w:color w:val="000000"/>
          <w:sz w:val="28"/>
        </w:rPr>
        <w:t>
      17) physical medium - a control (identification) mark or object made of any materials, with or without security elements (features) against counterfeit and intended for the application, storage and transmission of an identification sign;</w:t>
      </w:r>
    </w:p>
    <w:bookmarkEnd w:id="17"/>
    <w:bookmarkStart w:name="z663" w:id="18"/>
    <w:p>
      <w:pPr>
        <w:spacing w:after="0"/>
        <w:ind w:left="0"/>
        <w:jc w:val="both"/>
      </w:pPr>
      <w:r>
        <w:rPr>
          <w:rFonts w:ascii="Times New Roman"/>
          <w:b w:val="false"/>
          <w:i w:val="false"/>
          <w:color w:val="000000"/>
          <w:sz w:val="28"/>
        </w:rPr>
        <w:t>
      18) compensatory measure - a measure to neutralize negative impact of the specific subsidy of a subsidizing member state of the Eurasian Economic Union on an economic sector of the member state of the Eurasian Economic Union that applied for the introduction of this measure;</w:t>
      </w:r>
    </w:p>
    <w:bookmarkEnd w:id="18"/>
    <w:bookmarkStart w:name="z664" w:id="19"/>
    <w:p>
      <w:pPr>
        <w:spacing w:after="0"/>
        <w:ind w:left="0"/>
        <w:jc w:val="both"/>
      </w:pPr>
      <w:r>
        <w:rPr>
          <w:rFonts w:ascii="Times New Roman"/>
          <w:b w:val="false"/>
          <w:i w:val="false"/>
          <w:color w:val="000000"/>
          <w:sz w:val="28"/>
        </w:rPr>
        <w:t>
      18-1) a permit document - a document issued to a participant in foreign trade activities for the right to import and (or) export certain types of goods (license, act of state control, conclusion, notification, permission);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30.12.2020 № 397-VI (shall be enforced upon expiry of six months after the day of its first official publication);</w:t>
      </w:r>
      <w:r>
        <w:br/>
      </w:r>
      <w:r>
        <w:rPr>
          <w:rFonts w:ascii="Times New Roman"/>
          <w:b w:val="false"/>
          <w:i w:val="false"/>
          <w:color w:val="000000"/>
          <w:sz w:val="28"/>
        </w:rPr>
        <w:t>
</w:t>
      </w:r>
    </w:p>
    <w:bookmarkStart w:name="z667" w:id="20"/>
    <w:p>
      <w:pPr>
        <w:spacing w:after="0"/>
        <w:ind w:left="0"/>
        <w:jc w:val="both"/>
      </w:pPr>
      <w:r>
        <w:rPr>
          <w:rFonts w:ascii="Times New Roman"/>
          <w:b w:val="false"/>
          <w:i w:val="false"/>
          <w:color w:val="000000"/>
          <w:sz w:val="28"/>
        </w:rPr>
        <w:t>
      21) quantitative restrictions - measures for quantitative limitation of foreign trade in goods, which are introduced by setting quotas;</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21-1) excluded by Law of the Republic of Kazakhstan № 188-VIII of 19.05.2025 (shall be enacted since 01.01.2026);</w:t>
      </w:r>
      <w:r>
        <w:br/>
      </w:r>
      <w:r>
        <w:rPr>
          <w:rFonts w:ascii="Times New Roman"/>
          <w:b w:val="false"/>
          <w:i w:val="false"/>
          <w:color w:val="000000"/>
          <w:sz w:val="28"/>
        </w:rPr>
        <w:t>
</w:t>
      </w:r>
    </w:p>
    <w:bookmarkStart w:name="z669" w:id="21"/>
    <w:p>
      <w:pPr>
        <w:spacing w:after="0"/>
        <w:ind w:left="0"/>
        <w:jc w:val="both"/>
      </w:pPr>
      <w:r>
        <w:rPr>
          <w:rFonts w:ascii="Times New Roman"/>
          <w:b w:val="false"/>
          <w:i w:val="false"/>
          <w:color w:val="000000"/>
          <w:sz w:val="28"/>
        </w:rPr>
        <w:t>
      22) sales area - the area of a shopping facility with special equipment for putting out, displaying goods, serving customers and conducting cash settlements with them when selling goods, for customers’ passage;</w:t>
      </w:r>
    </w:p>
    <w:bookmarkEnd w:id="21"/>
    <w:bookmarkStart w:name="z670" w:id="22"/>
    <w:p>
      <w:pPr>
        <w:spacing w:after="0"/>
        <w:ind w:left="0"/>
        <w:jc w:val="both"/>
      </w:pPr>
      <w:r>
        <w:rPr>
          <w:rFonts w:ascii="Times New Roman"/>
          <w:b w:val="false"/>
          <w:i w:val="false"/>
          <w:color w:val="000000"/>
          <w:sz w:val="28"/>
        </w:rPr>
        <w:t>
      23) trade market - a separate property complex intended for trading activities, with centralized functions of economic maintenance of its territory, management and security, operating on an ongoing basis and having a parking place within its territory, and also meeting sanitary and epidemiological, fire safety, architectural, construction and other requirements in accordance with the legislation of the Republic of Kazakhstan;</w:t>
      </w:r>
    </w:p>
    <w:bookmarkEnd w:id="22"/>
    <w:bookmarkStart w:name="z671" w:id="23"/>
    <w:p>
      <w:pPr>
        <w:spacing w:after="0"/>
        <w:ind w:left="0"/>
        <w:jc w:val="both"/>
      </w:pPr>
      <w:r>
        <w:rPr>
          <w:rFonts w:ascii="Times New Roman"/>
          <w:b w:val="false"/>
          <w:i w:val="false"/>
          <w:color w:val="000000"/>
          <w:sz w:val="28"/>
        </w:rPr>
        <w:t>
      24) trade network - a set of two or more shopping facilities under common management and with single trade designation and other means of identification, except for trade markets;</w:t>
      </w:r>
    </w:p>
    <w:bookmarkEnd w:id="23"/>
    <w:bookmarkStart w:name="z672" w:id="24"/>
    <w:p>
      <w:pPr>
        <w:spacing w:after="0"/>
        <w:ind w:left="0"/>
        <w:jc w:val="both"/>
      </w:pPr>
      <w:r>
        <w:rPr>
          <w:rFonts w:ascii="Times New Roman"/>
          <w:b w:val="false"/>
          <w:i w:val="false"/>
          <w:color w:val="000000"/>
          <w:sz w:val="28"/>
        </w:rPr>
        <w:t>
      25) trading activity – an activity including domestic and foreign trade;</w:t>
      </w:r>
    </w:p>
    <w:bookmarkEnd w:id="24"/>
    <w:bookmarkStart w:name="z673" w:id="25"/>
    <w:p>
      <w:pPr>
        <w:spacing w:after="0"/>
        <w:ind w:left="0"/>
        <w:jc w:val="both"/>
      </w:pPr>
      <w:r>
        <w:rPr>
          <w:rFonts w:ascii="Times New Roman"/>
          <w:b w:val="false"/>
          <w:i w:val="false"/>
          <w:color w:val="000000"/>
          <w:sz w:val="28"/>
        </w:rPr>
        <w:t>
      26) the authorized body for the regulation of trading activities (hereinafter referred to as the authorized body) - the central executive body shaping the trade policy and carrying out the management and inter-sectoral coordination in the field of trading activities;</w:t>
      </w:r>
    </w:p>
    <w:bookmarkEnd w:id="25"/>
    <w:bookmarkStart w:name="z674" w:id="26"/>
    <w:p>
      <w:pPr>
        <w:spacing w:after="0"/>
        <w:ind w:left="0"/>
        <w:jc w:val="both"/>
      </w:pPr>
      <w:r>
        <w:rPr>
          <w:rFonts w:ascii="Times New Roman"/>
          <w:b w:val="false"/>
          <w:i w:val="false"/>
          <w:color w:val="000000"/>
          <w:sz w:val="28"/>
        </w:rPr>
        <w:t>
      27) shopping facility - a building or part of a building, a structure or part of a structure, a trade market, an automated device or a vehicle with special equipment intended and used for putting out, displaying goods, serving customers and conducting cash settlements with them when selling goods;</w:t>
      </w:r>
    </w:p>
    <w:bookmarkEnd w:id="26"/>
    <w:bookmarkStart w:name="z675" w:id="27"/>
    <w:p>
      <w:pPr>
        <w:spacing w:after="0"/>
        <w:ind w:left="0"/>
        <w:jc w:val="both"/>
      </w:pPr>
      <w:r>
        <w:rPr>
          <w:rFonts w:ascii="Times New Roman"/>
          <w:b w:val="false"/>
          <w:i w:val="false"/>
          <w:color w:val="000000"/>
          <w:sz w:val="28"/>
        </w:rPr>
        <w:t>
      28) trade place - a place with equipment intended and used for putting out, displaying goods, serving customers and conducting cash settlements with them when selling goods;</w:t>
      </w:r>
    </w:p>
    <w:bookmarkEnd w:id="27"/>
    <w:bookmarkStart w:name="z676" w:id="28"/>
    <w:p>
      <w:pPr>
        <w:spacing w:after="0"/>
        <w:ind w:left="0"/>
        <w:jc w:val="both"/>
      </w:pPr>
      <w:r>
        <w:rPr>
          <w:rFonts w:ascii="Times New Roman"/>
          <w:b w:val="false"/>
          <w:i w:val="false"/>
          <w:color w:val="000000"/>
          <w:sz w:val="28"/>
        </w:rPr>
        <w:t>
      29) trade policy - a set of organizational, legal, economic, control and other measures carried out by state bodies to implement the goals and principles established by this Law;</w:t>
      </w:r>
    </w:p>
    <w:bookmarkEnd w:id="28"/>
    <w:bookmarkStart w:name="z677" w:id="29"/>
    <w:p>
      <w:pPr>
        <w:spacing w:after="0"/>
        <w:ind w:left="0"/>
        <w:jc w:val="both"/>
      </w:pPr>
      <w:r>
        <w:rPr>
          <w:rFonts w:ascii="Times New Roman"/>
          <w:b w:val="false"/>
          <w:i w:val="false"/>
          <w:color w:val="000000"/>
          <w:sz w:val="28"/>
        </w:rPr>
        <w:t>
      30) trade measures - special safeguard, anti-dumping, countervailing measures;</w:t>
      </w:r>
    </w:p>
    <w:bookmarkEnd w:id="29"/>
    <w:bookmarkStart w:name="z678" w:id="30"/>
    <w:p>
      <w:pPr>
        <w:spacing w:after="0"/>
        <w:ind w:left="0"/>
        <w:jc w:val="both"/>
      </w:pPr>
      <w:r>
        <w:rPr>
          <w:rFonts w:ascii="Times New Roman"/>
          <w:b w:val="false"/>
          <w:i w:val="false"/>
          <w:color w:val="000000"/>
          <w:sz w:val="28"/>
        </w:rPr>
        <w:t>
      30-1) an identification code is a unique sequence of symbols in machine–readable form, represented as a bar code, assigned to types of goods and contained in the National Catalog of Goods for the purpose of its unambiguous identification in trading activities;</w:t>
      </w:r>
    </w:p>
    <w:bookmarkEnd w:id="30"/>
    <w:p>
      <w:pPr>
        <w:spacing w:after="0"/>
        <w:ind w:left="0"/>
        <w:jc w:val="both"/>
      </w:pPr>
      <w:r>
        <w:rPr>
          <w:rFonts w:ascii="Times New Roman"/>
          <w:b w:val="false"/>
          <w:i w:val="false"/>
          <w:color w:val="000000"/>
          <w:sz w:val="28"/>
        </w:rPr>
        <w:t>
      31) identification sign - a unique machine-readable sequence of characters in the form of a bar code, or that recorded on a RFID tag, or presented using other means (technology) of automatic identification;</w:t>
      </w:r>
    </w:p>
    <w:bookmarkStart w:name="z679" w:id="31"/>
    <w:p>
      <w:pPr>
        <w:spacing w:after="0"/>
        <w:ind w:left="0"/>
        <w:jc w:val="both"/>
      </w:pPr>
      <w:r>
        <w:rPr>
          <w:rFonts w:ascii="Times New Roman"/>
          <w:b w:val="false"/>
          <w:i w:val="false"/>
          <w:color w:val="000000"/>
          <w:sz w:val="28"/>
        </w:rPr>
        <w:t>
      32) a non–stationary commercial facility is a temporary structure or temporary construction used for commercial activities and (or) catering that is loosely connected to the ground, regardless of whether or not there is a connection (technological connection) to engineering and technical support networks, including an automated device or vehicle;</w:t>
      </w:r>
    </w:p>
    <w:bookmarkEnd w:id="31"/>
    <w:bookmarkStart w:name="z680" w:id="32"/>
    <w:p>
      <w:pPr>
        <w:spacing w:after="0"/>
        <w:ind w:left="0"/>
        <w:jc w:val="both"/>
      </w:pPr>
      <w:r>
        <w:rPr>
          <w:rFonts w:ascii="Times New Roman"/>
          <w:b w:val="false"/>
          <w:i w:val="false"/>
          <w:color w:val="000000"/>
          <w:sz w:val="28"/>
        </w:rPr>
        <w:t>
      33) stationary shopping facility - a building or part of a building (integrated, integrated and attached, attached premise), a structure or part of a structure (integrated, integrated and attached, attached premise), firmly connected to the earth and connected (technologically connected) to utility networks;</w:t>
      </w:r>
    </w:p>
    <w:bookmarkEnd w:id="32"/>
    <w:bookmarkStart w:name="z681" w:id="33"/>
    <w:p>
      <w:pPr>
        <w:spacing w:after="0"/>
        <w:ind w:left="0"/>
        <w:jc w:val="both"/>
      </w:pPr>
      <w:r>
        <w:rPr>
          <w:rFonts w:ascii="Times New Roman"/>
          <w:b w:val="false"/>
          <w:i w:val="false"/>
          <w:color w:val="000000"/>
          <w:sz w:val="28"/>
        </w:rPr>
        <w:t>
      33-1) remuneration - a monetary payment by a supplier of food products to an internal trade entity carrying out activities for the sale of goods through the organization of a trading network or large trading facilities, associated with purchase and sale of food products, including services for the promotion of food products, including by advertising such goods and implementation of their special display, as well as preparation, processing, packaging of these goods, admission to retail chains or large retail facilities;</w:t>
      </w:r>
    </w:p>
    <w:bookmarkEnd w:id="33"/>
    <w:bookmarkStart w:name="z682" w:id="34"/>
    <w:p>
      <w:pPr>
        <w:spacing w:after="0"/>
        <w:ind w:left="0"/>
        <w:jc w:val="both"/>
      </w:pPr>
      <w:r>
        <w:rPr>
          <w:rFonts w:ascii="Times New Roman"/>
          <w:b w:val="false"/>
          <w:i w:val="false"/>
          <w:color w:val="000000"/>
          <w:sz w:val="28"/>
        </w:rPr>
        <w:t>
      34) foreign trade (hereinafter referred to as foreign trade activity) - the activity of participants in foreign trade activities related to the exportation of goods from and (or) their importation into the Republic of Kazakhstan;</w:t>
      </w:r>
    </w:p>
    <w:bookmarkEnd w:id="34"/>
    <w:bookmarkStart w:name="z683" w:id="35"/>
    <w:p>
      <w:pPr>
        <w:spacing w:after="0"/>
        <w:ind w:left="0"/>
        <w:jc w:val="both"/>
      </w:pPr>
      <w:r>
        <w:rPr>
          <w:rFonts w:ascii="Times New Roman"/>
          <w:b w:val="false"/>
          <w:i w:val="false"/>
          <w:color w:val="000000"/>
          <w:sz w:val="28"/>
        </w:rPr>
        <w:t>
      35) participants in foreign trade activities - individuals engaged in foreign trade activities, including those registered as individual entrepreneurs in accordance with the legislation of the Republic of Kazakhstan, and legal entities established in accordance with the legislation of the Republic of Kazakhstan, as well as organizations that are not legal entities;</w:t>
      </w:r>
    </w:p>
    <w:bookmarkEnd w:id="35"/>
    <w:bookmarkStart w:name="z684" w:id="36"/>
    <w:p>
      <w:pPr>
        <w:spacing w:after="0"/>
        <w:ind w:left="0"/>
        <w:jc w:val="both"/>
      </w:pPr>
      <w:r>
        <w:rPr>
          <w:rFonts w:ascii="Times New Roman"/>
          <w:b w:val="false"/>
          <w:i w:val="false"/>
          <w:color w:val="000000"/>
          <w:sz w:val="28"/>
        </w:rPr>
        <w:t>
      36) labeled goods - goods with identification signs applied in accordance with the established requirements and on which reliable information (including that on identification signs applied to them and (or) physical media with identification signs) is contained in the national component of the goods labeling information system;</w:t>
      </w:r>
    </w:p>
    <w:bookmarkEnd w:id="36"/>
    <w:bookmarkStart w:name="z685" w:id="37"/>
    <w:p>
      <w:pPr>
        <w:spacing w:after="0"/>
        <w:ind w:left="0"/>
        <w:jc w:val="both"/>
      </w:pPr>
      <w:r>
        <w:rPr>
          <w:rFonts w:ascii="Times New Roman"/>
          <w:b w:val="false"/>
          <w:i w:val="false"/>
          <w:color w:val="000000"/>
          <w:sz w:val="28"/>
        </w:rPr>
        <w:t>
      37) tariff privilege - exemption from payment or reduction of the import or export customs duty;</w:t>
      </w:r>
    </w:p>
    <w:bookmarkEnd w:id="37"/>
    <w:bookmarkStart w:name="z686" w:id="38"/>
    <w:p>
      <w:pPr>
        <w:spacing w:after="0"/>
        <w:ind w:left="0"/>
        <w:jc w:val="both"/>
      </w:pPr>
      <w:r>
        <w:rPr>
          <w:rFonts w:ascii="Times New Roman"/>
          <w:b w:val="false"/>
          <w:i w:val="false"/>
          <w:color w:val="000000"/>
          <w:sz w:val="28"/>
        </w:rPr>
        <w:t>
      38) tariff quota - a measure to regulate the importation into or exportation from the territory of the Republic of Kazakhstan of certain types of goods, allowing, within a certain time period, a lower rate of the import or export customs duty when importing or exporting a certain amount of goods (in physical or monetary terms) in comparison with the current rate of the import or export customs duty;</w:t>
      </w:r>
    </w:p>
    <w:bookmarkEnd w:id="38"/>
    <w:bookmarkStart w:name="z687" w:id="39"/>
    <w:p>
      <w:pPr>
        <w:spacing w:after="0"/>
        <w:ind w:left="0"/>
        <w:jc w:val="both"/>
      </w:pPr>
      <w:r>
        <w:rPr>
          <w:rFonts w:ascii="Times New Roman"/>
          <w:b w:val="false"/>
          <w:i w:val="false"/>
          <w:color w:val="000000"/>
          <w:sz w:val="28"/>
        </w:rPr>
        <w:t>
      39) tariff preference – reduction of the amount of a customs duty in relation to goods originating and exported from the Republic of Kazakhstan to countries with which the Republic of Kazakhstan has agreements on a free trade zone, of goods originating and imported from these countries to the Republic of Kazakhstan in accordance with the provisions of such agreements and goods originating in developing countries or the least developed countries that are users of the unified system of tariff preferences of the Eurasian Economic Union;</w:t>
      </w:r>
    </w:p>
    <w:bookmarkEnd w:id="39"/>
    <w:bookmarkStart w:name="z688" w:id="40"/>
    <w:p>
      <w:pPr>
        <w:spacing w:after="0"/>
        <w:ind w:left="0"/>
        <w:jc w:val="both"/>
      </w:pPr>
      <w:r>
        <w:rPr>
          <w:rFonts w:ascii="Times New Roman"/>
          <w:b w:val="false"/>
          <w:i w:val="false"/>
          <w:color w:val="000000"/>
          <w:sz w:val="28"/>
        </w:rPr>
        <w:t>
      40) goods - any product of labor not withdrawn from circulation, intended for sale or exchange;</w:t>
      </w:r>
    </w:p>
    <w:bookmarkEnd w:id="40"/>
    <w:bookmarkStart w:name="z689" w:id="41"/>
    <w:p>
      <w:pPr>
        <w:spacing w:after="0"/>
        <w:ind w:left="0"/>
        <w:jc w:val="both"/>
      </w:pPr>
      <w:r>
        <w:rPr>
          <w:rFonts w:ascii="Times New Roman"/>
          <w:b w:val="false"/>
          <w:i w:val="false"/>
          <w:color w:val="000000"/>
          <w:sz w:val="28"/>
        </w:rPr>
        <w:t>
      40-1) a certificate of origin is a document certifying the country of origin of the goods;</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40-2) excluded by Law of the Republic of Kazakhstan № 188-VIII of 19.05.2025 (shall be enacted since 01.01.2026);</w:t>
      </w:r>
      <w:r>
        <w:br/>
      </w:r>
      <w:r>
        <w:rPr>
          <w:rFonts w:ascii="Times New Roman"/>
          <w:b w:val="false"/>
          <w:i w:val="false"/>
          <w:color w:val="000000"/>
          <w:sz w:val="28"/>
        </w:rPr>
        <w:t>
</w:t>
      </w:r>
    </w:p>
    <w:bookmarkStart w:name="z691" w:id="42"/>
    <w:p>
      <w:pPr>
        <w:spacing w:after="0"/>
        <w:ind w:left="0"/>
        <w:jc w:val="both"/>
      </w:pPr>
      <w:r>
        <w:rPr>
          <w:rFonts w:ascii="Times New Roman"/>
          <w:b w:val="false"/>
          <w:i w:val="false"/>
          <w:color w:val="000000"/>
          <w:sz w:val="28"/>
        </w:rPr>
        <w:t>
      41) Unified operator of marking and traceability of goods - state-owned enterprise, joint stock company, limited liability partnership, more than fifty percent of voting shares (the share of participation in the authorized capital) of which directly or indirectly shall belong to the state developing, administering, maintaining and operating support for the information system for marking and traceability of goods, including the development, maintenance and updating of the National catalog of goods, and other functions provided for by the legislation of the Republic of Kazakhstan;</w:t>
      </w:r>
    </w:p>
    <w:bookmarkEnd w:id="42"/>
    <w:bookmarkStart w:name="z692" w:id="43"/>
    <w:p>
      <w:pPr>
        <w:spacing w:after="0"/>
        <w:ind w:left="0"/>
        <w:jc w:val="both"/>
      </w:pPr>
      <w:r>
        <w:rPr>
          <w:rFonts w:ascii="Times New Roman"/>
          <w:b w:val="false"/>
          <w:i w:val="false"/>
          <w:color w:val="000000"/>
          <w:sz w:val="28"/>
        </w:rPr>
        <w:t>
      42) sectoral authorized state for goods labeling and traceability - state bodies that carry out goods labeling and traceability in the industries regulated by them;</w:t>
      </w:r>
    </w:p>
    <w:bookmarkEnd w:id="43"/>
    <w:bookmarkStart w:name="z693" w:id="44"/>
    <w:p>
      <w:pPr>
        <w:spacing w:after="0"/>
        <w:ind w:left="0"/>
        <w:jc w:val="both"/>
      </w:pPr>
      <w:r>
        <w:rPr>
          <w:rFonts w:ascii="Times New Roman"/>
          <w:b w:val="false"/>
          <w:i w:val="false"/>
          <w:color w:val="000000"/>
          <w:sz w:val="28"/>
        </w:rPr>
        <w:t xml:space="preserve">
      43) the coordinating body for goods labeling and traceability - the central executive body that carries out the leadership and inter-sectoral coordination in the field of goods labeling and traceability; </w:t>
      </w:r>
    </w:p>
    <w:bookmarkEnd w:id="44"/>
    <w:bookmarkStart w:name="z694" w:id="45"/>
    <w:p>
      <w:pPr>
        <w:spacing w:after="0"/>
        <w:ind w:left="0"/>
        <w:jc w:val="both"/>
      </w:pPr>
      <w:r>
        <w:rPr>
          <w:rFonts w:ascii="Times New Roman"/>
          <w:b w:val="false"/>
          <w:i w:val="false"/>
          <w:color w:val="000000"/>
          <w:sz w:val="28"/>
        </w:rPr>
        <w:t>
      44) class of goods - a set of goods with a similar functional purpose;</w:t>
      </w:r>
    </w:p>
    <w:bookmarkEnd w:id="45"/>
    <w:bookmarkStart w:name="z695" w:id="46"/>
    <w:p>
      <w:pPr>
        <w:spacing w:after="0"/>
        <w:ind w:left="0"/>
        <w:jc w:val="both"/>
      </w:pPr>
      <w:r>
        <w:rPr>
          <w:rFonts w:ascii="Times New Roman"/>
          <w:b w:val="false"/>
          <w:i w:val="false"/>
          <w:color w:val="000000"/>
          <w:sz w:val="28"/>
        </w:rPr>
        <w:t>
      45) the National Catalogue of Goods is an object of informatization of the electronic government, which is a national register of data on goods, as well as a single source of product nomenclature and mandatory for use as a reference book of goods in trading activities;</w:t>
      </w:r>
    </w:p>
    <w:bookmarkEnd w:id="46"/>
    <w:bookmarkStart w:name="z696" w:id="47"/>
    <w:p>
      <w:pPr>
        <w:spacing w:after="0"/>
        <w:ind w:left="0"/>
        <w:jc w:val="both"/>
      </w:pPr>
      <w:r>
        <w:rPr>
          <w:rFonts w:ascii="Times New Roman"/>
          <w:b w:val="false"/>
          <w:i w:val="false"/>
          <w:color w:val="000000"/>
          <w:sz w:val="28"/>
        </w:rPr>
        <w:t>
      46) third party - a foreign state that is not a member of the Eurasian Economic Union, a union of foreign states;</w:t>
      </w:r>
    </w:p>
    <w:bookmarkEnd w:id="47"/>
    <w:bookmarkStart w:name="z697" w:id="48"/>
    <w:p>
      <w:pPr>
        <w:spacing w:after="0"/>
        <w:ind w:left="0"/>
        <w:jc w:val="both"/>
      </w:pPr>
      <w:r>
        <w:rPr>
          <w:rFonts w:ascii="Times New Roman"/>
          <w:b w:val="false"/>
          <w:i w:val="false"/>
          <w:color w:val="000000"/>
          <w:sz w:val="28"/>
        </w:rPr>
        <w:t>
      47) fulfillment center - a logistics center that performs the full range of operations from the buyer’s ordering a product until this order’s delivery to the buyer, and also such functions as warehousing of goods, orders’ receipt and processing, pick-and-pack, receipt of payment from customers, orders’ delivery, receipt of return orders in the field of electronic commerce;</w:t>
      </w:r>
    </w:p>
    <w:bookmarkEnd w:id="48"/>
    <w:bookmarkStart w:name="z698" w:id="49"/>
    <w:p>
      <w:pPr>
        <w:spacing w:after="0"/>
        <w:ind w:left="0"/>
        <w:jc w:val="both"/>
      </w:pPr>
      <w:r>
        <w:rPr>
          <w:rFonts w:ascii="Times New Roman"/>
          <w:b w:val="false"/>
          <w:i w:val="false"/>
          <w:color w:val="000000"/>
          <w:sz w:val="28"/>
        </w:rPr>
        <w:t>
      48) international specialized exhibition – an exhibition simultaneously meeting such requirements as follows:</w:t>
      </w:r>
    </w:p>
    <w:bookmarkEnd w:id="49"/>
    <w:p>
      <w:pPr>
        <w:spacing w:after="0"/>
        <w:ind w:left="0"/>
        <w:jc w:val="both"/>
      </w:pPr>
      <w:r>
        <w:rPr>
          <w:rFonts w:ascii="Times New Roman"/>
          <w:b w:val="false"/>
          <w:i w:val="false"/>
          <w:color w:val="000000"/>
          <w:sz w:val="28"/>
        </w:rPr>
        <w:t>
      it shall be an official or officially recognized international intergovernmental organization in accordance with international treaties;</w:t>
      </w:r>
    </w:p>
    <w:p>
      <w:pPr>
        <w:spacing w:after="0"/>
        <w:ind w:left="0"/>
        <w:jc w:val="both"/>
      </w:pPr>
      <w:r>
        <w:rPr>
          <w:rFonts w:ascii="Times New Roman"/>
          <w:b w:val="false"/>
          <w:i w:val="false"/>
          <w:color w:val="000000"/>
          <w:sz w:val="28"/>
        </w:rPr>
        <w:t>
      its exhibitors shall be two or more states;</w:t>
      </w:r>
    </w:p>
    <w:p>
      <w:pPr>
        <w:spacing w:after="0"/>
        <w:ind w:left="0"/>
        <w:jc w:val="both"/>
      </w:pPr>
      <w:r>
        <w:rPr>
          <w:rFonts w:ascii="Times New Roman"/>
          <w:b w:val="false"/>
          <w:i w:val="false"/>
          <w:color w:val="000000"/>
          <w:sz w:val="28"/>
        </w:rPr>
        <w:t>
      the duration of the exhibition shall not be less than six weeks and not more than six months;</w:t>
      </w:r>
    </w:p>
    <w:p>
      <w:pPr>
        <w:spacing w:after="0"/>
        <w:ind w:left="0"/>
        <w:jc w:val="both"/>
      </w:pPr>
      <w:r>
        <w:rPr>
          <w:rFonts w:ascii="Times New Roman"/>
          <w:b w:val="false"/>
          <w:i w:val="false"/>
          <w:color w:val="000000"/>
          <w:sz w:val="28"/>
        </w:rPr>
        <w:t>
      it may not be an art exhibition or commercial exhibition;</w:t>
      </w:r>
    </w:p>
    <w:p>
      <w:pPr>
        <w:spacing w:after="0"/>
        <w:ind w:left="0"/>
        <w:jc w:val="both"/>
      </w:pPr>
      <w:r>
        <w:rPr>
          <w:rFonts w:ascii="Times New Roman"/>
          <w:b w:val="false"/>
          <w:i w:val="false"/>
          <w:color w:val="000000"/>
          <w:sz w:val="28"/>
        </w:rPr>
        <w:t>
      start and finish dates of the exhibition shall be specified in the registration dossier developed by a legal entity, established by decision of the Government of the Republic of Kazakhstan, and approved by an international intergovernmental organization set up to monitor compliance with the provisions of the international treaty on the holding of an international specialized exhibition;</w:t>
      </w:r>
    </w:p>
    <w:bookmarkStart w:name="z699" w:id="50"/>
    <w:p>
      <w:pPr>
        <w:spacing w:after="0"/>
        <w:ind w:left="0"/>
        <w:jc w:val="both"/>
      </w:pPr>
      <w:r>
        <w:rPr>
          <w:rFonts w:ascii="Times New Roman"/>
          <w:b w:val="false"/>
          <w:i w:val="false"/>
          <w:color w:val="000000"/>
          <w:sz w:val="28"/>
        </w:rPr>
        <w:t xml:space="preserve">
      49) participant in an international specialized exhibition – an individual or a legal entity displaying items (exhibits) at an international specialized exhibition and representing a corresponding country in country pavilions at an international specialized exhibition, as well as an international organization or an individual, or a legal entity determined by internal regulations of the international specialized exhibition adopted to comply with the provisions of the international treaty; </w:t>
      </w:r>
    </w:p>
    <w:bookmarkEnd w:id="50"/>
    <w:bookmarkStart w:name="z700" w:id="51"/>
    <w:p>
      <w:pPr>
        <w:spacing w:after="0"/>
        <w:ind w:left="0"/>
        <w:jc w:val="both"/>
      </w:pPr>
      <w:r>
        <w:rPr>
          <w:rFonts w:ascii="Times New Roman"/>
          <w:b w:val="false"/>
          <w:i w:val="false"/>
          <w:color w:val="000000"/>
          <w:sz w:val="28"/>
        </w:rPr>
        <w:t>
      50) the territory of the international specialized exhibition - land plots stipulated in the registration dossier developed by a legal entity, established by decision of the Government of the Republic of Kazakhstan, and approved by an international intergovernmental organization set up to monitor compliance with the provisions of the international treaty on the holding of the international specialized exhibition, and provided in accordance with the legislation of the Republic of Kazakhstan;</w:t>
      </w:r>
    </w:p>
    <w:bookmarkEnd w:id="51"/>
    <w:bookmarkStart w:name="z701" w:id="52"/>
    <w:p>
      <w:pPr>
        <w:spacing w:after="0"/>
        <w:ind w:left="0"/>
        <w:jc w:val="both"/>
      </w:pPr>
      <w:r>
        <w:rPr>
          <w:rFonts w:ascii="Times New Roman"/>
          <w:b w:val="false"/>
          <w:i w:val="false"/>
          <w:color w:val="000000"/>
          <w:sz w:val="28"/>
        </w:rPr>
        <w:t>
      51) post-exhibition use of the territory of the international specialized exhibition – management (operation) of the objects of the international specialized exhibition;</w:t>
      </w:r>
    </w:p>
    <w:bookmarkEnd w:id="52"/>
    <w:bookmarkStart w:name="z702" w:id="53"/>
    <w:p>
      <w:pPr>
        <w:spacing w:after="0"/>
        <w:ind w:left="0"/>
        <w:jc w:val="both"/>
      </w:pPr>
      <w:r>
        <w:rPr>
          <w:rFonts w:ascii="Times New Roman"/>
          <w:b w:val="false"/>
          <w:i w:val="false"/>
          <w:color w:val="000000"/>
          <w:sz w:val="28"/>
        </w:rPr>
        <w:t>
      52) objects of the international specialized exhibition - buildings, architectural objects, structures, engineering and transport infrastructure and other objects left after the international specialized exhibition inside its territory;</w:t>
      </w:r>
    </w:p>
    <w:bookmarkEnd w:id="53"/>
    <w:bookmarkStart w:name="z703" w:id="54"/>
    <w:p>
      <w:pPr>
        <w:spacing w:after="0"/>
        <w:ind w:left="0"/>
        <w:jc w:val="both"/>
      </w:pPr>
      <w:r>
        <w:rPr>
          <w:rFonts w:ascii="Times New Roman"/>
          <w:b w:val="false"/>
          <w:i w:val="false"/>
          <w:color w:val="000000"/>
          <w:sz w:val="28"/>
        </w:rPr>
        <w:t>
      53) large shopping facility - a shopping facility with the sales area of ​​at least two thousand square meters;</w:t>
      </w:r>
    </w:p>
    <w:bookmarkEnd w:id="54"/>
    <w:bookmarkStart w:name="z704" w:id="55"/>
    <w:p>
      <w:pPr>
        <w:spacing w:after="0"/>
        <w:ind w:left="0"/>
        <w:jc w:val="both"/>
      </w:pPr>
      <w:r>
        <w:rPr>
          <w:rFonts w:ascii="Times New Roman"/>
          <w:b w:val="false"/>
          <w:i w:val="false"/>
          <w:color w:val="000000"/>
          <w:sz w:val="28"/>
        </w:rPr>
        <w:t>
      54) domestic trade - entrepreneurial activity of individuals and legal entities aimed at the sale and purchase of goods within the territory of the Republic of Kazakhstan;</w:t>
      </w:r>
    </w:p>
    <w:bookmarkEnd w:id="55"/>
    <w:bookmarkStart w:name="z705" w:id="56"/>
    <w:p>
      <w:pPr>
        <w:spacing w:after="0"/>
        <w:ind w:left="0"/>
        <w:jc w:val="both"/>
      </w:pPr>
      <w:r>
        <w:rPr>
          <w:rFonts w:ascii="Times New Roman"/>
          <w:b w:val="false"/>
          <w:i w:val="false"/>
          <w:color w:val="000000"/>
          <w:sz w:val="28"/>
        </w:rPr>
        <w:t>
      55) subject of domestic trade – an individual or legal entity engaged in domestic trade in the manner established by the legislation of the Republic of Kazakhstan;</w:t>
      </w:r>
    </w:p>
    <w:bookmarkEnd w:id="56"/>
    <w:bookmarkStart w:name="z706" w:id="57"/>
    <w:p>
      <w:pPr>
        <w:spacing w:after="0"/>
        <w:ind w:left="0"/>
        <w:jc w:val="both"/>
      </w:pPr>
      <w:r>
        <w:rPr>
          <w:rFonts w:ascii="Times New Roman"/>
          <w:b w:val="false"/>
          <w:i w:val="false"/>
          <w:color w:val="000000"/>
          <w:sz w:val="28"/>
        </w:rPr>
        <w:t>
      56) e-commerce - an entrepreneurial activity in electronic trade, and also in the sale of services using information and communication technologies;</w:t>
      </w:r>
    </w:p>
    <w:bookmarkEnd w:id="57"/>
    <w:bookmarkStart w:name="z707" w:id="58"/>
    <w:p>
      <w:pPr>
        <w:spacing w:after="0"/>
        <w:ind w:left="0"/>
        <w:jc w:val="both"/>
      </w:pPr>
      <w:r>
        <w:rPr>
          <w:rFonts w:ascii="Times New Roman"/>
          <w:b w:val="false"/>
          <w:i w:val="false"/>
          <w:color w:val="000000"/>
          <w:sz w:val="28"/>
        </w:rPr>
        <w:t>
      57) electronic trade - an entrepreneurial activity on the sale of services using information and communication technologies;</w:t>
      </w:r>
    </w:p>
    <w:bookmarkEnd w:id="58"/>
    <w:bookmarkStart w:name="z708" w:id="59"/>
    <w:p>
      <w:pPr>
        <w:spacing w:after="0"/>
        <w:ind w:left="0"/>
        <w:jc w:val="both"/>
      </w:pPr>
      <w:r>
        <w:rPr>
          <w:rFonts w:ascii="Times New Roman"/>
          <w:b w:val="false"/>
          <w:i w:val="false"/>
          <w:color w:val="000000"/>
          <w:sz w:val="28"/>
        </w:rPr>
        <w:t>
      58) electronic trading platform - an Internet resource providing infrastructure to electronic trade participants, including their conclusion of contracts for the provision of works and services using information and communication technologies;</w:t>
      </w:r>
    </w:p>
    <w:bookmarkEnd w:id="59"/>
    <w:bookmarkStart w:name="z709" w:id="60"/>
    <w:p>
      <w:pPr>
        <w:spacing w:after="0"/>
        <w:ind w:left="0"/>
        <w:jc w:val="both"/>
      </w:pPr>
      <w:r>
        <w:rPr>
          <w:rFonts w:ascii="Times New Roman"/>
          <w:b w:val="false"/>
          <w:i w:val="false"/>
          <w:color w:val="000000"/>
          <w:sz w:val="28"/>
        </w:rPr>
        <w:t>
      59) electronic commerce participants - individuals and legal entities participating as a buyer, seller and (or) electronic trading platform.</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241-VІ as of 02.04.2019 (shall be enforced ten calendar days after its first official publication); as amended by the Law of the Republic of Kazakhstan dated 28.10.2019 № 268-VI (shall be enforced upon expiry of ten calendar days after the day of its first official publication); dated 25.06.2020 № 346-VI (shall be enforced upon expiry of ten calendar days after the day of its first official publication); dated 30.12.2020 № 397-VI (shall be enforced upon expiry of six months after the day of its first official publication); dated 30.12.2021 № 96-VII (shall enter into force from 01.01.2022); dated 30.12.2022  № 177-VII (shall enter into force upon expiry of ten calendar days after the day of its first official publication); dated 23.01.2024 № 54-VIII (shall be enforced upon expiration of sixty calendar days after the day of its first official publication); dated 30.12.2024 № 149-VIII (effective six months after the date of its first official publication); № 71-VIII of 06.04.2024 (shall enter into force on 31.12.2025); № 188-VIII of 19.05.2025 (shall become effective since 01.01.2026); № 213-VIII of 17.07.2025 (shall come into effect upon expiry of ten calendar days after the date of its first official publication); № 215-VIII of 18.07.2025 (shall be enacted since 01.01.2026).</w:t>
      </w:r>
      <w:r>
        <w:br/>
      </w:r>
      <w:r>
        <w:rPr>
          <w:rFonts w:ascii="Times New Roman"/>
          <w:b w:val="false"/>
          <w:i w:val="false"/>
          <w:color w:val="000000"/>
          <w:sz w:val="28"/>
        </w:rPr>
        <w:t>
</w:t>
      </w:r>
    </w:p>
    <w:bookmarkStart w:name="z710" w:id="61"/>
    <w:p>
      <w:pPr>
        <w:spacing w:after="0"/>
        <w:ind w:left="0"/>
        <w:jc w:val="left"/>
      </w:pPr>
      <w:r>
        <w:rPr>
          <w:rFonts w:ascii="Times New Roman"/>
          <w:b/>
          <w:i w:val="false"/>
          <w:color w:val="000000"/>
        </w:rPr>
        <w:t xml:space="preserve"> Article 2. Legislation of the Republic of Kazakhstan on the regulation of trading activities </w:t>
      </w:r>
    </w:p>
    <w:bookmarkEnd w:id="61"/>
    <w:bookmarkStart w:name="z711" w:id="62"/>
    <w:p>
      <w:pPr>
        <w:spacing w:after="0"/>
        <w:ind w:left="0"/>
        <w:jc w:val="both"/>
      </w:pPr>
      <w:r>
        <w:rPr>
          <w:rFonts w:ascii="Times New Roman"/>
          <w:b w:val="false"/>
          <w:i w:val="false"/>
          <w:color w:val="000000"/>
          <w:sz w:val="28"/>
        </w:rPr>
        <w:t xml:space="preserve">
      1. The legislation of the Republic of Kazakhstan on the regulation of trading activities shall be based on the Constitution of the Republic of Kazakhstan and comprised of the present Law and of other legal normative acts of the Republic of Kazakhstan. </w:t>
      </w:r>
    </w:p>
    <w:bookmarkEnd w:id="62"/>
    <w:bookmarkStart w:name="z712" w:id="63"/>
    <w:p>
      <w:pPr>
        <w:spacing w:after="0"/>
        <w:ind w:left="0"/>
        <w:jc w:val="both"/>
      </w:pPr>
      <w:r>
        <w:rPr>
          <w:rFonts w:ascii="Times New Roman"/>
          <w:b w:val="false"/>
          <w:i w:val="false"/>
          <w:color w:val="000000"/>
          <w:sz w:val="28"/>
        </w:rPr>
        <w:t xml:space="preserve">
      2. If an international treaty ratified by the Republic of Kazakhstan establishes rules other than those which are contained in the present Law, the rules of the international treaty shall be applied. </w:t>
      </w:r>
    </w:p>
    <w:bookmarkEnd w:id="63"/>
    <w:p>
      <w:pPr>
        <w:spacing w:after="0"/>
        <w:ind w:left="0"/>
        <w:jc w:val="both"/>
      </w:pPr>
      <w:r>
        <w:rPr>
          <w:rFonts w:ascii="Times New Roman"/>
          <w:b/>
          <w:i w:val="false"/>
          <w:color w:val="000000"/>
          <w:sz w:val="28"/>
        </w:rPr>
        <w:t>Article 3. Purposes and principles of the regulation of trading activities</w:t>
      </w:r>
    </w:p>
    <w:bookmarkStart w:name="z714" w:id="64"/>
    <w:p>
      <w:pPr>
        <w:spacing w:after="0"/>
        <w:ind w:left="0"/>
        <w:jc w:val="both"/>
      </w:pPr>
      <w:r>
        <w:rPr>
          <w:rFonts w:ascii="Times New Roman"/>
          <w:b w:val="false"/>
          <w:i w:val="false"/>
          <w:color w:val="000000"/>
          <w:sz w:val="28"/>
        </w:rPr>
        <w:t>
      1. The regulation of trading activities shall be aimed at:</w:t>
      </w:r>
    </w:p>
    <w:bookmarkEnd w:id="64"/>
    <w:p>
      <w:pPr>
        <w:spacing w:after="0"/>
        <w:ind w:left="0"/>
        <w:jc w:val="both"/>
      </w:pPr>
      <w:r>
        <w:rPr>
          <w:rFonts w:ascii="Times New Roman"/>
          <w:b w:val="false"/>
          <w:i w:val="false"/>
          <w:color w:val="000000"/>
          <w:sz w:val="28"/>
        </w:rPr>
        <w:t>
      1) satisfying the needs of population in goods and developing the trade infrastructure;</w:t>
      </w:r>
    </w:p>
    <w:p>
      <w:pPr>
        <w:spacing w:after="0"/>
        <w:ind w:left="0"/>
        <w:jc w:val="both"/>
      </w:pPr>
      <w:r>
        <w:rPr>
          <w:rFonts w:ascii="Times New Roman"/>
          <w:b w:val="false"/>
          <w:i w:val="false"/>
          <w:color w:val="000000"/>
          <w:sz w:val="28"/>
        </w:rPr>
        <w:t>
      2) organizing services in trade and public catering;</w:t>
      </w:r>
    </w:p>
    <w:p>
      <w:pPr>
        <w:spacing w:after="0"/>
        <w:ind w:left="0"/>
        <w:jc w:val="both"/>
      </w:pPr>
      <w:r>
        <w:rPr>
          <w:rFonts w:ascii="Times New Roman"/>
          <w:b w:val="false"/>
          <w:i w:val="false"/>
          <w:color w:val="000000"/>
          <w:sz w:val="28"/>
        </w:rPr>
        <w:t>
      3) promoting the development and improvement of trading activities in the Republic of Kazakhstan;</w:t>
      </w:r>
    </w:p>
    <w:p>
      <w:pPr>
        <w:spacing w:after="0"/>
        <w:ind w:left="0"/>
        <w:jc w:val="both"/>
      </w:pPr>
      <w:r>
        <w:rPr>
          <w:rFonts w:ascii="Times New Roman"/>
          <w:b w:val="false"/>
          <w:i w:val="false"/>
          <w:color w:val="000000"/>
          <w:sz w:val="28"/>
        </w:rPr>
        <w:t>
      4) providing conditions for Kazakhstan to integrate in the world trade system;</w:t>
      </w:r>
    </w:p>
    <w:p>
      <w:pPr>
        <w:spacing w:after="0"/>
        <w:ind w:left="0"/>
        <w:jc w:val="both"/>
      </w:pPr>
      <w:r>
        <w:rPr>
          <w:rFonts w:ascii="Times New Roman"/>
          <w:b w:val="false"/>
          <w:i w:val="false"/>
          <w:color w:val="000000"/>
          <w:sz w:val="28"/>
        </w:rPr>
        <w:t>
      5) increasing the competitiveness of goods originating in Kazakhstan;</w:t>
      </w:r>
    </w:p>
    <w:p>
      <w:pPr>
        <w:spacing w:after="0"/>
        <w:ind w:left="0"/>
        <w:jc w:val="both"/>
      </w:pPr>
      <w:r>
        <w:rPr>
          <w:rFonts w:ascii="Times New Roman"/>
          <w:b w:val="false"/>
          <w:i w:val="false"/>
          <w:color w:val="000000"/>
          <w:sz w:val="28"/>
        </w:rPr>
        <w:t xml:space="preserve">
      6) promoting the sustainable development of the national economy; </w:t>
      </w:r>
    </w:p>
    <w:p>
      <w:pPr>
        <w:spacing w:after="0"/>
        <w:ind w:left="0"/>
        <w:jc w:val="both"/>
      </w:pPr>
      <w:r>
        <w:rPr>
          <w:rFonts w:ascii="Times New Roman"/>
          <w:b w:val="false"/>
          <w:i w:val="false"/>
          <w:color w:val="000000"/>
          <w:sz w:val="28"/>
        </w:rPr>
        <w:t xml:space="preserve">
      7) ensuring food security; </w:t>
      </w:r>
    </w:p>
    <w:p>
      <w:pPr>
        <w:spacing w:after="0"/>
        <w:ind w:left="0"/>
        <w:jc w:val="both"/>
      </w:pPr>
      <w:r>
        <w:rPr>
          <w:rFonts w:ascii="Times New Roman"/>
          <w:b w:val="false"/>
          <w:i w:val="false"/>
          <w:color w:val="000000"/>
          <w:sz w:val="28"/>
        </w:rPr>
        <w:t xml:space="preserve">
      8) ensuring non-discriminatory conditions for Kazakhstani producers in domestic and foreign markets. </w:t>
      </w:r>
    </w:p>
    <w:bookmarkStart w:name="z715" w:id="65"/>
    <w:p>
      <w:pPr>
        <w:spacing w:after="0"/>
        <w:ind w:left="0"/>
        <w:jc w:val="both"/>
      </w:pPr>
      <w:r>
        <w:rPr>
          <w:rFonts w:ascii="Times New Roman"/>
          <w:b w:val="false"/>
          <w:i w:val="false"/>
          <w:color w:val="000000"/>
          <w:sz w:val="28"/>
        </w:rPr>
        <w:t>
      2. The following principles shall be followed when regulating the trading activities:</w:t>
      </w:r>
    </w:p>
    <w:bookmarkEnd w:id="65"/>
    <w:p>
      <w:pPr>
        <w:spacing w:after="0"/>
        <w:ind w:left="0"/>
        <w:jc w:val="both"/>
      </w:pPr>
      <w:r>
        <w:rPr>
          <w:rFonts w:ascii="Times New Roman"/>
          <w:b w:val="false"/>
          <w:i w:val="false"/>
          <w:color w:val="000000"/>
          <w:sz w:val="28"/>
        </w:rPr>
        <w:t>
      1) the equality of rights of subjects of trading activities;</w:t>
      </w:r>
    </w:p>
    <w:p>
      <w:pPr>
        <w:spacing w:after="0"/>
        <w:ind w:left="0"/>
        <w:jc w:val="both"/>
      </w:pPr>
      <w:r>
        <w:rPr>
          <w:rFonts w:ascii="Times New Roman"/>
          <w:b w:val="false"/>
          <w:i w:val="false"/>
          <w:color w:val="000000"/>
          <w:sz w:val="28"/>
        </w:rPr>
        <w:t>
      2) non-interference of the state authorities in trading activities unless stipulated by the legislation of the Republic of Kazakhstan;</w:t>
      </w:r>
    </w:p>
    <w:p>
      <w:pPr>
        <w:spacing w:after="0"/>
        <w:ind w:left="0"/>
        <w:jc w:val="both"/>
      </w:pPr>
      <w:r>
        <w:rPr>
          <w:rFonts w:ascii="Times New Roman"/>
          <w:b w:val="false"/>
          <w:i w:val="false"/>
          <w:color w:val="000000"/>
          <w:sz w:val="28"/>
        </w:rPr>
        <w:t>
      3) support for free and fair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secure of good services in trade;</w:t>
      </w:r>
    </w:p>
    <w:p>
      <w:pPr>
        <w:spacing w:after="0"/>
        <w:ind w:left="0"/>
        <w:jc w:val="both"/>
      </w:pPr>
      <w:r>
        <w:rPr>
          <w:rFonts w:ascii="Times New Roman"/>
          <w:b w:val="false"/>
          <w:i w:val="false"/>
          <w:color w:val="000000"/>
          <w:sz w:val="28"/>
        </w:rPr>
        <w:t>
      6) freedom to choose the type of trading activities and the possibility of the subjects of trading activities to be engaged in such activities;</w:t>
      </w:r>
    </w:p>
    <w:p>
      <w:pPr>
        <w:spacing w:after="0"/>
        <w:ind w:left="0"/>
        <w:jc w:val="both"/>
      </w:pPr>
      <w:r>
        <w:rPr>
          <w:rFonts w:ascii="Times New Roman"/>
          <w:b w:val="false"/>
          <w:i w:val="false"/>
          <w:color w:val="000000"/>
          <w:sz w:val="28"/>
        </w:rPr>
        <w:t>
      7) unity of trade policy as an integral part of the state economic policy of the Republic of Kazakhstan;</w:t>
      </w:r>
    </w:p>
    <w:p>
      <w:pPr>
        <w:spacing w:after="0"/>
        <w:ind w:left="0"/>
        <w:jc w:val="both"/>
      </w:pPr>
      <w:r>
        <w:rPr>
          <w:rFonts w:ascii="Times New Roman"/>
          <w:b w:val="false"/>
          <w:i w:val="false"/>
          <w:color w:val="000000"/>
          <w:sz w:val="28"/>
        </w:rPr>
        <w:t>
      8) ensuring on equal footing of the protection of the rights and legitimate interests of the customers, subjects of trading activities and of the state.</w:t>
      </w:r>
    </w:p>
    <w:p>
      <w:pPr>
        <w:spacing w:after="0"/>
        <w:ind w:left="0"/>
        <w:jc w:val="both"/>
      </w:pPr>
      <w:r>
        <w:rPr>
          <w:rFonts w:ascii="Times New Roman"/>
          <w:b w:val="false"/>
          <w:i w:val="false"/>
          <w:color w:val="000000"/>
          <w:sz w:val="28"/>
        </w:rPr>
        <w:t>
      9) unity of application of methods of state regulation of foreign trade activity in all territory of the Republic of Kazakhstan;</w:t>
      </w:r>
    </w:p>
    <w:p>
      <w:pPr>
        <w:spacing w:after="0"/>
        <w:ind w:left="0"/>
        <w:jc w:val="both"/>
      </w:pPr>
      <w:r>
        <w:rPr>
          <w:rFonts w:ascii="Times New Roman"/>
          <w:b w:val="false"/>
          <w:i w:val="false"/>
          <w:color w:val="000000"/>
          <w:sz w:val="28"/>
        </w:rPr>
        <w:t>
      10) publicity during the developing, acceptance and application of measures of state regulation of foreign trade activity;</w:t>
      </w:r>
    </w:p>
    <w:p>
      <w:pPr>
        <w:spacing w:after="0"/>
        <w:ind w:left="0"/>
        <w:jc w:val="both"/>
      </w:pPr>
      <w:r>
        <w:rPr>
          <w:rFonts w:ascii="Times New Roman"/>
          <w:b w:val="false"/>
          <w:i w:val="false"/>
          <w:color w:val="000000"/>
          <w:sz w:val="28"/>
        </w:rPr>
        <w:t>
      11) validity, objectivity and transparency of application of measures of state regulation of foreign trade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 400-IVdated 26.01.2011 (shall be enforced upon expiry of thirty calendar days after its first official publication); from 27.10.2015 № 364-V (shall be enforced upon expiry of ten calendar days after its first official publication ); № 241-VІ as of 02.04.2019 (shall be enforced ten calendar days after its first official publication); dated 25.06.2020 № 346-VI (shall be enforced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Scope of application of the present Law </w:t>
      </w:r>
    </w:p>
    <w:bookmarkStart w:name="z717" w:id="66"/>
    <w:p>
      <w:pPr>
        <w:spacing w:after="0"/>
        <w:ind w:left="0"/>
        <w:jc w:val="both"/>
      </w:pPr>
      <w:r>
        <w:rPr>
          <w:rFonts w:ascii="Times New Roman"/>
          <w:b w:val="false"/>
          <w:i w:val="false"/>
          <w:color w:val="000000"/>
          <w:sz w:val="28"/>
        </w:rPr>
        <w:t>
      1. This Law shall be effective in the territory of the Republic of Kazakhstan and shall extend to all subjects of trading activities.</w:t>
      </w:r>
    </w:p>
    <w:bookmarkEnd w:id="66"/>
    <w:bookmarkStart w:name="z718" w:id="67"/>
    <w:p>
      <w:pPr>
        <w:spacing w:after="0"/>
        <w:ind w:left="0"/>
        <w:jc w:val="both"/>
      </w:pPr>
      <w:r>
        <w:rPr>
          <w:rFonts w:ascii="Times New Roman"/>
          <w:b w:val="false"/>
          <w:i w:val="false"/>
          <w:color w:val="000000"/>
          <w:sz w:val="28"/>
        </w:rPr>
        <w:t>
      2. Operation of the present Law does not extend to the relations of:</w:t>
      </w:r>
    </w:p>
    <w:bookmarkEnd w:id="67"/>
    <w:p>
      <w:pPr>
        <w:spacing w:after="0"/>
        <w:ind w:left="0"/>
        <w:jc w:val="both"/>
      </w:pPr>
      <w:r>
        <w:rPr>
          <w:rFonts w:ascii="Times New Roman"/>
          <w:b w:val="false"/>
          <w:i w:val="false"/>
          <w:color w:val="000000"/>
          <w:sz w:val="28"/>
        </w:rPr>
        <w:t>
      1) on a trade of separate types of goods which are regulated by other acts of the Republic of Kazakhstan.</w:t>
      </w:r>
    </w:p>
    <w:p>
      <w:pPr>
        <w:spacing w:after="0"/>
        <w:ind w:left="0"/>
        <w:jc w:val="both"/>
      </w:pPr>
      <w:r>
        <w:rPr>
          <w:rFonts w:ascii="Times New Roman"/>
          <w:b w:val="false"/>
          <w:i w:val="false"/>
          <w:color w:val="000000"/>
          <w:sz w:val="28"/>
        </w:rPr>
        <w:t>
      Implementation of trade activity by such goods in the part which is not settled by these acts of the Republic of Kazakhstan is regulated by standards of the present Law;</w:t>
      </w:r>
    </w:p>
    <w:p>
      <w:pPr>
        <w:spacing w:after="0"/>
        <w:ind w:left="0"/>
        <w:jc w:val="both"/>
      </w:pPr>
      <w:r>
        <w:rPr>
          <w:rFonts w:ascii="Times New Roman"/>
          <w:b w:val="false"/>
          <w:i w:val="false"/>
          <w:color w:val="000000"/>
          <w:sz w:val="28"/>
        </w:rPr>
        <w:t>
      2) connected with activity of the financial organizations and also on the relations connected with operations with financial instruments.</w:t>
      </w:r>
    </w:p>
    <w:p>
      <w:pPr>
        <w:spacing w:after="0"/>
        <w:ind w:left="0"/>
        <w:jc w:val="both"/>
      </w:pPr>
      <w:r>
        <w:rPr>
          <w:rFonts w:ascii="Times New Roman"/>
          <w:b w:val="false"/>
          <w:i w:val="false"/>
          <w:color w:val="000000"/>
          <w:sz w:val="28"/>
        </w:rPr>
        <w:t>
      3) related to the activities of the operator of the electronic trading platform for the sale of banking and microfinance assets and the functioning of the electronic trading platform for the sale of banking and microfinance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 400-IVdated 26.01.2011 (shall be enforced upon expiry of thirty calendar days after its first official publication); from 27.10.2015 № 364-V (shall be enforced upon expiry of ten calendar days after its first official publication); № 241-VІ as of 02.04.2019 (shall be enforced ten calendar days after its first official publication); dated 19.06.2024 № 97-VIII (shall come into effect upon expiry of sixty calendar days after the date of its first official publication).</w:t>
      </w:r>
      <w:r>
        <w:br/>
      </w:r>
      <w:r>
        <w:rPr>
          <w:rFonts w:ascii="Times New Roman"/>
          <w:b w:val="false"/>
          <w:i w:val="false"/>
          <w:color w:val="000000"/>
          <w:sz w:val="28"/>
        </w:rPr>
        <w:t>
</w:t>
      </w:r>
    </w:p>
    <w:bookmarkStart w:name="z719" w:id="68"/>
    <w:p>
      <w:pPr>
        <w:spacing w:after="0"/>
        <w:ind w:left="0"/>
        <w:jc w:val="left"/>
      </w:pPr>
      <w:r>
        <w:rPr>
          <w:rFonts w:ascii="Times New Roman"/>
          <w:b/>
          <w:i w:val="false"/>
          <w:color w:val="000000"/>
        </w:rPr>
        <w:t xml:space="preserve"> Chapter 2. State regulation of trading activities </w:t>
      </w:r>
    </w:p>
    <w:bookmarkEnd w:id="68"/>
    <w:p>
      <w:pPr>
        <w:spacing w:after="0"/>
        <w:ind w:left="0"/>
        <w:jc w:val="both"/>
      </w:pPr>
      <w:r>
        <w:rPr>
          <w:rFonts w:ascii="Times New Roman"/>
          <w:b w:val="false"/>
          <w:i w:val="false"/>
          <w:color w:val="ff0000"/>
          <w:sz w:val="28"/>
        </w:rPr>
        <w:t>
      Footnote. Chapter 2 as amended by the Law of the Republic of Kazakhstan 400-IVdated 26.01.2011 (shall be enforced upon expiry of thirty calendar days after its first official publication).</w:t>
      </w:r>
    </w:p>
    <w:p>
      <w:pPr>
        <w:spacing w:after="0"/>
        <w:ind w:left="0"/>
        <w:jc w:val="both"/>
      </w:pPr>
      <w:r>
        <w:rPr>
          <w:rFonts w:ascii="Times New Roman"/>
          <w:b/>
          <w:i w:val="false"/>
          <w:color w:val="000000"/>
          <w:sz w:val="28"/>
        </w:rPr>
        <w:t xml:space="preserve">Article 5. Forms and methods of state regulation of trading activities </w:t>
      </w:r>
    </w:p>
    <w:bookmarkStart w:name="z721" w:id="69"/>
    <w:p>
      <w:pPr>
        <w:spacing w:after="0"/>
        <w:ind w:left="0"/>
        <w:jc w:val="both"/>
      </w:pPr>
      <w:r>
        <w:rPr>
          <w:rFonts w:ascii="Times New Roman"/>
          <w:b w:val="false"/>
          <w:i w:val="false"/>
          <w:color w:val="000000"/>
          <w:sz w:val="28"/>
        </w:rPr>
        <w:t>
      1.The following shall be the forms of the state regulation of trading activities:</w:t>
      </w:r>
    </w:p>
    <w:bookmarkEnd w:id="69"/>
    <w:p>
      <w:pPr>
        <w:spacing w:after="0"/>
        <w:ind w:left="0"/>
        <w:jc w:val="both"/>
      </w:pPr>
      <w:r>
        <w:rPr>
          <w:rFonts w:ascii="Times New Roman"/>
          <w:b w:val="false"/>
          <w:i w:val="false"/>
          <w:color w:val="000000"/>
          <w:sz w:val="28"/>
        </w:rPr>
        <w:t>
      1) determination the procedure of carrying out of trading activities;</w:t>
      </w:r>
    </w:p>
    <w:p>
      <w:pPr>
        <w:spacing w:after="0"/>
        <w:ind w:left="0"/>
        <w:jc w:val="both"/>
      </w:pPr>
      <w:r>
        <w:rPr>
          <w:rFonts w:ascii="Times New Roman"/>
          <w:b w:val="false"/>
          <w:i w:val="false"/>
          <w:color w:val="000000"/>
          <w:sz w:val="28"/>
        </w:rPr>
        <w:t>
      2) definition of conditions of movement of goods through the customs border of the Eurasian Economic Union coinciding with Frontier of the Republic of Kazakhstan;</w:t>
      </w:r>
    </w:p>
    <w:p>
      <w:pPr>
        <w:spacing w:after="0"/>
        <w:ind w:left="0"/>
        <w:jc w:val="both"/>
      </w:pPr>
      <w:r>
        <w:rPr>
          <w:rFonts w:ascii="Times New Roman"/>
          <w:b w:val="false"/>
          <w:i w:val="false"/>
          <w:color w:val="000000"/>
          <w:sz w:val="28"/>
        </w:rPr>
        <w:t>
      2-1) definition of conditions of movement of goods at implementation of mutual trade in state members of the Eurasian Economic Union;</w:t>
      </w:r>
    </w:p>
    <w:p>
      <w:pPr>
        <w:spacing w:after="0"/>
        <w:ind w:left="0"/>
        <w:jc w:val="both"/>
      </w:pPr>
      <w:r>
        <w:rPr>
          <w:rFonts w:ascii="Times New Roman"/>
          <w:b w:val="false"/>
          <w:i w:val="false"/>
          <w:color w:val="000000"/>
          <w:sz w:val="28"/>
        </w:rPr>
        <w:t>
      3) fostering of the development of trading activities;</w:t>
      </w:r>
    </w:p>
    <w:p>
      <w:pPr>
        <w:spacing w:after="0"/>
        <w:ind w:left="0"/>
        <w:jc w:val="both"/>
      </w:pPr>
      <w:r>
        <w:rPr>
          <w:rFonts w:ascii="Times New Roman"/>
          <w:b w:val="false"/>
          <w:i w:val="false"/>
          <w:color w:val="000000"/>
          <w:sz w:val="28"/>
        </w:rPr>
        <w:t>
      4) state control over compliance with the legislation of the Republic of Kazakhstan on the regulation of trading activities;</w:t>
      </w:r>
    </w:p>
    <w:p>
      <w:pPr>
        <w:spacing w:after="0"/>
        <w:ind w:left="0"/>
        <w:jc w:val="both"/>
      </w:pPr>
      <w:r>
        <w:rPr>
          <w:rFonts w:ascii="Times New Roman"/>
          <w:b w:val="false"/>
          <w:i w:val="false"/>
          <w:color w:val="000000"/>
          <w:sz w:val="28"/>
        </w:rPr>
        <w:t>
      5) certification.</w:t>
      </w:r>
    </w:p>
    <w:bookmarkStart w:name="z722" w:id="70"/>
    <w:p>
      <w:pPr>
        <w:spacing w:after="0"/>
        <w:ind w:left="0"/>
        <w:jc w:val="both"/>
      </w:pPr>
      <w:r>
        <w:rPr>
          <w:rFonts w:ascii="Times New Roman"/>
          <w:b w:val="false"/>
          <w:i w:val="false"/>
          <w:color w:val="000000"/>
          <w:sz w:val="28"/>
        </w:rPr>
        <w:t>
      2. The following shall be the methods of the state regulation of trading activities:</w:t>
      </w:r>
    </w:p>
    <w:bookmarkEnd w:id="70"/>
    <w:p>
      <w:pPr>
        <w:spacing w:after="0"/>
        <w:ind w:left="0"/>
        <w:jc w:val="both"/>
      </w:pPr>
      <w:r>
        <w:rPr>
          <w:rFonts w:ascii="Times New Roman"/>
          <w:b w:val="false"/>
          <w:i w:val="false"/>
          <w:color w:val="000000"/>
          <w:sz w:val="28"/>
        </w:rPr>
        <w:t>
      1) customs and tariff regulation of foreign trade;</w:t>
      </w:r>
    </w:p>
    <w:p>
      <w:pPr>
        <w:spacing w:after="0"/>
        <w:ind w:left="0"/>
        <w:jc w:val="both"/>
      </w:pPr>
      <w:r>
        <w:rPr>
          <w:rFonts w:ascii="Times New Roman"/>
          <w:b w:val="false"/>
          <w:i w:val="false"/>
          <w:color w:val="000000"/>
          <w:sz w:val="28"/>
        </w:rPr>
        <w:t>
      2) non-tariff regulation of foreign trade;</w:t>
      </w:r>
    </w:p>
    <w:p>
      <w:pPr>
        <w:spacing w:after="0"/>
        <w:ind w:left="0"/>
        <w:jc w:val="both"/>
      </w:pPr>
      <w:r>
        <w:rPr>
          <w:rFonts w:ascii="Times New Roman"/>
          <w:b w:val="false"/>
          <w:i w:val="false"/>
          <w:color w:val="000000"/>
          <w:sz w:val="28"/>
        </w:rPr>
        <w:t>
      3) suspension of trade and (or) prohibition of sale of goods in accordance with the legislation of the Republic of Kazakhstan;</w:t>
      </w:r>
    </w:p>
    <w:p>
      <w:pPr>
        <w:spacing w:after="0"/>
        <w:ind w:left="0"/>
        <w:jc w:val="both"/>
      </w:pPr>
      <w:r>
        <w:rPr>
          <w:rFonts w:ascii="Times New Roman"/>
          <w:b w:val="false"/>
          <w:i w:val="false"/>
          <w:color w:val="000000"/>
          <w:sz w:val="28"/>
        </w:rPr>
        <w:t>
      4) the use of special protective, antidumping and countervailing measures;</w:t>
      </w:r>
    </w:p>
    <w:p>
      <w:pPr>
        <w:spacing w:after="0"/>
        <w:ind w:left="0"/>
        <w:jc w:val="both"/>
      </w:pPr>
      <w:r>
        <w:rPr>
          <w:rFonts w:ascii="Times New Roman"/>
          <w:b w:val="false"/>
          <w:i w:val="false"/>
          <w:color w:val="000000"/>
          <w:sz w:val="28"/>
        </w:rPr>
        <w:t>
      5) participation in the international economic sanctions;</w:t>
      </w:r>
    </w:p>
    <w:p>
      <w:pPr>
        <w:spacing w:after="0"/>
        <w:ind w:left="0"/>
        <w:jc w:val="both"/>
      </w:pPr>
      <w:r>
        <w:rPr>
          <w:rFonts w:ascii="Times New Roman"/>
          <w:b w:val="false"/>
          <w:i w:val="false"/>
          <w:color w:val="000000"/>
          <w:sz w:val="28"/>
        </w:rPr>
        <w:t>
      6) application of response measures;</w:t>
      </w:r>
    </w:p>
    <w:p>
      <w:pPr>
        <w:spacing w:after="0"/>
        <w:ind w:left="0"/>
        <w:jc w:val="both"/>
      </w:pPr>
      <w:r>
        <w:rPr>
          <w:rFonts w:ascii="Times New Roman"/>
          <w:b w:val="false"/>
          <w:i w:val="false"/>
          <w:color w:val="000000"/>
          <w:sz w:val="28"/>
        </w:rPr>
        <w:t>
      7) the use of special types of prohibitions and restrictions;</w:t>
      </w:r>
    </w:p>
    <w:p>
      <w:pPr>
        <w:spacing w:after="0"/>
        <w:ind w:left="0"/>
        <w:jc w:val="both"/>
      </w:pPr>
      <w:r>
        <w:rPr>
          <w:rFonts w:ascii="Times New Roman"/>
          <w:b w:val="false"/>
          <w:i w:val="false"/>
          <w:color w:val="000000"/>
          <w:sz w:val="28"/>
        </w:rPr>
        <w:t>
      8) the use of a compensatory measure;</w:t>
      </w:r>
    </w:p>
    <w:p>
      <w:pPr>
        <w:spacing w:after="0"/>
        <w:ind w:left="0"/>
        <w:jc w:val="both"/>
      </w:pPr>
      <w:r>
        <w:rPr>
          <w:rFonts w:ascii="Times New Roman"/>
          <w:b w:val="false"/>
          <w:i w:val="false"/>
          <w:color w:val="000000"/>
          <w:sz w:val="28"/>
        </w:rPr>
        <w:t>
      9) application of measures introduced based on the interests of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with the changes made by laws of Republic of Kazakhstan  from 27.10.2015 № 364-V (shall be enforced upon expiry of ten calendar days after its first official publication ; from 26.12.2017 № 124-VI (shall be enforced from 01.01.2018); № 156-VI as of 24.05.2018 (shall be enforced ten calendar days after its first official publication); № 241-VІ as of 02.04.2019 (shall be enforced ten calendar days after its first official publication);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Competence of the Government of the Republic of Kazakhstan </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of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of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- 8)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p>
    <w:bookmarkStart w:name="z728" w:id="71"/>
    <w:p>
      <w:pPr>
        <w:spacing w:after="0"/>
        <w:ind w:left="0"/>
        <w:jc w:val="both"/>
      </w:pPr>
      <w:r>
        <w:rPr>
          <w:rFonts w:ascii="Times New Roman"/>
          <w:b w:val="false"/>
          <w:i w:val="false"/>
          <w:color w:val="000000"/>
          <w:sz w:val="28"/>
        </w:rPr>
        <w:t xml:space="preserve">
      9) carries out the opening of commercial representative offices of the Republic of Kazakhstan abroad; </w:t>
      </w:r>
    </w:p>
    <w:bookmarkEnd w:id="71"/>
    <w:bookmarkStart w:name="z729" w:id="72"/>
    <w:p>
      <w:pPr>
        <w:spacing w:after="0"/>
        <w:ind w:left="0"/>
        <w:jc w:val="both"/>
      </w:pPr>
      <w:r>
        <w:rPr>
          <w:rFonts w:ascii="Times New Roman"/>
          <w:b w:val="false"/>
          <w:i w:val="false"/>
          <w:color w:val="000000"/>
          <w:sz w:val="28"/>
        </w:rPr>
        <w:t>
      10) decides on the signing of intergovernmental agreements in the field of commercial activities;</w:t>
      </w:r>
    </w:p>
    <w:bookmarkEnd w:id="72"/>
    <w:bookmarkStart w:name="z730" w:id="73"/>
    <w:p>
      <w:pPr>
        <w:spacing w:after="0"/>
        <w:ind w:left="0"/>
        <w:jc w:val="both"/>
      </w:pPr>
      <w:r>
        <w:rPr>
          <w:rFonts w:ascii="Times New Roman"/>
          <w:b w:val="false"/>
          <w:i w:val="false"/>
          <w:color w:val="000000"/>
          <w:sz w:val="28"/>
        </w:rPr>
        <w:t>
      10-1) decide on the use of a compensatory measure on the basis of an opinion of the authorized body;</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11-1)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bookmarkStart w:name="z733" w:id="74"/>
    <w:p>
      <w:pPr>
        <w:spacing w:after="0"/>
        <w:ind w:left="0"/>
        <w:jc w:val="both"/>
      </w:pPr>
      <w:r>
        <w:rPr>
          <w:rFonts w:ascii="Times New Roman"/>
          <w:b w:val="false"/>
          <w:i w:val="false"/>
          <w:color w:val="000000"/>
          <w:sz w:val="28"/>
        </w:rPr>
        <w:t>
      11-2) defines a Single operator of marking and traceability of goods;</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- 14) excluded by the Law of the Republic of Kazakhstan of 29.09.2014 № 239-V (shall be enforced upon expiry of ten calendar days after its first official publication);</w:t>
      </w:r>
      <w:r>
        <w:br/>
      </w:r>
      <w:r>
        <w:rPr>
          <w:rFonts w:ascii="Times New Roman"/>
          <w:b w:val="false"/>
          <w:i w:val="false"/>
          <w:color w:val="000000"/>
          <w:sz w:val="28"/>
        </w:rPr>
        <w:t>
</w:t>
      </w:r>
    </w:p>
    <w:bookmarkStart w:name="z736" w:id="75"/>
    <w:p>
      <w:pPr>
        <w:spacing w:after="0"/>
        <w:ind w:left="0"/>
        <w:jc w:val="both"/>
      </w:pPr>
      <w:r>
        <w:rPr>
          <w:rFonts w:ascii="Times New Roman"/>
          <w:b w:val="false"/>
          <w:i w:val="false"/>
          <w:color w:val="000000"/>
          <w:sz w:val="28"/>
        </w:rPr>
        <w:t>
      14-1) creates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14-2) excluded by the Law of the Republic of Kazakhstan of 25.12.2017 № 122-VI (shall be enforcedfrom 01.01.2018);</w:t>
      </w:r>
      <w:r>
        <w:br/>
      </w:r>
      <w:r>
        <w:rPr>
          <w:rFonts w:ascii="Times New Roman"/>
          <w:b w:val="false"/>
          <w:i w:val="false"/>
          <w:color w:val="000000"/>
          <w:sz w:val="28"/>
        </w:rPr>
        <w:t>
</w:t>
      </w:r>
    </w:p>
    <w:bookmarkStart w:name="z738" w:id="76"/>
    <w:p>
      <w:pPr>
        <w:spacing w:after="0"/>
        <w:ind w:left="0"/>
        <w:jc w:val="both"/>
      </w:pPr>
      <w:r>
        <w:rPr>
          <w:rFonts w:ascii="Times New Roman"/>
          <w:b w:val="false"/>
          <w:i w:val="false"/>
          <w:color w:val="000000"/>
          <w:sz w:val="28"/>
        </w:rPr>
        <w:t>
      14-3) makes the decision on application of countermeasures;</w:t>
      </w:r>
    </w:p>
    <w:bookmarkEnd w:id="76"/>
    <w:bookmarkStart w:name="z739" w:id="77"/>
    <w:p>
      <w:pPr>
        <w:spacing w:after="0"/>
        <w:ind w:left="0"/>
        <w:jc w:val="both"/>
      </w:pPr>
      <w:r>
        <w:rPr>
          <w:rFonts w:ascii="Times New Roman"/>
          <w:b w:val="false"/>
          <w:i w:val="false"/>
          <w:color w:val="000000"/>
          <w:sz w:val="28"/>
        </w:rPr>
        <w:t>
      14-4) makes the decision on application of special types of the bans and restrictions;</w:t>
      </w:r>
    </w:p>
    <w:bookmarkEnd w:id="77"/>
    <w:bookmarkStart w:name="z939" w:id="78"/>
    <w:p>
      <w:pPr>
        <w:spacing w:after="0"/>
        <w:ind w:left="0"/>
        <w:jc w:val="both"/>
      </w:pPr>
      <w:r>
        <w:rPr>
          <w:rFonts w:ascii="Times New Roman"/>
          <w:b w:val="false"/>
          <w:i w:val="false"/>
          <w:color w:val="000000"/>
          <w:sz w:val="28"/>
        </w:rPr>
        <w:t>
      14-5) approve the procedure for establishing the minimum wholesale price for socially significant food products produced, imported and (or) sold in the Republic of Kazakhstan;</w:t>
      </w:r>
    </w:p>
    <w:bookmarkEnd w:id="78"/>
    <w:p>
      <w:pPr>
        <w:spacing w:after="0"/>
        <w:ind w:left="0"/>
        <w:jc w:val="both"/>
      </w:pPr>
      <w:r>
        <w:rPr>
          <w:rFonts w:ascii="Times New Roman"/>
          <w:b w:val="false"/>
          <w:i w:val="false"/>
          <w:color w:val="000000"/>
          <w:sz w:val="28"/>
        </w:rPr>
        <w:t>
      14-6) determines the Export Credit Agency and its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 535-IV dated 09.01.2012 (shall be enforced upon expiry of ten calendar days after its first official publication); with the changes made by Laws of the Republic of Kazakhstan from 03.07.2013 № 124-V (shall be enforced upon expiry of ten calendar days after its first official publication ); from 03.12.2013 № 151-V (shall be enforced upon expiry of ten calendar days after its first official publication ); from 29.09.2014 № 239-V (shall be enforced upon expiry of ten calendar days after its first official publication ); from 27.10.2015 № 364-V (shall be enforced upon expiry of ten calendar days after its first official publication ); from 25.12.2017 № 122-VI (shall be enforced from 01.01.2018); № 241-VІ as of 02.04.2019 (shall be enforced ten calendar days after its first official publication); dated 30.12.2022 № 177-VII (the procedure of entry into force, see Art. 2); dated 19.04.2023 № 223-VII (shall be enforced ten calendar days after the date of its first official publication); dated 23.01.2024 № 54-VIII (shall be enforced upon expiration of sixty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w:t>
      </w:r>
    </w:p>
    <w:p>
      <w:pPr>
        <w:spacing w:after="0"/>
        <w:ind w:left="0"/>
        <w:jc w:val="both"/>
      </w:pPr>
      <w:r>
        <w:rPr>
          <w:rFonts w:ascii="Times New Roman"/>
          <w:b w:val="false"/>
          <w:i w:val="false"/>
          <w:color w:val="000000"/>
          <w:sz w:val="28"/>
        </w:rPr>
        <w:t>
      The authorized body shall:</w:t>
      </w:r>
    </w:p>
    <w:bookmarkStart w:name="z742" w:id="79"/>
    <w:p>
      <w:pPr>
        <w:spacing w:after="0"/>
        <w:ind w:left="0"/>
        <w:jc w:val="both"/>
      </w:pPr>
      <w:r>
        <w:rPr>
          <w:rFonts w:ascii="Times New Roman"/>
          <w:b w:val="false"/>
          <w:i w:val="false"/>
          <w:color w:val="000000"/>
          <w:sz w:val="28"/>
        </w:rPr>
        <w:t>
      1) presentation of a proposal to improve the legislation of the Republic of Kazakhstan on the regulation of trading activities;</w:t>
      </w:r>
    </w:p>
    <w:bookmarkEnd w:id="79"/>
    <w:bookmarkStart w:name="z743" w:id="80"/>
    <w:p>
      <w:pPr>
        <w:spacing w:after="0"/>
        <w:ind w:left="0"/>
        <w:jc w:val="both"/>
      </w:pPr>
      <w:r>
        <w:rPr>
          <w:rFonts w:ascii="Times New Roman"/>
          <w:b w:val="false"/>
          <w:i w:val="false"/>
          <w:color w:val="000000"/>
          <w:sz w:val="28"/>
        </w:rPr>
        <w:t>
      1-1) form and implement the state trade policy;</w:t>
      </w:r>
    </w:p>
    <w:bookmarkEnd w:id="80"/>
    <w:bookmarkStart w:name="z744" w:id="81"/>
    <w:p>
      <w:pPr>
        <w:spacing w:after="0"/>
        <w:ind w:left="0"/>
        <w:jc w:val="both"/>
      </w:pPr>
      <w:r>
        <w:rPr>
          <w:rFonts w:ascii="Times New Roman"/>
          <w:b w:val="false"/>
          <w:i w:val="false"/>
          <w:color w:val="000000"/>
          <w:sz w:val="28"/>
        </w:rPr>
        <w:t>
      1-2) takes measures for protection of domestic market of the Republic of Kazakhstan;</w:t>
      </w:r>
    </w:p>
    <w:bookmarkEnd w:id="81"/>
    <w:bookmarkStart w:name="z745" w:id="82"/>
    <w:p>
      <w:pPr>
        <w:spacing w:after="0"/>
        <w:ind w:left="0"/>
        <w:jc w:val="both"/>
      </w:pPr>
      <w:r>
        <w:rPr>
          <w:rFonts w:ascii="Times New Roman"/>
          <w:b w:val="false"/>
          <w:i w:val="false"/>
          <w:color w:val="000000"/>
          <w:sz w:val="28"/>
        </w:rPr>
        <w:t>
      1-3) coordinates the work of state bodies of the Republic of Kazakhstan on the application of trade measures;</w:t>
      </w:r>
    </w:p>
    <w:bookmarkEnd w:id="82"/>
    <w:bookmarkStart w:name="z746" w:id="83"/>
    <w:p>
      <w:pPr>
        <w:spacing w:after="0"/>
        <w:ind w:left="0"/>
        <w:jc w:val="both"/>
      </w:pPr>
      <w:r>
        <w:rPr>
          <w:rFonts w:ascii="Times New Roman"/>
          <w:b w:val="false"/>
          <w:i w:val="false"/>
          <w:color w:val="000000"/>
          <w:sz w:val="28"/>
        </w:rPr>
        <w:t>
      1-4) interacts with the working bodies of the World Trade Organization (hereinafter referred to as the WTO) and WTO members;</w:t>
      </w:r>
    </w:p>
    <w:bookmarkEnd w:id="83"/>
    <w:bookmarkStart w:name="z747" w:id="84"/>
    <w:p>
      <w:pPr>
        <w:spacing w:after="0"/>
        <w:ind w:left="0"/>
        <w:jc w:val="both"/>
      </w:pPr>
      <w:r>
        <w:rPr>
          <w:rFonts w:ascii="Times New Roman"/>
          <w:b w:val="false"/>
          <w:i w:val="false"/>
          <w:color w:val="000000"/>
          <w:sz w:val="28"/>
        </w:rPr>
        <w:t>
      1-5) interacts with the WTO Dispute Settlement Body;</w:t>
      </w:r>
    </w:p>
    <w:bookmarkEnd w:id="84"/>
    <w:bookmarkStart w:name="z748" w:id="85"/>
    <w:p>
      <w:pPr>
        <w:spacing w:after="0"/>
        <w:ind w:left="0"/>
        <w:jc w:val="both"/>
      </w:pPr>
      <w:r>
        <w:rPr>
          <w:rFonts w:ascii="Times New Roman"/>
          <w:b w:val="false"/>
          <w:i w:val="false"/>
          <w:color w:val="000000"/>
          <w:sz w:val="28"/>
        </w:rPr>
        <w:t>
      1-6) coordinates interaction with the WTO working bodies and members;</w:t>
      </w:r>
    </w:p>
    <w:bookmarkEnd w:id="85"/>
    <w:bookmarkStart w:name="z749" w:id="86"/>
    <w:p>
      <w:pPr>
        <w:spacing w:after="0"/>
        <w:ind w:left="0"/>
        <w:jc w:val="both"/>
      </w:pPr>
      <w:r>
        <w:rPr>
          <w:rFonts w:ascii="Times New Roman"/>
          <w:b w:val="false"/>
          <w:i w:val="false"/>
          <w:color w:val="000000"/>
          <w:sz w:val="28"/>
        </w:rPr>
        <w:t>
      1-7) ensures the operation of the information center for the WTO-related issues;</w:t>
      </w:r>
    </w:p>
    <w:bookmarkEnd w:id="86"/>
    <w:bookmarkStart w:name="z750" w:id="87"/>
    <w:p>
      <w:pPr>
        <w:spacing w:after="0"/>
        <w:ind w:left="0"/>
        <w:jc w:val="both"/>
      </w:pPr>
      <w:r>
        <w:rPr>
          <w:rFonts w:ascii="Times New Roman"/>
          <w:b w:val="false"/>
          <w:i w:val="false"/>
          <w:color w:val="000000"/>
          <w:sz w:val="28"/>
        </w:rPr>
        <w:t>
      2) takes measures of customs and tariff and non-tariff regulation of foreign trade activity;</w:t>
      </w:r>
    </w:p>
    <w:bookmarkEnd w:id="87"/>
    <w:bookmarkStart w:name="z751" w:id="88"/>
    <w:p>
      <w:pPr>
        <w:spacing w:after="0"/>
        <w:ind w:left="0"/>
        <w:jc w:val="both"/>
      </w:pPr>
      <w:r>
        <w:rPr>
          <w:rFonts w:ascii="Times New Roman"/>
          <w:b w:val="false"/>
          <w:i w:val="false"/>
          <w:color w:val="000000"/>
          <w:sz w:val="28"/>
        </w:rPr>
        <w:t>
      2-1) approves the inventory to which import or export custom duties, the size of rates and term of their action and also if necessary an order of their calculation are applied;</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excluded by the Law of the Republic of Kazakhstan from 27.10.2015 № 364-V (shall be enforced upon expiry of ten calendar days after its first official publication);</w:t>
      </w:r>
      <w:r>
        <w:br/>
      </w:r>
      <w:r>
        <w:rPr>
          <w:rFonts w:ascii="Times New Roman"/>
          <w:b w:val="false"/>
          <w:i w:val="false"/>
          <w:color w:val="000000"/>
          <w:sz w:val="28"/>
        </w:rPr>
        <w:t>
</w:t>
      </w:r>
    </w:p>
    <w:bookmarkStart w:name="z753" w:id="89"/>
    <w:p>
      <w:pPr>
        <w:spacing w:after="0"/>
        <w:ind w:left="0"/>
        <w:jc w:val="both"/>
      </w:pPr>
      <w:r>
        <w:rPr>
          <w:rFonts w:ascii="Times New Roman"/>
          <w:b w:val="false"/>
          <w:i w:val="false"/>
          <w:color w:val="000000"/>
          <w:sz w:val="28"/>
        </w:rPr>
        <w:t>
      2-3) determines the procedure for considering proposals for the application, change or cancellation of customs and tariff, non-tariff, trade and compensatory measures regulating foreign trade activities;</w:t>
      </w:r>
    </w:p>
    <w:bookmarkEnd w:id="89"/>
    <w:p>
      <w:pPr>
        <w:spacing w:after="0"/>
        <w:ind w:left="0"/>
        <w:jc w:val="both"/>
      </w:pPr>
      <w:r>
        <w:rPr>
          <w:rFonts w:ascii="Times New Roman"/>
          <w:b w:val="false"/>
          <w:i w:val="false"/>
          <w:color w:val="000000"/>
          <w:sz w:val="28"/>
        </w:rPr>
        <w:t>
      2-4) determine the list of goods subject to labeling and the date of its introduction;</w:t>
      </w:r>
    </w:p>
    <w:bookmarkStart w:name="z754" w:id="90"/>
    <w:p>
      <w:pPr>
        <w:spacing w:after="0"/>
        <w:ind w:left="0"/>
        <w:jc w:val="both"/>
      </w:pPr>
      <w:r>
        <w:rPr>
          <w:rFonts w:ascii="Times New Roman"/>
          <w:b w:val="false"/>
          <w:i w:val="false"/>
          <w:color w:val="000000"/>
          <w:sz w:val="28"/>
        </w:rPr>
        <w:t>
      3) elaborate the proposals for the development of trading activities as well as for the promoting the production and trade of goods;</w:t>
      </w:r>
    </w:p>
    <w:bookmarkEnd w:id="90"/>
    <w:bookmarkStart w:name="z937" w:id="91"/>
    <w:p>
      <w:pPr>
        <w:spacing w:after="0"/>
        <w:ind w:left="0"/>
        <w:jc w:val="both"/>
      </w:pPr>
      <w:r>
        <w:rPr>
          <w:rFonts w:ascii="Times New Roman"/>
          <w:b w:val="false"/>
          <w:i w:val="false"/>
          <w:color w:val="000000"/>
          <w:sz w:val="28"/>
        </w:rPr>
        <w:t>
      4) develop and approve regulatory legal acts of the Republic of Kazakhstan in the field of regulation of trading activities;</w:t>
      </w:r>
    </w:p>
    <w:bookmarkEnd w:id="91"/>
    <w:bookmarkStart w:name="z755" w:id="92"/>
    <w:p>
      <w:pPr>
        <w:spacing w:after="0"/>
        <w:ind w:left="0"/>
        <w:jc w:val="both"/>
      </w:pPr>
      <w:r>
        <w:rPr>
          <w:rFonts w:ascii="Times New Roman"/>
          <w:b w:val="false"/>
          <w:i w:val="false"/>
          <w:color w:val="000000"/>
          <w:sz w:val="28"/>
        </w:rPr>
        <w:t>
      4-1) approves rules of the internal trade;</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is excluded by the Law of the Republic of Kazakhstan dated 03.07.2019 № 262-VI (shall be enforced from 01.01.2020);</w:t>
      </w:r>
      <w:r>
        <w:br/>
      </w:r>
      <w:r>
        <w:rPr>
          <w:rFonts w:ascii="Times New Roman"/>
          <w:b w:val="false"/>
          <w:i w:val="false"/>
          <w:color w:val="000000"/>
          <w:sz w:val="28"/>
        </w:rPr>
        <w:t>
</w:t>
      </w:r>
    </w:p>
    <w:bookmarkStart w:name="z757" w:id="93"/>
    <w:p>
      <w:pPr>
        <w:spacing w:after="0"/>
        <w:ind w:left="0"/>
        <w:jc w:val="both"/>
      </w:pPr>
      <w:r>
        <w:rPr>
          <w:rFonts w:ascii="Times New Roman"/>
          <w:b w:val="false"/>
          <w:i w:val="false"/>
          <w:color w:val="000000"/>
          <w:sz w:val="28"/>
        </w:rPr>
        <w:t>
      4-3) develops and approves requirements for wholesale distribution centres in agreement with the authorized body in the field of development of the agro-industrial complex;</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from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of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Law of the Republic of Kazakhstan № 213-VIII of 17.07.2025 (shall come into force upon expiry of six months after the date of its first official publication);</w:t>
      </w:r>
      <w:r>
        <w:br/>
      </w:r>
      <w:r>
        <w:rPr>
          <w:rFonts w:ascii="Times New Roman"/>
          <w:b w:val="false"/>
          <w:i w:val="false"/>
          <w:color w:val="000000"/>
          <w:sz w:val="28"/>
        </w:rPr>
        <w:t>
</w:t>
      </w:r>
    </w:p>
    <w:bookmarkStart w:name="z761" w:id="94"/>
    <w:p>
      <w:pPr>
        <w:spacing w:after="0"/>
        <w:ind w:left="0"/>
        <w:jc w:val="both"/>
      </w:pPr>
      <w:r>
        <w:rPr>
          <w:rFonts w:ascii="Times New Roman"/>
          <w:b w:val="false"/>
          <w:i w:val="false"/>
          <w:color w:val="000000"/>
          <w:sz w:val="28"/>
        </w:rPr>
        <w:t>
      7-1) develops and approves rates of natural loss of food products in retail trade;</w:t>
      </w:r>
    </w:p>
    <w:bookmarkEnd w:id="94"/>
    <w:bookmarkStart w:name="z776" w:id="95"/>
    <w:p>
      <w:pPr>
        <w:spacing w:after="0"/>
        <w:ind w:left="0"/>
        <w:jc w:val="both"/>
      </w:pPr>
      <w:r>
        <w:rPr>
          <w:rFonts w:ascii="Times New Roman"/>
          <w:b w:val="false"/>
          <w:i w:val="false"/>
          <w:color w:val="000000"/>
          <w:sz w:val="28"/>
        </w:rPr>
        <w:t>
      7-2) draw up and approve the rules for determining the country of origin of goods, issuing a certificate of origin and revoking its validity, and establishing the forms of a certificate of origin;</w:t>
      </w:r>
    </w:p>
    <w:bookmarkEnd w:id="95"/>
    <w:p>
      <w:pPr>
        <w:spacing w:after="0"/>
        <w:ind w:left="0"/>
        <w:jc w:val="both"/>
      </w:pPr>
      <w:r>
        <w:rPr>
          <w:rFonts w:ascii="Times New Roman"/>
          <w:b w:val="false"/>
          <w:i w:val="false"/>
          <w:color w:val="000000"/>
          <w:sz w:val="28"/>
        </w:rPr>
        <w:t>
      7-3) verify (check) the validity of the issuance of certificates of origin of goods, the accuracy of the information contained therein and the fulfillment by manufacturers of the criteria for determining the country of origin of goods as per the rules for determining the country of origin of goods, issuing a certificate of origin and revoking its validity, establishing the forms of the certificate of origin of goods;</w:t>
      </w:r>
    </w:p>
    <w:bookmarkStart w:name="z778" w:id="96"/>
    <w:p>
      <w:pPr>
        <w:spacing w:after="0"/>
        <w:ind w:left="0"/>
        <w:jc w:val="both"/>
      </w:pPr>
      <w:r>
        <w:rPr>
          <w:rFonts w:ascii="Times New Roman"/>
          <w:b w:val="false"/>
          <w:i w:val="false"/>
          <w:color w:val="000000"/>
          <w:sz w:val="28"/>
        </w:rPr>
        <w:t>
      7-4) carry out verification (inspection) of reasonableness of the registration of exporters in the information systems of the countries of goods import in order to confirm the country of goods origin in the manner determined by the authorized body;</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Kazkhstan of 13.01.2014 № 159-V (shall be enforced upon expiry of ten calendar days after its first official publication);</w:t>
      </w:r>
      <w:r>
        <w:br/>
      </w:r>
      <w:r>
        <w:rPr>
          <w:rFonts w:ascii="Times New Roman"/>
          <w:b w:val="false"/>
          <w:i w:val="false"/>
          <w:color w:val="000000"/>
          <w:sz w:val="28"/>
        </w:rPr>
        <w:t>
</w:t>
      </w:r>
    </w:p>
    <w:bookmarkStart w:name="z763" w:id="97"/>
    <w:p>
      <w:pPr>
        <w:spacing w:after="0"/>
        <w:ind w:left="0"/>
        <w:jc w:val="both"/>
      </w:pPr>
      <w:r>
        <w:rPr>
          <w:rFonts w:ascii="Times New Roman"/>
          <w:b w:val="false"/>
          <w:i w:val="false"/>
          <w:color w:val="000000"/>
          <w:sz w:val="28"/>
        </w:rPr>
        <w:t>
      9) initiates, participates and will organize holding republican and international exhibitions and fairs together with the National chamber of entrepreneurs of the Republic of Kazakhstan;</w:t>
      </w:r>
    </w:p>
    <w:bookmarkEnd w:id="97"/>
    <w:bookmarkStart w:name="z764" w:id="98"/>
    <w:p>
      <w:pPr>
        <w:spacing w:after="0"/>
        <w:ind w:left="0"/>
        <w:jc w:val="both"/>
      </w:pPr>
      <w:r>
        <w:rPr>
          <w:rFonts w:ascii="Times New Roman"/>
          <w:b w:val="false"/>
          <w:i w:val="false"/>
          <w:color w:val="000000"/>
          <w:sz w:val="28"/>
        </w:rPr>
        <w:t>
      10) acts on behalf of the Government of the Republic of Kazakhstan in negotiations with international trade and economic organizations and integration associations, foreign states, unions of foreign states;</w:t>
      </w:r>
    </w:p>
    <w:bookmarkEnd w:id="98"/>
    <w:p>
      <w:pPr>
        <w:spacing w:after="0"/>
        <w:ind w:left="0"/>
        <w:jc w:val="both"/>
      </w:pPr>
      <w:r>
        <w:rPr>
          <w:rFonts w:ascii="Times New Roman"/>
          <w:b w:val="false"/>
          <w:i w:val="false"/>
          <w:color w:val="000000"/>
          <w:sz w:val="28"/>
        </w:rPr>
        <w:t>
      10-1) carries out cooperation and interaction with third parties, international organizations in the field of commercial activities;</w:t>
      </w:r>
    </w:p>
    <w:p>
      <w:pPr>
        <w:spacing w:after="0"/>
        <w:ind w:left="0"/>
        <w:jc w:val="both"/>
      </w:pPr>
      <w:r>
        <w:rPr>
          <w:rFonts w:ascii="Times New Roman"/>
          <w:b w:val="false"/>
          <w:i w:val="false"/>
          <w:color w:val="000000"/>
          <w:sz w:val="28"/>
        </w:rPr>
        <w:t>
      10-2) develops the conditions for carrying out certain types of activities of the Export Credit Agency and approves them in agreement with the central authorized body for state planning, the central authorized body for budget execution, the authorized body for regulation, control and supervision of the financial market and financial organizations;</w:t>
      </w:r>
    </w:p>
    <w:p>
      <w:pPr>
        <w:spacing w:after="0"/>
        <w:ind w:left="0"/>
        <w:jc w:val="both"/>
      </w:pPr>
      <w:r>
        <w:rPr>
          <w:rFonts w:ascii="Times New Roman"/>
          <w:b w:val="false"/>
          <w:i w:val="false"/>
          <w:color w:val="000000"/>
          <w:sz w:val="28"/>
        </w:rPr>
        <w:t>
      10-3) develops rules for the formation of a risk management and internal control system, as well as the formation of reserves and carrying out actuarial calculations on them for the Export Credit Agency and approves them in agreement with the central authorized body for state planning, the central authorized body for budget execution, authorized body for regulation, control and supervision of the financial market and financial organizations;</w:t>
      </w:r>
    </w:p>
    <w:bookmarkStart w:name="z765" w:id="99"/>
    <w:p>
      <w:pPr>
        <w:spacing w:after="0"/>
        <w:ind w:left="0"/>
        <w:jc w:val="both"/>
      </w:pPr>
      <w:r>
        <w:rPr>
          <w:rFonts w:ascii="Times New Roman"/>
          <w:b w:val="false"/>
          <w:i w:val="false"/>
          <w:color w:val="000000"/>
          <w:sz w:val="28"/>
        </w:rPr>
        <w:t>
      10-4) develop requirements for the formation and calculation of insurance reserves under insurance and reinsurance contracts concluded by the Export Credit Agency, their structure, and approve them in coordination with the authorised body for regulation, control and supervision of the financial market and financial organisations;</w:t>
      </w:r>
    </w:p>
    <w:bookmarkEnd w:id="99"/>
    <w:p>
      <w:pPr>
        <w:spacing w:after="0"/>
        <w:ind w:left="0"/>
        <w:jc w:val="both"/>
      </w:pPr>
      <w:r>
        <w:rPr>
          <w:rFonts w:ascii="Times New Roman"/>
          <w:b w:val="false"/>
          <w:i w:val="false"/>
          <w:color w:val="000000"/>
          <w:sz w:val="28"/>
        </w:rPr>
        <w:t>
      10-5) draft a list, forms, deadlines and reporting procedure by the Export Credit Agency for the conclusion and execution of insurance and reinsurance contracts and approve them in coordination with the authorised body for regulation, control and supervision of the financial market and financial organizations, the authorided body in the field of ensuring tax revenues and payments to the budget, the authorised body in the field of tax policy;</w:t>
      </w:r>
    </w:p>
    <w:p>
      <w:pPr>
        <w:spacing w:after="0"/>
        <w:ind w:left="0"/>
        <w:jc w:val="both"/>
      </w:pPr>
      <w:r>
        <w:rPr>
          <w:rFonts w:ascii="Times New Roman"/>
          <w:b w:val="false"/>
          <w:i w:val="false"/>
          <w:color w:val="000000"/>
          <w:sz w:val="28"/>
        </w:rPr>
        <w:t>
      10-6) jointly with the authorised body in the field of ensuring tax receipts and payments to the budget develop and approve the rules for filing an opinion on the compliance of the amount of insurance reserves for unearned premiums, unreported losses, declared but unresolved losses, occurred but undeclared losses under insurance and reinsurance contracts concluded by the Export Credit Agency with the requirements established by the laws of the Republic of Kazakhstan on the regulation of trading activities;</w:t>
      </w:r>
    </w:p>
    <w:p>
      <w:pPr>
        <w:spacing w:after="0"/>
        <w:ind w:left="0"/>
        <w:jc w:val="both"/>
      </w:pPr>
      <w:r>
        <w:rPr>
          <w:rFonts w:ascii="Times New Roman"/>
          <w:b w:val="false"/>
          <w:i w:val="false"/>
          <w:color w:val="000000"/>
          <w:sz w:val="28"/>
        </w:rPr>
        <w:t>
      11) carries out export licensing and (or) import of separate goods in the order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Law of the Republic of Kazakhstan № 188-VIII of 19.05.2025 (shall be enacted since 01.01.2026);</w:t>
      </w:r>
      <w:r>
        <w:br/>
      </w:r>
      <w:r>
        <w:rPr>
          <w:rFonts w:ascii="Times New Roman"/>
          <w:b w:val="false"/>
          <w:i w:val="false"/>
          <w:color w:val="000000"/>
          <w:sz w:val="28"/>
        </w:rPr>
        <w:t>
</w:t>
      </w:r>
      <w:r>
        <w:rPr>
          <w:rFonts w:ascii="Times New Roman"/>
          <w:b w:val="false"/>
          <w:i w:val="false"/>
          <w:color w:val="ff0000"/>
          <w:sz w:val="28"/>
        </w:rPr>
        <w:t>      13) is subject to exclusion by the Law of the Republic of Kazakhstan dated 06.04.2024 № 71-VIII (shall come into effect on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14-1)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is subject to exclusion by the Law of the Republic of Kazakhstan dated 06.04.2024 № 71-VIII (shall come into effect on 31.12.2025);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15-1) excluded by Law of the Republic of Kazakhstan № 156-VI as of 24.05.2018 (shall be enforced ten calendar days after its first official publication);</w:t>
      </w:r>
      <w:r>
        <w:br/>
      </w:r>
      <w:r>
        <w:rPr>
          <w:rFonts w:ascii="Times New Roman"/>
          <w:b w:val="false"/>
          <w:i w:val="false"/>
          <w:color w:val="000000"/>
          <w:sz w:val="28"/>
        </w:rPr>
        <w:t>
</w:t>
      </w:r>
    </w:p>
    <w:bookmarkStart w:name="z772" w:id="100"/>
    <w:p>
      <w:pPr>
        <w:spacing w:after="0"/>
        <w:ind w:left="0"/>
        <w:jc w:val="both"/>
      </w:pPr>
      <w:r>
        <w:rPr>
          <w:rFonts w:ascii="Times New Roman"/>
          <w:b w:val="false"/>
          <w:i w:val="false"/>
          <w:color w:val="000000"/>
          <w:sz w:val="28"/>
        </w:rPr>
        <w:t xml:space="preserve">
      15-2) approves the rules and conditions for granting tariff privileges, and also the list of goods subject to a tariff privilege; </w:t>
      </w:r>
    </w:p>
    <w:bookmarkEnd w:id="100"/>
    <w:bookmarkStart w:name="z773" w:id="101"/>
    <w:p>
      <w:pPr>
        <w:spacing w:after="0"/>
        <w:ind w:left="0"/>
        <w:jc w:val="both"/>
      </w:pPr>
      <w:r>
        <w:rPr>
          <w:rFonts w:ascii="Times New Roman"/>
          <w:b w:val="false"/>
          <w:i w:val="false"/>
          <w:color w:val="000000"/>
          <w:sz w:val="28"/>
        </w:rPr>
        <w:t>
      15-3) conducts an investigation in order to prepare an opinion on the advisability of applying a compensatory measure;</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15-4) excluded by Law of the Republic of Kazakhstan № 188-VIII of 19.05.2025 (shall be enacted since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15-5) approve the minimum wholesale prices for socially significant food products produced, imported and (or) sold in the Republic of Kazakhstan in accordance with the procedure for establishing the minimum wholesale price for socially significant food products produced, imported and (or) sold in the Republic of Kazakhstan;</w:t>
      </w:r>
    </w:p>
    <w:p>
      <w:pPr>
        <w:spacing w:after="0"/>
        <w:ind w:left="0"/>
        <w:jc w:val="both"/>
      </w:pPr>
      <w:r>
        <w:rPr>
          <w:rFonts w:ascii="Times New Roman"/>
          <w:b w:val="false"/>
          <w:i w:val="false"/>
          <w:color w:val="000000"/>
          <w:sz w:val="28"/>
        </w:rPr>
        <w:t>
      15-6) develop a list of socially significant food products;</w:t>
      </w:r>
    </w:p>
    <w:p>
      <w:pPr>
        <w:spacing w:after="0"/>
        <w:ind w:left="0"/>
        <w:jc w:val="both"/>
      </w:pPr>
      <w:r>
        <w:rPr>
          <w:rFonts w:ascii="Times New Roman"/>
          <w:b w:val="false"/>
          <w:i w:val="false"/>
          <w:color w:val="000000"/>
          <w:sz w:val="28"/>
        </w:rPr>
        <w:t>
      15-7) monitor prices for socially significant food products;</w:t>
      </w:r>
    </w:p>
    <w:p>
      <w:pPr>
        <w:spacing w:after="0"/>
        <w:ind w:left="0"/>
        <w:jc w:val="both"/>
      </w:pPr>
      <w:r>
        <w:rPr>
          <w:rFonts w:ascii="Times New Roman"/>
          <w:b w:val="false"/>
          <w:i w:val="false"/>
          <w:color w:val="000000"/>
          <w:sz w:val="28"/>
        </w:rPr>
        <w:t>
      15-8) approve the methodology for calculating target indicators in the field of trade to assess the effectiveness of the activities of local executive bodies;</w:t>
      </w:r>
    </w:p>
    <w:p>
      <w:pPr>
        <w:spacing w:after="0"/>
        <w:ind w:left="0"/>
        <w:jc w:val="both"/>
      </w:pPr>
      <w:r>
        <w:rPr>
          <w:rFonts w:ascii="Times New Roman"/>
          <w:b w:val="false"/>
          <w:i w:val="false"/>
          <w:color w:val="000000"/>
          <w:sz w:val="28"/>
        </w:rPr>
        <w:t>
      15-9) approve registration rules in the information system;</w:t>
      </w:r>
    </w:p>
    <w:p>
      <w:pPr>
        <w:spacing w:after="0"/>
        <w:ind w:left="0"/>
        <w:jc w:val="both"/>
      </w:pPr>
      <w:r>
        <w:rPr>
          <w:rFonts w:ascii="Times New Roman"/>
          <w:b w:val="false"/>
          <w:i w:val="false"/>
          <w:color w:val="000000"/>
          <w:sz w:val="28"/>
        </w:rPr>
        <w:t>
      15-10) exercise state control over compliance with the legislation of the Republic of Kazakhstan on the regulation of trade activities;</w:t>
      </w:r>
    </w:p>
    <w:p>
      <w:pPr>
        <w:spacing w:after="0"/>
        <w:ind w:left="0"/>
        <w:jc w:val="both"/>
      </w:pPr>
      <w:r>
        <w:rPr>
          <w:rFonts w:ascii="Times New Roman"/>
          <w:b w:val="false"/>
          <w:i w:val="false"/>
          <w:color w:val="000000"/>
          <w:sz w:val="28"/>
        </w:rPr>
        <w:t>
      15-11) approve the procedure and provide domestic trade entities with measures of state support for private entrepreneurship within the limits of its competence;</w:t>
      </w:r>
    </w:p>
    <w:p>
      <w:pPr>
        <w:spacing w:after="0"/>
        <w:ind w:left="0"/>
        <w:jc w:val="both"/>
      </w:pPr>
      <w:r>
        <w:rPr>
          <w:rFonts w:ascii="Times New Roman"/>
          <w:b w:val="false"/>
          <w:i w:val="false"/>
          <w:color w:val="000000"/>
          <w:sz w:val="28"/>
        </w:rPr>
        <w:t>
      15-12) approve the rules for maintaining the National Catalogue of Goods, as well as the registration of goods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Kazakhstan of 29.12.2014 № 269-V (shall be en</w:t>
      </w:r>
      <w:r>
        <w:rPr>
          <w:rFonts w:ascii="Times New Roman"/>
          <w:b w:val="false"/>
          <w:i w:val="false"/>
          <w:color w:val="ff0000"/>
          <w:sz w:val="28"/>
        </w:rPr>
        <w:t>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exercise other powers provided for in the present Law, other laws of the republic of Kazakhstan, acts of the President of the Republic of Kazakhstan and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with the changes made by Laws of the Republic of Kazakhstan from 04.07.2013 № 130-V (an order of enforcement see Art. 2); from 13.01.2014 № 159-V (shall be enforced upon expiry of ten calendar days after its first official publication ); from 29.09.2014 № 239-V (shall be enforced upon expiry of ten calendar days after its first official publication); from 29.12.2014 № 269-V (shall be enforced from 01.01.2015); from 27.10.2015 № 364-V (shall be enforced upon expiry of ten calendar days after its first official publication ); from 26.12.2017 № 124-VI (shall be enforced from 01.01.2018); № 156-VI as of 24.05.2018 (shall be enforced ten calendar days after its first official publication); № 241-VІ as of 02.04.2019 (shall be enforced ten calendar days after its first official publication); dated 03.07.2019 № 262-VI (shall be enforced from 01.01.2020); dated 28.10.2019 № 268-VI (shall be enforced upon expiry of ten calendar days after the day of its first official publication); № 397-VI dated 30..12.2020 (see Article 2 for the entry into force ); dated 24.11.2021 № 75-VII (shall be enforced upon expiry of ten calendar days after the day of its first official publication); dated 30.12.2022 № 177-VII (the procedure of entry into force, see Art. 2); dated 19.04.2023 № 223-VII (shall be enforced ten calendar days after the date of its first official publication); dated 23.01.2024 № 54-VIII (shall be enforced upon expiration of sixty calendar days after the day of its first official publication); dated 06.04.2024 № 71-VIII (shall come into effect upon expiry of sixty calendar days after the date of its first official publication); dated 05.07.2024 № 115-VIII (shall come into effect upon expiry of ten calendar days after the date of its first official publication); № 188-VIII of 19.05.2025 (shall become effective since 01.01.2026); from 15.07.2025 № 207-VIII (see Article 2 for the enactment procedure); № 213-VIII of 17.07.2025 (shall come into force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Competence of the authorized body in the sphere of regulation of industrial policy</w:t>
      </w:r>
    </w:p>
    <w:p>
      <w:pPr>
        <w:spacing w:after="0"/>
        <w:ind w:left="0"/>
        <w:jc w:val="both"/>
      </w:pPr>
      <w:r>
        <w:rPr>
          <w:rFonts w:ascii="Times New Roman"/>
          <w:b w:val="false"/>
          <w:i w:val="false"/>
          <w:color w:val="ff0000"/>
          <w:sz w:val="28"/>
        </w:rPr>
        <w:t>
      Footnote. Article 7-1 as amended by the Law of the Republic of Kazakhstan № 535-IV dated 09.01.2012 (shall be enforced upon expiry of ten calendar days after its first official publication).</w:t>
      </w:r>
    </w:p>
    <w:p>
      <w:pPr>
        <w:spacing w:after="0"/>
        <w:ind w:left="0"/>
        <w:jc w:val="both"/>
      </w:pPr>
      <w:r>
        <w:rPr>
          <w:rFonts w:ascii="Times New Roman"/>
          <w:b/>
          <w:i w:val="false"/>
          <w:color w:val="000000"/>
          <w:sz w:val="28"/>
        </w:rPr>
        <w:t xml:space="preserve">Article 7-2. Competence of sectoral authorized state bodies for goods labeling and traceability </w:t>
      </w:r>
    </w:p>
    <w:p>
      <w:pPr>
        <w:spacing w:after="0"/>
        <w:ind w:left="0"/>
        <w:jc w:val="both"/>
      </w:pPr>
      <w:r>
        <w:rPr>
          <w:rFonts w:ascii="Times New Roman"/>
          <w:b w:val="false"/>
          <w:i w:val="false"/>
          <w:color w:val="000000"/>
          <w:sz w:val="28"/>
        </w:rPr>
        <w:t>
      Sectoral authorized state bodies for goods labeling and traceability:</w:t>
      </w:r>
    </w:p>
    <w:bookmarkStart w:name="z782" w:id="102"/>
    <w:p>
      <w:pPr>
        <w:spacing w:after="0"/>
        <w:ind w:left="0"/>
        <w:jc w:val="both"/>
      </w:pPr>
      <w:r>
        <w:rPr>
          <w:rFonts w:ascii="Times New Roman"/>
          <w:b w:val="false"/>
          <w:i w:val="false"/>
          <w:color w:val="000000"/>
          <w:sz w:val="28"/>
        </w:rPr>
        <w:t>
      1) develop functional requirements for the information system of goods labeling and traceability and coordinate them with the coordinating body for goods labeling and traceability;</w:t>
      </w:r>
    </w:p>
    <w:bookmarkEnd w:id="102"/>
    <w:bookmarkStart w:name="z783" w:id="103"/>
    <w:p>
      <w:pPr>
        <w:spacing w:after="0"/>
        <w:ind w:left="0"/>
        <w:jc w:val="both"/>
      </w:pPr>
      <w:r>
        <w:rPr>
          <w:rFonts w:ascii="Times New Roman"/>
          <w:b w:val="false"/>
          <w:i w:val="false"/>
          <w:color w:val="000000"/>
          <w:sz w:val="28"/>
        </w:rPr>
        <w:t xml:space="preserve">
      2) within the limits of their competence, carry out the labeling and traceability of goods in accordance with the procedures determined by them; </w:t>
      </w:r>
    </w:p>
    <w:bookmarkEnd w:id="103"/>
    <w:bookmarkStart w:name="z784" w:id="104"/>
    <w:p>
      <w:pPr>
        <w:spacing w:after="0"/>
        <w:ind w:left="0"/>
        <w:jc w:val="both"/>
      </w:pPr>
      <w:r>
        <w:rPr>
          <w:rFonts w:ascii="Times New Roman"/>
          <w:b w:val="false"/>
          <w:i w:val="false"/>
          <w:color w:val="000000"/>
          <w:sz w:val="28"/>
        </w:rPr>
        <w:t>
      3) on the basis of the results of a pilot project on labeling and traceability of individual groups of goods and analysis of advisability of introducing labeling and traceability, propose to the authorized body to enter goods subject to labeling and traceability in the list after consultation with the coordinating body for goods labeling and traceability and the National Chamber of Entrepreneurs of the Republic of Kazakhstan;</w:t>
      </w:r>
    </w:p>
    <w:bookmarkEnd w:id="104"/>
    <w:bookmarkStart w:name="z785" w:id="105"/>
    <w:p>
      <w:pPr>
        <w:spacing w:after="0"/>
        <w:ind w:left="0"/>
        <w:jc w:val="both"/>
      </w:pPr>
      <w:r>
        <w:rPr>
          <w:rFonts w:ascii="Times New Roman"/>
          <w:b w:val="false"/>
          <w:i w:val="false"/>
          <w:color w:val="000000"/>
          <w:sz w:val="28"/>
        </w:rPr>
        <w:t>
      4) analyze the regulatory impact on goods subject to labeling and traceability;</w:t>
      </w:r>
    </w:p>
    <w:bookmarkEnd w:id="105"/>
    <w:bookmarkStart w:name="z786" w:id="106"/>
    <w:p>
      <w:pPr>
        <w:spacing w:after="0"/>
        <w:ind w:left="0"/>
        <w:jc w:val="both"/>
      </w:pPr>
      <w:r>
        <w:rPr>
          <w:rFonts w:ascii="Times New Roman"/>
          <w:b w:val="false"/>
          <w:i w:val="false"/>
          <w:color w:val="000000"/>
          <w:sz w:val="28"/>
        </w:rPr>
        <w:t>
      5) keep registers of participants in the turnover of goods subject to labeling and traceability;</w:t>
      </w:r>
    </w:p>
    <w:bookmarkEnd w:id="106"/>
    <w:bookmarkStart w:name="z787" w:id="107"/>
    <w:p>
      <w:pPr>
        <w:spacing w:after="0"/>
        <w:ind w:left="0"/>
        <w:jc w:val="both"/>
      </w:pPr>
      <w:r>
        <w:rPr>
          <w:rFonts w:ascii="Times New Roman"/>
          <w:b w:val="false"/>
          <w:i w:val="false"/>
          <w:color w:val="000000"/>
          <w:sz w:val="28"/>
        </w:rPr>
        <w:t>
      6) within their competence, monitor the turnover of goods subject to labeling and traceability, including in mutual trade with the member states of the Eurasian Economic Union;</w:t>
      </w:r>
    </w:p>
    <w:bookmarkEnd w:id="107"/>
    <w:bookmarkStart w:name="z788" w:id="108"/>
    <w:p>
      <w:pPr>
        <w:spacing w:after="0"/>
        <w:ind w:left="0"/>
        <w:jc w:val="both"/>
      </w:pPr>
      <w:r>
        <w:rPr>
          <w:rFonts w:ascii="Times New Roman"/>
          <w:b w:val="false"/>
          <w:i w:val="false"/>
          <w:color w:val="000000"/>
          <w:sz w:val="28"/>
        </w:rPr>
        <w:t>
      7) determine the maximum amount of the cost of the control (identification) mark, means of identification used in the marking of goods, in coordination with the coordinating body in the field of marking and traceability of goods and the National Chamber of Entrepreneurs of the Republic of Kazakhstan;</w:t>
      </w:r>
    </w:p>
    <w:bookmarkEnd w:id="108"/>
    <w:bookmarkStart w:name="z789" w:id="109"/>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7-2 in accordance with the Law of the Republic of Kazakhstan dated 02.04.2019 № 241-VІ (shall be enforced upon expiry of ten calendar days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Competence of the coordinating body for goods labeling and traceability </w:t>
      </w:r>
    </w:p>
    <w:p>
      <w:pPr>
        <w:spacing w:after="0"/>
        <w:ind w:left="0"/>
        <w:jc w:val="both"/>
      </w:pPr>
      <w:r>
        <w:rPr>
          <w:rFonts w:ascii="Times New Roman"/>
          <w:b w:val="false"/>
          <w:i w:val="false"/>
          <w:color w:val="000000"/>
          <w:sz w:val="28"/>
        </w:rPr>
        <w:t>
      The coordinating body for goods labeling and traceability:</w:t>
      </w:r>
    </w:p>
    <w:bookmarkStart w:name="z791" w:id="110"/>
    <w:p>
      <w:pPr>
        <w:spacing w:after="0"/>
        <w:ind w:left="0"/>
        <w:jc w:val="both"/>
      </w:pPr>
      <w:r>
        <w:rPr>
          <w:rFonts w:ascii="Times New Roman"/>
          <w:b w:val="false"/>
          <w:i w:val="false"/>
          <w:color w:val="000000"/>
          <w:sz w:val="28"/>
        </w:rPr>
        <w:t>
      1) forms and implements the state policy on marking and traceability of goods;</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bookmarkStart w:name="z793" w:id="111"/>
    <w:p>
      <w:pPr>
        <w:spacing w:after="0"/>
        <w:ind w:left="0"/>
        <w:jc w:val="both"/>
      </w:pPr>
      <w:r>
        <w:rPr>
          <w:rFonts w:ascii="Times New Roman"/>
          <w:b w:val="false"/>
          <w:i w:val="false"/>
          <w:color w:val="000000"/>
          <w:sz w:val="28"/>
        </w:rPr>
        <w:t>
      3) approves the requirements for the information system of marking and traceability of goods in coordination with the branch authorized state bodies in the field of marking and traceability of goods and the National Chamber of Entrepreneurs of the Republic of Kazakhstan within their competence;</w:t>
      </w:r>
    </w:p>
    <w:bookmarkEnd w:id="111"/>
    <w:bookmarkStart w:name="z794" w:id="112"/>
    <w:p>
      <w:pPr>
        <w:spacing w:after="0"/>
        <w:ind w:left="0"/>
        <w:jc w:val="both"/>
      </w:pPr>
      <w:r>
        <w:rPr>
          <w:rFonts w:ascii="Times New Roman"/>
          <w:b w:val="false"/>
          <w:i w:val="false"/>
          <w:color w:val="000000"/>
          <w:sz w:val="28"/>
        </w:rPr>
        <w:t>
      4) exercises other powers provided for by this Law, other laws of the Republic of Kazakhstan, acts of the President of the Republic of Kazakhstan and the Government of the Republic of Kazakhstan.</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7-3 in accordance with the Law of the Republic of Kazakhstan dated 02.04.2019 № 241-VІ (shall be enforced upon expiry of ten calendar days after the day of its first official publication; as amended by the Law of the Republic of Kazakhstan dated 30.12.2022 № 177-VII (shall enter into force upon expiry of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Single goods labeling and traceability operator</w:t>
      </w:r>
    </w:p>
    <w:bookmarkStart w:name="z796" w:id="113"/>
    <w:p>
      <w:pPr>
        <w:spacing w:after="0"/>
        <w:ind w:left="0"/>
        <w:jc w:val="both"/>
      </w:pPr>
      <w:r>
        <w:rPr>
          <w:rFonts w:ascii="Times New Roman"/>
          <w:b w:val="false"/>
          <w:i w:val="false"/>
          <w:color w:val="000000"/>
          <w:sz w:val="28"/>
        </w:rPr>
        <w:t>
      1. The competence of the Single goods labeling and traceability operator includes:</w:t>
      </w:r>
    </w:p>
    <w:bookmarkEnd w:id="113"/>
    <w:p>
      <w:pPr>
        <w:spacing w:after="0"/>
        <w:ind w:left="0"/>
        <w:jc w:val="both"/>
      </w:pPr>
      <w:r>
        <w:rPr>
          <w:rFonts w:ascii="Times New Roman"/>
          <w:b w:val="false"/>
          <w:i w:val="false"/>
          <w:color w:val="000000"/>
          <w:sz w:val="28"/>
        </w:rPr>
        <w:t>
      1) the development, implementation, administration, maintenance and operational support of the information system for goods labeling and traceability in accordance with the requirements of the legislation of the Republic of Kazakhstan;</w:t>
      </w:r>
    </w:p>
    <w:p>
      <w:pPr>
        <w:spacing w:after="0"/>
        <w:ind w:left="0"/>
        <w:jc w:val="both"/>
      </w:pPr>
      <w:r>
        <w:rPr>
          <w:rFonts w:ascii="Times New Roman"/>
          <w:b w:val="false"/>
          <w:i w:val="false"/>
          <w:color w:val="000000"/>
          <w:sz w:val="28"/>
        </w:rPr>
        <w:t>
      2) ensuring the safe storage of information resources in the course of implementation of the activity on goods labeling and traceability;</w:t>
      </w:r>
    </w:p>
    <w:p>
      <w:pPr>
        <w:spacing w:after="0"/>
        <w:ind w:left="0"/>
        <w:jc w:val="both"/>
      </w:pPr>
      <w:r>
        <w:rPr>
          <w:rFonts w:ascii="Times New Roman"/>
          <w:b w:val="false"/>
          <w:i w:val="false"/>
          <w:color w:val="000000"/>
          <w:sz w:val="28"/>
        </w:rPr>
        <w:t>
      3) the release of identification signs and keeping record of them;</w:t>
      </w:r>
    </w:p>
    <w:p>
      <w:pPr>
        <w:spacing w:after="0"/>
        <w:ind w:left="0"/>
        <w:jc w:val="both"/>
      </w:pPr>
      <w:r>
        <w:rPr>
          <w:rFonts w:ascii="Times New Roman"/>
          <w:b w:val="false"/>
          <w:i w:val="false"/>
          <w:color w:val="000000"/>
          <w:sz w:val="28"/>
        </w:rPr>
        <w:t>
      4) provision of services for applying an identification sign to a physical medium;</w:t>
      </w:r>
    </w:p>
    <w:p>
      <w:pPr>
        <w:spacing w:after="0"/>
        <w:ind w:left="0"/>
        <w:jc w:val="both"/>
      </w:pPr>
      <w:r>
        <w:rPr>
          <w:rFonts w:ascii="Times New Roman"/>
          <w:b w:val="false"/>
          <w:i w:val="false"/>
          <w:color w:val="000000"/>
          <w:sz w:val="28"/>
        </w:rPr>
        <w:t>
      5) registration of goods in the National Catalogue of Goods and updating information regarding them;</w:t>
      </w:r>
    </w:p>
    <w:p>
      <w:pPr>
        <w:spacing w:after="0"/>
        <w:ind w:left="0"/>
        <w:jc w:val="both"/>
      </w:pPr>
      <w:r>
        <w:rPr>
          <w:rFonts w:ascii="Times New Roman"/>
          <w:b w:val="false"/>
          <w:i w:val="false"/>
          <w:color w:val="000000"/>
          <w:sz w:val="28"/>
        </w:rPr>
        <w:t>
      5-1) delivery of services for the use by operators of fiscal data of the National Catalogue of Goods for the performance of their functions, including for verification of the identification code and access to registration of goods in the National Catalog of Goods through cash registers, as well as the issuance of a unified product name and identification code;</w:t>
      </w:r>
    </w:p>
    <w:p>
      <w:pPr>
        <w:spacing w:after="0"/>
        <w:ind w:left="0"/>
        <w:jc w:val="both"/>
      </w:pPr>
      <w:r>
        <w:rPr>
          <w:rFonts w:ascii="Times New Roman"/>
          <w:b w:val="false"/>
          <w:i w:val="false"/>
          <w:color w:val="000000"/>
          <w:sz w:val="28"/>
        </w:rPr>
        <w:t>
      6) other functions provided for by the legislation of the Republic of Kazakhstan.</w:t>
      </w:r>
    </w:p>
    <w:bookmarkStart w:name="z797" w:id="114"/>
    <w:p>
      <w:pPr>
        <w:spacing w:after="0"/>
        <w:ind w:left="0"/>
        <w:jc w:val="both"/>
      </w:pPr>
      <w:r>
        <w:rPr>
          <w:rFonts w:ascii="Times New Roman"/>
          <w:b w:val="false"/>
          <w:i w:val="false"/>
          <w:color w:val="000000"/>
          <w:sz w:val="28"/>
        </w:rPr>
        <w:t>
      2. The Single goods labeling and traceability operator must have resources to support the processes of goods labeling and traceability, such as:</w:t>
      </w:r>
    </w:p>
    <w:bookmarkEnd w:id="114"/>
    <w:p>
      <w:pPr>
        <w:spacing w:after="0"/>
        <w:ind w:left="0"/>
        <w:jc w:val="both"/>
      </w:pPr>
      <w:r>
        <w:rPr>
          <w:rFonts w:ascii="Times New Roman"/>
          <w:b w:val="false"/>
          <w:i w:val="false"/>
          <w:color w:val="000000"/>
          <w:sz w:val="28"/>
        </w:rPr>
        <w:t>
      1) a data processing center (data processing centers), data transmission networks ensuring uninterrupted operation of the information system for goods labeling and traceability throughout the Republic of Kazakhstan, as well as data security and protection;</w:t>
      </w:r>
    </w:p>
    <w:p>
      <w:pPr>
        <w:spacing w:after="0"/>
        <w:ind w:left="0"/>
        <w:jc w:val="both"/>
      </w:pPr>
      <w:r>
        <w:rPr>
          <w:rFonts w:ascii="Times New Roman"/>
          <w:b w:val="false"/>
          <w:i w:val="false"/>
          <w:color w:val="000000"/>
          <w:sz w:val="28"/>
        </w:rPr>
        <w:t>
      2) branches, representative offices and (or) other structural units up to the level of administrative centers of districts throughout the territory of the Republic of Kazakhstan to render services for applying an identification sign to a physical medium;</w:t>
      </w:r>
    </w:p>
    <w:p>
      <w:pPr>
        <w:spacing w:after="0"/>
        <w:ind w:left="0"/>
        <w:jc w:val="both"/>
      </w:pPr>
      <w:r>
        <w:rPr>
          <w:rFonts w:ascii="Times New Roman"/>
          <w:b w:val="false"/>
          <w:i w:val="false"/>
          <w:color w:val="000000"/>
          <w:sz w:val="28"/>
        </w:rPr>
        <w:t>
      3) qualified personnel to maintain their infrastructure;</w:t>
      </w:r>
    </w:p>
    <w:p>
      <w:pPr>
        <w:spacing w:after="0"/>
        <w:ind w:left="0"/>
        <w:jc w:val="both"/>
      </w:pPr>
      <w:r>
        <w:rPr>
          <w:rFonts w:ascii="Times New Roman"/>
          <w:b w:val="false"/>
          <w:i w:val="false"/>
          <w:color w:val="000000"/>
          <w:sz w:val="28"/>
        </w:rPr>
        <w:t>
      4) an information system for the implementation of the processes of goods labeling and traceability;</w:t>
      </w:r>
    </w:p>
    <w:p>
      <w:pPr>
        <w:spacing w:after="0"/>
        <w:ind w:left="0"/>
        <w:jc w:val="both"/>
      </w:pPr>
      <w:r>
        <w:rPr>
          <w:rFonts w:ascii="Times New Roman"/>
          <w:b w:val="false"/>
          <w:i w:val="false"/>
          <w:color w:val="000000"/>
          <w:sz w:val="28"/>
        </w:rPr>
        <w:t>
      5) a contact center for servicing users of the information system for goods labeling and traceability;</w:t>
      </w:r>
    </w:p>
    <w:p>
      <w:pPr>
        <w:spacing w:after="0"/>
        <w:ind w:left="0"/>
        <w:jc w:val="both"/>
      </w:pPr>
      <w:r>
        <w:rPr>
          <w:rFonts w:ascii="Times New Roman"/>
          <w:b w:val="false"/>
          <w:i w:val="false"/>
          <w:color w:val="000000"/>
          <w:sz w:val="28"/>
        </w:rPr>
        <w:t>
      6) equipment for printing identification signs on a physical medium provided to producers of goods - small business entities of the Republic of Kazakhstan on terms of property rent (hiring), leasing and other financial instruments.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7-4 in accordance with the Law of the Republic of Kazakhstan dated 02.04.2019 № 241-VІ (shall be enforced upon expiry of ten calendar days after the day of its first official publication; as amended by Law of the Republic of Kazakhstan № 215-VIII of 18.07.2025 (shall come into force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Competence of state revenue bodies of the Republic of Kazakhstan</w:t>
      </w:r>
    </w:p>
    <w:bookmarkStart w:name="z799" w:id="115"/>
    <w:p>
      <w:pPr>
        <w:spacing w:after="0"/>
        <w:ind w:left="0"/>
        <w:jc w:val="both"/>
      </w:pPr>
      <w:r>
        <w:rPr>
          <w:rFonts w:ascii="Times New Roman"/>
          <w:b w:val="false"/>
          <w:i w:val="false"/>
          <w:color w:val="000000"/>
          <w:sz w:val="28"/>
        </w:rPr>
        <w:t>
      1. The state revenue bodies at the State Border of the Republic of Kazakhstan, which does not coincide with the customs border of the Eurasian Economic Union, shall:</w:t>
      </w:r>
    </w:p>
    <w:bookmarkEnd w:id="115"/>
    <w:p>
      <w:pPr>
        <w:spacing w:after="0"/>
        <w:ind w:left="0"/>
        <w:jc w:val="both"/>
      </w:pPr>
      <w:r>
        <w:rPr>
          <w:rFonts w:ascii="Times New Roman"/>
          <w:b w:val="false"/>
          <w:i w:val="false"/>
          <w:color w:val="000000"/>
          <w:sz w:val="28"/>
        </w:rPr>
        <w:t>
      1) stop vehicles, including those engaged in international transport of goods;</w:t>
      </w:r>
    </w:p>
    <w:p>
      <w:pPr>
        <w:spacing w:after="0"/>
        <w:ind w:left="0"/>
        <w:jc w:val="both"/>
      </w:pPr>
      <w:r>
        <w:rPr>
          <w:rFonts w:ascii="Times New Roman"/>
          <w:b w:val="false"/>
          <w:i w:val="false"/>
          <w:color w:val="000000"/>
          <w:sz w:val="28"/>
        </w:rPr>
        <w:t>
      2) request and receive from the carrier or from the person transporting goods across the State Border of the Republic of Kazakhstan, which does not coincide with the customs border of the Eurasian Economic Union, necessary information, as well as documents and data relating to the goods being moved;</w:t>
      </w:r>
    </w:p>
    <w:p>
      <w:pPr>
        <w:spacing w:after="0"/>
        <w:ind w:left="0"/>
        <w:jc w:val="both"/>
      </w:pPr>
      <w:r>
        <w:rPr>
          <w:rFonts w:ascii="Times New Roman"/>
          <w:b w:val="false"/>
          <w:i w:val="false"/>
          <w:color w:val="000000"/>
          <w:sz w:val="28"/>
        </w:rPr>
        <w:t>
      3) document, make video and audio recording, film and takes photos of facts and events in accordance with the regulatory legal acts of the Republic of Kazakhstan.</w:t>
      </w:r>
    </w:p>
    <w:bookmarkStart w:name="z800" w:id="116"/>
    <w:p>
      <w:pPr>
        <w:spacing w:after="0"/>
        <w:ind w:left="0"/>
        <w:jc w:val="both"/>
      </w:pPr>
      <w:r>
        <w:rPr>
          <w:rFonts w:ascii="Times New Roman"/>
          <w:b w:val="false"/>
          <w:i w:val="false"/>
          <w:color w:val="000000"/>
          <w:sz w:val="28"/>
        </w:rPr>
        <w:t>
      2. The state body in charge of ensuring receipts of taxes and payments to the budget approves designs of uniforms, standards for their provision and distinction signs, the procedure for wearing them, and also the list of employees entitled to wear uniforms exercising control at the State Border Republic of Kazakhstan, which does not coincide with the customs border of the Eurasian Economic Union.</w:t>
      </w:r>
    </w:p>
    <w:bookmarkEnd w:id="116"/>
    <w:bookmarkStart w:name="z801" w:id="117"/>
    <w:p>
      <w:pPr>
        <w:spacing w:after="0"/>
        <w:ind w:left="0"/>
        <w:jc w:val="both"/>
      </w:pPr>
      <w:r>
        <w:rPr>
          <w:rFonts w:ascii="Times New Roman"/>
          <w:b w:val="false"/>
          <w:i w:val="false"/>
          <w:color w:val="000000"/>
          <w:sz w:val="28"/>
        </w:rPr>
        <w:t>
      3. Control over compliance with prohibitions and restrictions with respect to certain types of goods moved across the State Border of the Republic of Kazakhstan, which does not coincide with the customs border of the Eurasian Economic Union, is exercised by the state revenue bodies in the manner prescribed by the state body in charge of ensuring receipts of taxes and payments to the budget.</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7-5 in accordance with the Law of the Republic of Kazakhstan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local executive bodies of oblasts, city of republican status, capital, district and the city of the oblasts status</w:t>
      </w:r>
    </w:p>
    <w:p>
      <w:pPr>
        <w:spacing w:after="0"/>
        <w:ind w:left="0"/>
        <w:jc w:val="both"/>
      </w:pPr>
      <w:r>
        <w:rPr>
          <w:rFonts w:ascii="Times New Roman"/>
          <w:b w:val="false"/>
          <w:i w:val="false"/>
          <w:color w:val="000000"/>
          <w:sz w:val="28"/>
        </w:rPr>
        <w:t>
      The local executive bodies of oblasts, city of republican status, capital, district and of the city of the oblasts status shall:</w:t>
      </w:r>
    </w:p>
    <w:bookmarkStart w:name="z803" w:id="118"/>
    <w:p>
      <w:pPr>
        <w:spacing w:after="0"/>
        <w:ind w:left="0"/>
        <w:jc w:val="both"/>
      </w:pPr>
      <w:r>
        <w:rPr>
          <w:rFonts w:ascii="Times New Roman"/>
          <w:b w:val="false"/>
          <w:i w:val="false"/>
          <w:color w:val="000000"/>
          <w:sz w:val="28"/>
        </w:rPr>
        <w:t>
      1) ensure the implementation of trade policy;</w:t>
      </w:r>
    </w:p>
    <w:bookmarkEnd w:id="118"/>
    <w:bookmarkStart w:name="z804" w:id="119"/>
    <w:p>
      <w:pPr>
        <w:spacing w:after="0"/>
        <w:ind w:left="0"/>
        <w:jc w:val="both"/>
      </w:pPr>
      <w:r>
        <w:rPr>
          <w:rFonts w:ascii="Times New Roman"/>
          <w:b w:val="false"/>
          <w:i w:val="false"/>
          <w:color w:val="000000"/>
          <w:sz w:val="28"/>
        </w:rPr>
        <w:t>
      2) within their competence, regulate the activities of subjects of domestic trade;</w:t>
      </w:r>
    </w:p>
    <w:bookmarkEnd w:id="119"/>
    <w:bookmarkStart w:name="z805" w:id="120"/>
    <w:p>
      <w:pPr>
        <w:spacing w:after="0"/>
        <w:ind w:left="0"/>
        <w:jc w:val="both"/>
      </w:pPr>
      <w:r>
        <w:rPr>
          <w:rFonts w:ascii="Times New Roman"/>
          <w:b w:val="false"/>
          <w:i w:val="false"/>
          <w:color w:val="000000"/>
          <w:sz w:val="28"/>
        </w:rPr>
        <w:t>
      3) elaborate the measures for the promotion of trade in the corresponding administrative and territorial units;</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Law of the Republic of Kazakhstan № 213-VIII of 17.07.2025 (shall be enacted upon expiry of six months after the date of its first official publication);</w:t>
      </w:r>
      <w:r>
        <w:br/>
      </w:r>
      <w:r>
        <w:rPr>
          <w:rFonts w:ascii="Times New Roman"/>
          <w:b w:val="false"/>
          <w:i w:val="false"/>
          <w:color w:val="000000"/>
          <w:sz w:val="28"/>
        </w:rPr>
        <w:t>
</w:t>
      </w:r>
    </w:p>
    <w:bookmarkStart w:name="z807" w:id="121"/>
    <w:p>
      <w:pPr>
        <w:spacing w:after="0"/>
        <w:ind w:left="0"/>
        <w:jc w:val="both"/>
      </w:pPr>
      <w:r>
        <w:rPr>
          <w:rFonts w:ascii="Times New Roman"/>
          <w:b w:val="false"/>
          <w:i w:val="false"/>
          <w:color w:val="000000"/>
          <w:sz w:val="28"/>
        </w:rPr>
        <w:t>
      5) elaborate and implement the measures to achieve a minimal standards of making available of trading areas to the public;</w:t>
      </w:r>
    </w:p>
    <w:bookmarkEnd w:id="121"/>
    <w:bookmarkStart w:name="z808" w:id="122"/>
    <w:p>
      <w:pPr>
        <w:spacing w:after="0"/>
        <w:ind w:left="0"/>
        <w:jc w:val="both"/>
      </w:pPr>
      <w:r>
        <w:rPr>
          <w:rFonts w:ascii="Times New Roman"/>
          <w:b w:val="false"/>
          <w:i w:val="false"/>
          <w:color w:val="000000"/>
          <w:sz w:val="28"/>
        </w:rPr>
        <w:t>
      6) carry out the organization of hosting the exhibitions and fairs;</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bookmarkStart w:name="z812" w:id="123"/>
    <w:p>
      <w:pPr>
        <w:spacing w:after="0"/>
        <w:ind w:left="0"/>
        <w:jc w:val="both"/>
      </w:pPr>
      <w:r>
        <w:rPr>
          <w:rFonts w:ascii="Times New Roman"/>
          <w:b w:val="false"/>
          <w:i w:val="false"/>
          <w:color w:val="000000"/>
          <w:sz w:val="28"/>
        </w:rPr>
        <w:t>
      8) exercise, on behalf of the local bodies, other powers assigned upon the local executive bodies by the legislation of the Republic of Kazakhstan.</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Part two of Article 8 is subject to exclusion by the Law of the Republic of Kazakhstan dated 06.04.2024 № 71-VIII (shall come into effect on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Local executive bodies of a region, a city of republican significance, the capital approve:</w:t>
      </w:r>
    </w:p>
    <w:bookmarkStart w:name="z814" w:id="124"/>
    <w:p>
      <w:pPr>
        <w:spacing w:after="0"/>
        <w:ind w:left="0"/>
        <w:jc w:val="both"/>
      </w:pPr>
      <w:r>
        <w:rPr>
          <w:rFonts w:ascii="Times New Roman"/>
          <w:b w:val="false"/>
          <w:i w:val="false"/>
          <w:color w:val="000000"/>
          <w:sz w:val="28"/>
        </w:rPr>
        <w:t>
      1) threshold values of retail prices for staple foods;</w:t>
      </w:r>
    </w:p>
    <w:bookmarkEnd w:id="124"/>
    <w:bookmarkStart w:name="z815" w:id="125"/>
    <w:p>
      <w:pPr>
        <w:spacing w:after="0"/>
        <w:ind w:left="0"/>
        <w:jc w:val="both"/>
      </w:pPr>
      <w:r>
        <w:rPr>
          <w:rFonts w:ascii="Times New Roman"/>
          <w:b w:val="false"/>
          <w:i w:val="false"/>
          <w:color w:val="000000"/>
          <w:sz w:val="28"/>
        </w:rPr>
        <w:t>
      2) the size of the maximum permissible retail prices for staple foods.</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 535-IV dated 09.01.2012 (shall be enforced upon expiry of ten calendar days after its first official publication); № 156-VI as of 24.05.2018 (shall be enforced ten calendar days after its first official publication); № 241-VІ as of 02.04.2019 (shall be enforced ten calendar days after its first official publication); dated 30.12.2020 № 397-VI (shall be enforced upon expiry of six months after the day of its first official publication);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Pricing in the field of domestic trade</w:t>
      </w:r>
    </w:p>
    <w:p>
      <w:pPr>
        <w:spacing w:after="0"/>
        <w:ind w:left="0"/>
        <w:jc w:val="both"/>
      </w:pPr>
      <w:r>
        <w:rPr>
          <w:rFonts w:ascii="Times New Roman"/>
          <w:b w:val="false"/>
          <w:i w:val="false"/>
          <w:color w:val="ff0000"/>
          <w:sz w:val="28"/>
        </w:rPr>
        <w:t xml:space="preserve">
      Footnote. The heading as amended by Law of the Republic of Kazakhstan № 241-VІ as of 02.04.2019 (shall be enforced ten calendar days after its first official publication). </w:t>
      </w:r>
    </w:p>
    <w:bookmarkStart w:name="z817" w:id="126"/>
    <w:p>
      <w:pPr>
        <w:spacing w:after="0"/>
        <w:ind w:left="0"/>
        <w:jc w:val="both"/>
      </w:pPr>
      <w:r>
        <w:rPr>
          <w:rFonts w:ascii="Times New Roman"/>
          <w:b w:val="false"/>
          <w:i w:val="false"/>
          <w:color w:val="000000"/>
          <w:sz w:val="28"/>
        </w:rPr>
        <w:t>
      1. The prices of goods shall be set out by the domestic trade entities independently, excluding the case when, upon the request of the supplier, a food supply contract is concluded, in which, by agreement of the parties, the size of the marginal trade premium is fixed.</w:t>
      </w:r>
    </w:p>
    <w:bookmarkEnd w:id="126"/>
    <w:p>
      <w:pPr>
        <w:spacing w:after="0"/>
        <w:ind w:left="0"/>
        <w:jc w:val="both"/>
      </w:pPr>
      <w:r>
        <w:rPr>
          <w:rFonts w:ascii="Times New Roman"/>
          <w:b w:val="false"/>
          <w:i w:val="false"/>
          <w:color w:val="000000"/>
          <w:sz w:val="28"/>
        </w:rPr>
        <w:t>
      The price of goods sold in the territory of the Republic of Kazakhstan on the terms of a standard form contract is indicated in tenge.</w:t>
      </w:r>
    </w:p>
    <w:p>
      <w:pPr>
        <w:spacing w:after="0"/>
        <w:ind w:left="0"/>
        <w:jc w:val="both"/>
      </w:pPr>
      <w:r>
        <w:rPr>
          <w:rFonts w:ascii="Times New Roman"/>
          <w:b w:val="false"/>
          <w:i w:val="false"/>
          <w:color w:val="000000"/>
          <w:sz w:val="28"/>
        </w:rPr>
        <w:t>
      When concluding contracts for the supply of socially significant food products, the amount of the marginal trade markup must be established without fail. A transaction made in violation of this requirement is invalid.</w:t>
      </w:r>
    </w:p>
    <w:p>
      <w:pPr>
        <w:spacing w:after="0"/>
        <w:ind w:left="0"/>
        <w:jc w:val="both"/>
      </w:pPr>
      <w:r>
        <w:rPr>
          <w:rFonts w:ascii="Times New Roman"/>
          <w:b w:val="false"/>
          <w:i w:val="false"/>
          <w:color w:val="000000"/>
          <w:sz w:val="28"/>
        </w:rPr>
        <w:t>
      The subject of domestic trade for a socially significant food product shall establish the amount of the marginal trade mark-up of no more than fifteen percent of the manufacturer's selling price or the wholesale supplier's purchase price specified in the contract for the supply of socially significant food products.</w:t>
      </w:r>
    </w:p>
    <w:p>
      <w:pPr>
        <w:spacing w:after="0"/>
        <w:ind w:left="0"/>
        <w:jc w:val="both"/>
      </w:pPr>
      <w:r>
        <w:rPr>
          <w:rFonts w:ascii="Times New Roman"/>
          <w:b w:val="false"/>
          <w:i w:val="false"/>
          <w:color w:val="000000"/>
          <w:sz w:val="28"/>
        </w:rPr>
        <w:t>
      In the event that a socially significant food product is available from several manufacturers or wholesale suppliers, the subject of domestic trade shall establish the amount of the marginal trade mark-up of no more than fifteen percent of the manufacturer's selling price or the wholesale supplier's purchase price for a socially significant food product with the lowest cost specified in the contract for the supply of socially significant food product.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Law of the Republic of Kazakhstan № 71-VIII of 06.04.2024 (shall be put into effect since 31.12.2025).</w:t>
      </w:r>
      <w:r>
        <w:br/>
      </w:r>
      <w:r>
        <w:rPr>
          <w:rFonts w:ascii="Times New Roman"/>
          <w:b w:val="false"/>
          <w:i w:val="false"/>
          <w:color w:val="000000"/>
          <w:sz w:val="28"/>
        </w:rPr>
        <w:t>
</w:t>
      </w:r>
      <w:r>
        <w:rPr>
          <w:rFonts w:ascii="Times New Roman"/>
          <w:b w:val="false"/>
          <w:i w:val="false"/>
          <w:color w:val="ff0000"/>
          <w:sz w:val="28"/>
        </w:rPr>
        <w:t>      Footnote. Article 9 with the changes made by the Law of the Republic Kazakhstan from 27.10.2015 № 364-V (shall be enforced upon expiry of ten calendar days after its first official publication ); № 156-VI as of 24.05.2018 (shall be enforced ten calendar days after its first official publication); № 215-VІ as of 08.01.2019 (shall be enforced ten calendar days after its first official publication); № 241-VІ as of 02.04.2019 (shall be enforced ten calendar days after its first official publication); dated 25.06.2020 № 346-VI (shall be enforced upon expiry of ten calendar days after the day of its first official publication); № 71-VIII of 06.04.2024 (shall be put into effect since 31.12.2025).</w:t>
      </w:r>
      <w:r>
        <w:br/>
      </w:r>
      <w:r>
        <w:rPr>
          <w:rFonts w:ascii="Times New Roman"/>
          <w:b w:val="false"/>
          <w:i w:val="false"/>
          <w:color w:val="000000"/>
          <w:sz w:val="28"/>
        </w:rPr>
        <w:t>
</w:t>
      </w:r>
    </w:p>
    <w:bookmarkStart w:name="z819" w:id="127"/>
    <w:p>
      <w:pPr>
        <w:spacing w:after="0"/>
        <w:ind w:left="0"/>
        <w:jc w:val="left"/>
      </w:pPr>
      <w:r>
        <w:rPr>
          <w:rFonts w:ascii="Times New Roman"/>
          <w:b/>
          <w:i w:val="false"/>
          <w:color w:val="000000"/>
        </w:rPr>
        <w:t xml:space="preserve"> Chapter 3. Domestic trade </w:t>
      </w:r>
    </w:p>
    <w:bookmarkEnd w:id="127"/>
    <w:p>
      <w:pPr>
        <w:spacing w:after="0"/>
        <w:ind w:left="0"/>
        <w:jc w:val="both"/>
      </w:pPr>
      <w:r>
        <w:rPr>
          <w:rFonts w:ascii="Times New Roman"/>
          <w:b/>
          <w:i w:val="false"/>
          <w:color w:val="000000"/>
          <w:sz w:val="28"/>
        </w:rPr>
        <w:t xml:space="preserve">Article 10. Trading facilities and types of domestic trade </w:t>
      </w:r>
    </w:p>
    <w:bookmarkStart w:name="z821" w:id="128"/>
    <w:p>
      <w:pPr>
        <w:spacing w:after="0"/>
        <w:ind w:left="0"/>
        <w:jc w:val="both"/>
      </w:pPr>
      <w:r>
        <w:rPr>
          <w:rFonts w:ascii="Times New Roman"/>
          <w:b w:val="false"/>
          <w:i w:val="false"/>
          <w:color w:val="000000"/>
          <w:sz w:val="28"/>
        </w:rPr>
        <w:t>
      1. The domestic trade shall comprise the trading facilities and the public catering facilities.</w:t>
      </w:r>
    </w:p>
    <w:bookmarkEnd w:id="128"/>
    <w:bookmarkStart w:name="z822" w:id="129"/>
    <w:p>
      <w:pPr>
        <w:spacing w:after="0"/>
        <w:ind w:left="0"/>
        <w:jc w:val="both"/>
      </w:pPr>
      <w:r>
        <w:rPr>
          <w:rFonts w:ascii="Times New Roman"/>
          <w:b w:val="false"/>
          <w:i w:val="false"/>
          <w:color w:val="000000"/>
          <w:sz w:val="28"/>
        </w:rPr>
        <w:t>
      2. Stationary shopping facilities are subdivided on:</w:t>
      </w:r>
    </w:p>
    <w:bookmarkEnd w:id="129"/>
    <w:p>
      <w:pPr>
        <w:spacing w:after="0"/>
        <w:ind w:left="0"/>
        <w:jc w:val="both"/>
      </w:pPr>
      <w:r>
        <w:rPr>
          <w:rFonts w:ascii="Times New Roman"/>
          <w:b w:val="false"/>
          <w:i w:val="false"/>
          <w:color w:val="000000"/>
          <w:sz w:val="28"/>
        </w:rPr>
        <w:t>
      category 1 which includes shopping facilities with the floor space more than ten thousand square meters implementing food, the nonfoods provided with trade, administrative and household, storage facilities and the platform for the parking of trucking facilities within borders of the territory and also objects of public catering and other objects;</w:t>
      </w:r>
    </w:p>
    <w:p>
      <w:pPr>
        <w:spacing w:after="0"/>
        <w:ind w:left="0"/>
        <w:jc w:val="both"/>
      </w:pPr>
      <w:r>
        <w:rPr>
          <w:rFonts w:ascii="Times New Roman"/>
          <w:b w:val="false"/>
          <w:i w:val="false"/>
          <w:color w:val="000000"/>
          <w:sz w:val="28"/>
        </w:rPr>
        <w:t>
      category 2 which includes the shopping facilities with the floor space from two thousand to ten thousand square meters specializing in implementation food, nonfoods, provided with trade, administrative and household, storage facilities and the platform for the parking of trucking facilities within borders of the territory and also objects of public catering and other objects;</w:t>
      </w:r>
    </w:p>
    <w:p>
      <w:pPr>
        <w:spacing w:after="0"/>
        <w:ind w:left="0"/>
        <w:jc w:val="both"/>
      </w:pPr>
      <w:r>
        <w:rPr>
          <w:rFonts w:ascii="Times New Roman"/>
          <w:b w:val="false"/>
          <w:i w:val="false"/>
          <w:color w:val="000000"/>
          <w:sz w:val="28"/>
        </w:rPr>
        <w:t>
      category 3 which includes the shopping facilities with the floor space from five hundred to two thousand square meters provided with trade, utility, administrative and household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category 4 which includes the shopping facilities with the floor space from hundred to five hundred square meters provided with trade, utility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category 5 which includes shopping facilities with the floor space less than hundred square meters provided with trade rooms, rooms for acceptance, storage and preparation food, nonfoods to sale, objects of public catering (at their availability) and other objects (at their availability).</w:t>
      </w:r>
    </w:p>
    <w:p>
      <w:pPr>
        <w:spacing w:after="0"/>
        <w:ind w:left="0"/>
        <w:jc w:val="both"/>
      </w:pPr>
      <w:r>
        <w:rPr>
          <w:rFonts w:ascii="Times New Roman"/>
          <w:b w:val="false"/>
          <w:i w:val="false"/>
          <w:color w:val="000000"/>
          <w:sz w:val="28"/>
        </w:rPr>
        <w:t>
      Types and requirements to stationary shopping facilities approve by authorized body.</w:t>
      </w:r>
    </w:p>
    <w:bookmarkStart w:name="z823" w:id="130"/>
    <w:p>
      <w:pPr>
        <w:spacing w:after="0"/>
        <w:ind w:left="0"/>
        <w:jc w:val="both"/>
      </w:pPr>
      <w:r>
        <w:rPr>
          <w:rFonts w:ascii="Times New Roman"/>
          <w:b w:val="false"/>
          <w:i w:val="false"/>
          <w:color w:val="000000"/>
          <w:sz w:val="28"/>
        </w:rPr>
        <w:t>
      2-1. Non-stationary shopping facilities are subdivided on:</w:t>
      </w:r>
    </w:p>
    <w:bookmarkEnd w:id="130"/>
    <w:p>
      <w:pPr>
        <w:spacing w:after="0"/>
        <w:ind w:left="0"/>
        <w:jc w:val="both"/>
      </w:pPr>
      <w:r>
        <w:rPr>
          <w:rFonts w:ascii="Times New Roman"/>
          <w:b w:val="false"/>
          <w:i w:val="false"/>
          <w:color w:val="000000"/>
          <w:sz w:val="28"/>
        </w:rPr>
        <w:t>
      1) the automatic machine – the automated device, held for sale goods;</w:t>
      </w:r>
    </w:p>
    <w:p>
      <w:pPr>
        <w:spacing w:after="0"/>
        <w:ind w:left="0"/>
        <w:jc w:val="both"/>
      </w:pPr>
      <w:r>
        <w:rPr>
          <w:rFonts w:ascii="Times New Roman"/>
          <w:b w:val="false"/>
          <w:i w:val="false"/>
          <w:color w:val="000000"/>
          <w:sz w:val="28"/>
        </w:rPr>
        <w:t>
      2) a portable counter – the figurative shoddy construction (design) representing the trade place located on specially certain place;</w:t>
      </w:r>
    </w:p>
    <w:p>
      <w:pPr>
        <w:spacing w:after="0"/>
        <w:ind w:left="0"/>
        <w:jc w:val="both"/>
      </w:pPr>
      <w:r>
        <w:rPr>
          <w:rFonts w:ascii="Times New Roman"/>
          <w:b w:val="false"/>
          <w:i w:val="false"/>
          <w:color w:val="000000"/>
          <w:sz w:val="28"/>
        </w:rPr>
        <w:t>
      3) shop trailer – the specialized trucking facility equipped with trading equipment;</w:t>
      </w:r>
    </w:p>
    <w:p>
      <w:pPr>
        <w:spacing w:after="0"/>
        <w:ind w:left="0"/>
        <w:jc w:val="both"/>
      </w:pPr>
      <w:r>
        <w:rPr>
          <w:rFonts w:ascii="Times New Roman"/>
          <w:b w:val="false"/>
          <w:i w:val="false"/>
          <w:color w:val="000000"/>
          <w:sz w:val="28"/>
        </w:rPr>
        <w:t>
      4) a tent (pavilion) – easily built structure from collapsible designs equipped with trading equipment for one or several trade places having the area for a trade stock and located on specially certain place;</w:t>
      </w:r>
    </w:p>
    <w:p>
      <w:pPr>
        <w:spacing w:after="0"/>
        <w:ind w:left="0"/>
        <w:jc w:val="both"/>
      </w:pPr>
      <w:r>
        <w:rPr>
          <w:rFonts w:ascii="Times New Roman"/>
          <w:b w:val="false"/>
          <w:i w:val="false"/>
          <w:color w:val="000000"/>
          <w:sz w:val="28"/>
        </w:rPr>
        <w:t>
      5) a booth – the non-capital figurative construction equipped with trading equipment, which does not have a trade floor and rooms for storage of food products, expected one or several trade places.</w:t>
      </w:r>
    </w:p>
    <w:p>
      <w:pPr>
        <w:spacing w:after="0"/>
        <w:ind w:left="0"/>
        <w:jc w:val="both"/>
      </w:pPr>
      <w:r>
        <w:rPr>
          <w:rFonts w:ascii="Times New Roman"/>
          <w:b w:val="false"/>
          <w:i w:val="false"/>
          <w:color w:val="000000"/>
          <w:sz w:val="28"/>
        </w:rPr>
        <w:t>
      At sales of goods through shop trailers the specialized vehicle has to be technically working.</w:t>
      </w:r>
    </w:p>
    <w:bookmarkStart w:name="z824" w:id="131"/>
    <w:p>
      <w:pPr>
        <w:spacing w:after="0"/>
        <w:ind w:left="0"/>
        <w:jc w:val="both"/>
      </w:pPr>
      <w:r>
        <w:rPr>
          <w:rFonts w:ascii="Times New Roman"/>
          <w:b w:val="false"/>
          <w:i w:val="false"/>
          <w:color w:val="000000"/>
          <w:sz w:val="28"/>
        </w:rPr>
        <w:t>
      2-2. The trade markets depending on implementable goods are subdivided on:</w:t>
      </w:r>
    </w:p>
    <w:bookmarkEnd w:id="131"/>
    <w:p>
      <w:pPr>
        <w:spacing w:after="0"/>
        <w:ind w:left="0"/>
        <w:jc w:val="both"/>
      </w:pPr>
      <w:r>
        <w:rPr>
          <w:rFonts w:ascii="Times New Roman"/>
          <w:b w:val="false"/>
          <w:i w:val="false"/>
          <w:color w:val="000000"/>
          <w:sz w:val="28"/>
        </w:rPr>
        <w:t>
      1) universal;</w:t>
      </w:r>
    </w:p>
    <w:p>
      <w:pPr>
        <w:spacing w:after="0"/>
        <w:ind w:left="0"/>
        <w:jc w:val="both"/>
      </w:pPr>
      <w:r>
        <w:rPr>
          <w:rFonts w:ascii="Times New Roman"/>
          <w:b w:val="false"/>
          <w:i w:val="false"/>
          <w:color w:val="000000"/>
          <w:sz w:val="28"/>
        </w:rPr>
        <w:t>
      2) specialized.</w:t>
      </w:r>
    </w:p>
    <w:p>
      <w:pPr>
        <w:spacing w:after="0"/>
        <w:ind w:left="0"/>
        <w:jc w:val="left"/>
      </w:pPr>
      <w:r>
        <w:rPr>
          <w:rFonts w:ascii="Times New Roman"/>
          <w:b w:val="false"/>
          <w:i w:val="false"/>
          <w:color w:val="000000"/>
          <w:sz w:val="28"/>
        </w:rPr>
        <w:t>
</w:t>
      </w:r>
      <w:r>
        <w:rPr>
          <w:rFonts w:ascii="Times New Roman"/>
          <w:b w:val="false"/>
          <w:i w:val="false"/>
          <w:color w:val="ff0000"/>
          <w:sz w:val="28"/>
        </w:rPr>
        <w:t>      Note by the ILLI!</w:t>
      </w:r>
      <w:r>
        <w:br/>
      </w:r>
      <w:r>
        <w:rPr>
          <w:rFonts w:ascii="Times New Roman"/>
          <w:b w:val="false"/>
          <w:i w:val="false"/>
          <w:color w:val="000000"/>
          <w:sz w:val="28"/>
        </w:rPr>
        <w:t>
</w:t>
      </w:r>
      <w:r>
        <w:rPr>
          <w:rFonts w:ascii="Times New Roman"/>
          <w:b w:val="false"/>
          <w:i w:val="false"/>
          <w:color w:val="ff0000"/>
          <w:sz w:val="28"/>
        </w:rPr>
        <w:t>      The effect of paragraphs 2-3 is suspended from 01.01.2023 to 01.01.2025 in accordance with the Law of the Republic of Kazakhstan dated 06.04.2024 № 71-VIII.</w:t>
      </w:r>
      <w:r>
        <w:br/>
      </w:r>
      <w:r>
        <w:rPr>
          <w:rFonts w:ascii="Times New Roman"/>
          <w:b w:val="false"/>
          <w:i w:val="false"/>
          <w:color w:val="000000"/>
          <w:sz w:val="28"/>
        </w:rPr>
        <w:t>
</w:t>
      </w:r>
    </w:p>
    <w:bookmarkStart w:name="z825" w:id="132"/>
    <w:p>
      <w:pPr>
        <w:spacing w:after="0"/>
        <w:ind w:left="0"/>
        <w:jc w:val="both"/>
      </w:pPr>
      <w:r>
        <w:rPr>
          <w:rFonts w:ascii="Times New Roman"/>
          <w:b w:val="false"/>
          <w:i w:val="false"/>
          <w:color w:val="000000"/>
          <w:sz w:val="28"/>
        </w:rPr>
        <w:t>
      2-3. The universal trade market is the trade market in which trade places are intended for implementation of sales of goods of a different class:</w:t>
      </w:r>
    </w:p>
    <w:bookmarkEnd w:id="132"/>
    <w:p>
      <w:pPr>
        <w:spacing w:after="0"/>
        <w:ind w:left="0"/>
        <w:jc w:val="both"/>
      </w:pPr>
      <w:r>
        <w:rPr>
          <w:rFonts w:ascii="Times New Roman"/>
          <w:b w:val="false"/>
          <w:i w:val="false"/>
          <w:color w:val="000000"/>
          <w:sz w:val="28"/>
        </w:rPr>
        <w:t>
      in the territory of the capital, the city of republican value the trade market consists of one and more stationary shopping facilities in which non-stationary shopping facilities, except for shop trailers can be located;</w:t>
      </w:r>
    </w:p>
    <w:p>
      <w:pPr>
        <w:spacing w:after="0"/>
        <w:ind w:left="0"/>
        <w:jc w:val="both"/>
      </w:pPr>
      <w:r>
        <w:rPr>
          <w:rFonts w:ascii="Times New Roman"/>
          <w:b w:val="false"/>
          <w:i w:val="false"/>
          <w:color w:val="000000"/>
          <w:sz w:val="28"/>
        </w:rPr>
        <w:t>
      in the territory of the city of regional value, the city of district value, the settlement, the village the trade market consists of stationary and (or) non-stationary shopping facilities.</w:t>
      </w:r>
    </w:p>
    <w:p>
      <w:pPr>
        <w:spacing w:after="0"/>
        <w:ind w:left="0"/>
        <w:jc w:val="both"/>
      </w:pPr>
      <w:r>
        <w:rPr>
          <w:rFonts w:ascii="Times New Roman"/>
          <w:b w:val="false"/>
          <w:i w:val="false"/>
          <w:color w:val="000000"/>
          <w:sz w:val="28"/>
        </w:rPr>
        <w:t>
      2-4. A universal trade market shall be a trade market where retail outlets are designed to sell goods of different classes:</w:t>
      </w:r>
    </w:p>
    <w:p>
      <w:pPr>
        <w:spacing w:after="0"/>
        <w:ind w:left="0"/>
        <w:jc w:val="both"/>
      </w:pPr>
      <w:r>
        <w:rPr>
          <w:rFonts w:ascii="Times New Roman"/>
          <w:b w:val="false"/>
          <w:i w:val="false"/>
          <w:color w:val="000000"/>
          <w:sz w:val="28"/>
        </w:rPr>
        <w:t>
      on the territory of the capital, a city of national importance and a city of regional significance with a population of over one hundred thousand people, a shopping market consists of one or more stationary retail facilities, inside which non-stationary retail facilities may be located, with the exception of car stalls;</w:t>
      </w:r>
    </w:p>
    <w:p>
      <w:pPr>
        <w:spacing w:after="0"/>
        <w:ind w:left="0"/>
        <w:jc w:val="both"/>
      </w:pPr>
      <w:r>
        <w:rPr>
          <w:rFonts w:ascii="Times New Roman"/>
          <w:b w:val="false"/>
          <w:i w:val="false"/>
          <w:color w:val="000000"/>
          <w:sz w:val="28"/>
        </w:rPr>
        <w:t>
      on the territory of a city of regional significance with a population of less than one hundred thousand people, a district, a village, a village, a shopping market consists of stationary and (or) non-stationary retail facilities.</w:t>
      </w:r>
    </w:p>
    <w:bookmarkStart w:name="z826" w:id="133"/>
    <w:p>
      <w:pPr>
        <w:spacing w:after="0"/>
        <w:ind w:left="0"/>
        <w:jc w:val="both"/>
      </w:pPr>
      <w:r>
        <w:rPr>
          <w:rFonts w:ascii="Times New Roman"/>
          <w:b w:val="false"/>
          <w:i w:val="false"/>
          <w:color w:val="000000"/>
          <w:sz w:val="28"/>
        </w:rPr>
        <w:t>
      2-5. The specialized trade market is the trade market in which seventy and more percent of goods from their total quantity are intended for implementation of sales of goods of one class.</w:t>
      </w:r>
    </w:p>
    <w:bookmarkEnd w:id="133"/>
    <w:p>
      <w:pPr>
        <w:spacing w:after="0"/>
        <w:ind w:left="0"/>
        <w:jc w:val="both"/>
      </w:pPr>
      <w:r>
        <w:rPr>
          <w:rFonts w:ascii="Times New Roman"/>
          <w:b w:val="false"/>
          <w:i w:val="false"/>
          <w:color w:val="000000"/>
          <w:sz w:val="28"/>
        </w:rPr>
        <w:t>
      The specialized trade market represents stationary and (or) non-stationary shopping facilities.</w:t>
      </w:r>
    </w:p>
    <w:bookmarkStart w:name="z827" w:id="134"/>
    <w:p>
      <w:pPr>
        <w:spacing w:after="0"/>
        <w:ind w:left="0"/>
        <w:jc w:val="both"/>
      </w:pPr>
      <w:r>
        <w:rPr>
          <w:rFonts w:ascii="Times New Roman"/>
          <w:b w:val="false"/>
          <w:i w:val="false"/>
          <w:color w:val="000000"/>
          <w:sz w:val="28"/>
        </w:rPr>
        <w:t>
      2-6. In the trade markets have to be:</w:t>
      </w:r>
    </w:p>
    <w:bookmarkEnd w:id="134"/>
    <w:p>
      <w:pPr>
        <w:spacing w:after="0"/>
        <w:ind w:left="0"/>
        <w:jc w:val="both"/>
      </w:pPr>
      <w:r>
        <w:rPr>
          <w:rFonts w:ascii="Times New Roman"/>
          <w:b w:val="false"/>
          <w:i w:val="false"/>
          <w:color w:val="000000"/>
          <w:sz w:val="28"/>
        </w:rPr>
        <w:t>
      1) trade places according to the scheme of their placement, administrative and household, storage facilities and public places are equipped;</w:t>
      </w:r>
    </w:p>
    <w:p>
      <w:pPr>
        <w:spacing w:after="0"/>
        <w:ind w:left="0"/>
        <w:jc w:val="both"/>
      </w:pPr>
      <w:r>
        <w:rPr>
          <w:rFonts w:ascii="Times New Roman"/>
          <w:b w:val="false"/>
          <w:i w:val="false"/>
          <w:color w:val="000000"/>
          <w:sz w:val="28"/>
        </w:rPr>
        <w:t>
      2) places, available to a review, on which take place are equipped:</w:t>
      </w:r>
    </w:p>
    <w:p>
      <w:pPr>
        <w:spacing w:after="0"/>
        <w:ind w:left="0"/>
        <w:jc w:val="both"/>
      </w:pPr>
      <w:r>
        <w:rPr>
          <w:rFonts w:ascii="Times New Roman"/>
          <w:b w:val="false"/>
          <w:i w:val="false"/>
          <w:color w:val="000000"/>
          <w:sz w:val="28"/>
        </w:rPr>
        <w:t>
      information containing the scheme of placement in the trade market of trade places;</w:t>
      </w:r>
    </w:p>
    <w:p>
      <w:pPr>
        <w:spacing w:after="0"/>
        <w:ind w:left="0"/>
        <w:jc w:val="both"/>
      </w:pPr>
      <w:r>
        <w:rPr>
          <w:rFonts w:ascii="Times New Roman"/>
          <w:b w:val="false"/>
          <w:i w:val="false"/>
          <w:color w:val="000000"/>
          <w:sz w:val="28"/>
        </w:rPr>
        <w:t>
      the scheme of evacuation at emergence of emergency or emergency situations;</w:t>
      </w:r>
    </w:p>
    <w:p>
      <w:pPr>
        <w:spacing w:after="0"/>
        <w:ind w:left="0"/>
        <w:jc w:val="both"/>
      </w:pPr>
      <w:r>
        <w:rPr>
          <w:rFonts w:ascii="Times New Roman"/>
          <w:b w:val="false"/>
          <w:i w:val="false"/>
          <w:color w:val="000000"/>
          <w:sz w:val="28"/>
        </w:rPr>
        <w:t>
      information on an order and on conditions of providing trade places in lease (use);</w:t>
      </w:r>
    </w:p>
    <w:p>
      <w:pPr>
        <w:spacing w:after="0"/>
        <w:ind w:left="0"/>
        <w:jc w:val="both"/>
      </w:pPr>
      <w:r>
        <w:rPr>
          <w:rFonts w:ascii="Times New Roman"/>
          <w:b w:val="false"/>
          <w:i w:val="false"/>
          <w:color w:val="000000"/>
          <w:sz w:val="28"/>
        </w:rPr>
        <w:t>
      information on availability of empty trade seats;</w:t>
      </w:r>
    </w:p>
    <w:p>
      <w:pPr>
        <w:spacing w:after="0"/>
        <w:ind w:left="0"/>
        <w:jc w:val="both"/>
      </w:pPr>
      <w:r>
        <w:rPr>
          <w:rFonts w:ascii="Times New Roman"/>
          <w:b w:val="false"/>
          <w:i w:val="false"/>
          <w:color w:val="000000"/>
          <w:sz w:val="28"/>
        </w:rPr>
        <w:t>
      contact information (phone number and (or) the e-mail address) of the person authorized to conduct negotiations on providing trade places in lease (use);</w:t>
      </w:r>
    </w:p>
    <w:p>
      <w:pPr>
        <w:spacing w:after="0"/>
        <w:ind w:left="0"/>
        <w:jc w:val="both"/>
      </w:pPr>
      <w:r>
        <w:rPr>
          <w:rFonts w:ascii="Times New Roman"/>
          <w:b w:val="false"/>
          <w:i w:val="false"/>
          <w:color w:val="000000"/>
          <w:sz w:val="28"/>
        </w:rPr>
        <w:t>
      information, stipulated by the legislation the Republic of Kazakhstan about consumer protection.</w:t>
      </w:r>
    </w:p>
    <w:bookmarkStart w:name="z828" w:id="135"/>
    <w:p>
      <w:pPr>
        <w:spacing w:after="0"/>
        <w:ind w:left="0"/>
        <w:jc w:val="both"/>
      </w:pPr>
      <w:r>
        <w:rPr>
          <w:rFonts w:ascii="Times New Roman"/>
          <w:b w:val="false"/>
          <w:i w:val="false"/>
          <w:color w:val="000000"/>
          <w:sz w:val="28"/>
        </w:rPr>
        <w:t>
      2-7. Individual entrepreneurs and (or) legal entities whose main activity shall be the lease (use) of trading places in large trading facilities, as well as in trade markets, ensuring the functioning of such facilities and organizing their work in accordance with the legislation of the Republic of Kazakhstan on the regulation of trading activities:</w:t>
      </w:r>
    </w:p>
    <w:bookmarkEnd w:id="135"/>
    <w:p>
      <w:pPr>
        <w:spacing w:after="0"/>
        <w:ind w:left="0"/>
        <w:jc w:val="both"/>
      </w:pPr>
      <w:r>
        <w:rPr>
          <w:rFonts w:ascii="Times New Roman"/>
          <w:b w:val="false"/>
          <w:i w:val="false"/>
          <w:color w:val="000000"/>
          <w:sz w:val="28"/>
        </w:rPr>
        <w:t>
      1) approve the regulations for the operation of a large trading facility, a trading market, including the mode of its operation for domestic trade entities and employees of their administration;</w:t>
      </w:r>
    </w:p>
    <w:p>
      <w:pPr>
        <w:spacing w:after="0"/>
        <w:ind w:left="0"/>
        <w:jc w:val="both"/>
      </w:pPr>
      <w:r>
        <w:rPr>
          <w:rFonts w:ascii="Times New Roman"/>
          <w:b w:val="false"/>
          <w:i w:val="false"/>
          <w:color w:val="000000"/>
          <w:sz w:val="28"/>
        </w:rPr>
        <w:t>
      2) provide equal access to domestic trade entities to trading facilities and trading infrastructure;</w:t>
      </w:r>
    </w:p>
    <w:p>
      <w:pPr>
        <w:spacing w:after="0"/>
        <w:ind w:left="0"/>
        <w:jc w:val="both"/>
      </w:pPr>
      <w:r>
        <w:rPr>
          <w:rFonts w:ascii="Times New Roman"/>
          <w:b w:val="false"/>
          <w:i w:val="false"/>
          <w:color w:val="000000"/>
          <w:sz w:val="28"/>
        </w:rPr>
        <w:t>
      3) approve the list of additional services provided by large trading facilities, trade markets to domestic trade entities (if any);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71-VIII of 06.04.2024 (shall come into effect since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register in the information system, shall have access to it and carry out their activities through the information system;</w:t>
      </w:r>
    </w:p>
    <w:p>
      <w:pPr>
        <w:spacing w:after="0"/>
        <w:ind w:left="0"/>
        <w:jc w:val="both"/>
      </w:pPr>
      <w:r>
        <w:rPr>
          <w:rFonts w:ascii="Times New Roman"/>
          <w:b w:val="false"/>
          <w:i w:val="false"/>
          <w:color w:val="000000"/>
          <w:sz w:val="28"/>
        </w:rPr>
        <w:t>
      6) enter into or introduce amendments to lease agreements in the information system;</w:t>
      </w:r>
    </w:p>
    <w:p>
      <w:pPr>
        <w:spacing w:after="0"/>
        <w:ind w:left="0"/>
        <w:jc w:val="both"/>
      </w:pPr>
      <w:r>
        <w:rPr>
          <w:rFonts w:ascii="Times New Roman"/>
          <w:b w:val="false"/>
          <w:i w:val="false"/>
          <w:color w:val="000000"/>
          <w:sz w:val="28"/>
        </w:rPr>
        <w:t>
      7) create and modernize trade infrastructure;</w:t>
      </w:r>
    </w:p>
    <w:p>
      <w:pPr>
        <w:spacing w:after="0"/>
        <w:ind w:left="0"/>
        <w:jc w:val="both"/>
      </w:pPr>
      <w:r>
        <w:rPr>
          <w:rFonts w:ascii="Times New Roman"/>
          <w:b w:val="false"/>
          <w:i w:val="false"/>
          <w:color w:val="000000"/>
          <w:sz w:val="28"/>
        </w:rPr>
        <w:t>
      8) delimit the sales zones of wholesale and retail trade on the territory of a large trading facility, a trading market;</w:t>
      </w:r>
    </w:p>
    <w:p>
      <w:pPr>
        <w:spacing w:after="0"/>
        <w:ind w:left="0"/>
        <w:jc w:val="both"/>
      </w:pPr>
      <w:r>
        <w:rPr>
          <w:rFonts w:ascii="Times New Roman"/>
          <w:b w:val="false"/>
          <w:i w:val="false"/>
          <w:color w:val="000000"/>
          <w:sz w:val="28"/>
        </w:rPr>
        <w:t>
      9) organize trade in trade markets from car stores in the presence of technical conditions on their territory;</w:t>
      </w:r>
    </w:p>
    <w:p>
      <w:pPr>
        <w:spacing w:after="0"/>
        <w:ind w:left="0"/>
        <w:jc w:val="both"/>
      </w:pPr>
      <w:r>
        <w:rPr>
          <w:rFonts w:ascii="Times New Roman"/>
          <w:b w:val="false"/>
          <w:i w:val="false"/>
          <w:color w:val="000000"/>
          <w:sz w:val="28"/>
        </w:rPr>
        <w:t>
      10) provide receipt of payment for the rental (use) of a trading place through the information system by non-cash method or by issuing an invoice for payment through second-tier banks.</w:t>
      </w:r>
    </w:p>
    <w:bookmarkStart w:name="z833" w:id="136"/>
    <w:p>
      <w:pPr>
        <w:spacing w:after="0"/>
        <w:ind w:left="0"/>
        <w:jc w:val="both"/>
      </w:pPr>
      <w:r>
        <w:rPr>
          <w:rFonts w:ascii="Times New Roman"/>
          <w:b w:val="false"/>
          <w:i w:val="false"/>
          <w:color w:val="000000"/>
          <w:sz w:val="28"/>
        </w:rPr>
        <w:t>
      2-8. Rules for organizing the activities of commercial markets, requirements for maintenance of the territory, equipment of the commercial market are approved by the authorized body in the field of regulation of commercial activities.</w:t>
      </w:r>
    </w:p>
    <w:bookmarkEnd w:id="136"/>
    <w:bookmarkStart w:name="z829" w:id="137"/>
    <w:p>
      <w:pPr>
        <w:spacing w:after="0"/>
        <w:ind w:left="0"/>
        <w:jc w:val="both"/>
      </w:pPr>
      <w:r>
        <w:rPr>
          <w:rFonts w:ascii="Times New Roman"/>
          <w:b w:val="false"/>
          <w:i w:val="false"/>
          <w:color w:val="000000"/>
          <w:sz w:val="28"/>
        </w:rPr>
        <w:t>
      3. Public catering facilities shall be divided into the following categories:</w:t>
      </w:r>
    </w:p>
    <w:bookmarkEnd w:id="137"/>
    <w:p>
      <w:pPr>
        <w:spacing w:after="0"/>
        <w:ind w:left="0"/>
        <w:jc w:val="both"/>
      </w:pPr>
      <w:r>
        <w:rPr>
          <w:rFonts w:ascii="Times New Roman"/>
          <w:b w:val="false"/>
          <w:i w:val="false"/>
          <w:color w:val="000000"/>
          <w:sz w:val="28"/>
        </w:rPr>
        <w:t>
      1) restaurant – a public catering and leisure facilities, serving a range of courses to be cooked sophisticatedly, including the customized and branded ones, as well as the alcoholic beverages, where the service of the waiters are mandatory provided to customers;</w:t>
      </w:r>
    </w:p>
    <w:p>
      <w:pPr>
        <w:spacing w:after="0"/>
        <w:ind w:left="0"/>
        <w:jc w:val="both"/>
      </w:pPr>
      <w:r>
        <w:rPr>
          <w:rFonts w:ascii="Times New Roman"/>
          <w:b w:val="false"/>
          <w:i w:val="false"/>
          <w:color w:val="000000"/>
          <w:sz w:val="28"/>
        </w:rPr>
        <w:t>
      2) a cafе – a public catering and leisure facilities, serving a range of courses of uncomplicated cooking, as well as the alcoholic beverages, where the service of the waiters are mandatory provided to customers;</w:t>
      </w:r>
    </w:p>
    <w:p>
      <w:pPr>
        <w:spacing w:after="0"/>
        <w:ind w:left="0"/>
        <w:jc w:val="both"/>
      </w:pPr>
      <w:r>
        <w:rPr>
          <w:rFonts w:ascii="Times New Roman"/>
          <w:b w:val="false"/>
          <w:i w:val="false"/>
          <w:color w:val="000000"/>
          <w:sz w:val="28"/>
        </w:rPr>
        <w:t>
      3) a bar - a public catering and leisure facilities, serving to customers the snacks, desserts and pastries, as well as the alcoholic beverages;</w:t>
      </w:r>
    </w:p>
    <w:p>
      <w:pPr>
        <w:spacing w:after="0"/>
        <w:ind w:left="0"/>
        <w:jc w:val="both"/>
      </w:pPr>
      <w:r>
        <w:rPr>
          <w:rFonts w:ascii="Times New Roman"/>
          <w:b w:val="false"/>
          <w:i w:val="false"/>
          <w:color w:val="000000"/>
          <w:sz w:val="28"/>
        </w:rPr>
        <w:t>
      4) a canteen – a public catering facilities with self-service of customers.</w:t>
      </w:r>
    </w:p>
    <w:bookmarkStart w:name="z830" w:id="138"/>
    <w:p>
      <w:pPr>
        <w:spacing w:after="0"/>
        <w:ind w:left="0"/>
        <w:jc w:val="both"/>
      </w:pPr>
      <w:r>
        <w:rPr>
          <w:rFonts w:ascii="Times New Roman"/>
          <w:b w:val="false"/>
          <w:i w:val="false"/>
          <w:color w:val="000000"/>
          <w:sz w:val="28"/>
        </w:rPr>
        <w:t>
      4. The specialization of a retail facility is determined by its owner.</w:t>
      </w:r>
    </w:p>
    <w:bookmarkEnd w:id="138"/>
    <w:bookmarkStart w:name="z831" w:id="139"/>
    <w:p>
      <w:pPr>
        <w:spacing w:after="0"/>
        <w:ind w:left="0"/>
        <w:jc w:val="both"/>
      </w:pPr>
      <w:r>
        <w:rPr>
          <w:rFonts w:ascii="Times New Roman"/>
          <w:b w:val="false"/>
          <w:i w:val="false"/>
          <w:color w:val="000000"/>
          <w:sz w:val="28"/>
        </w:rPr>
        <w:t>
      5. The types of the domestic trade shall comprise the wholesale and retail trade, public catering and other types of trade established under the present Law.</w:t>
      </w:r>
    </w:p>
    <w:bookmarkEnd w:id="139"/>
    <w:bookmarkStart w:name="z832" w:id="140"/>
    <w:p>
      <w:pPr>
        <w:spacing w:after="0"/>
        <w:ind w:left="0"/>
        <w:jc w:val="both"/>
      </w:pPr>
      <w:r>
        <w:rPr>
          <w:rFonts w:ascii="Times New Roman"/>
          <w:b w:val="false"/>
          <w:i w:val="false"/>
          <w:color w:val="000000"/>
          <w:sz w:val="28"/>
        </w:rPr>
        <w:t>
      6. The procedure and requirements for carrying out the wholesale, retail trade and public catering, as well as for the facilities of the domestic trade shall be established by the legislation of the Republic of Kazakhstan.</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 400-IVdated 26.01.2011 (shall be enforced upon expiry of thirty calendar days after its first official publication); From 27.10.2015 No 364 (the order of enforcement see article 2); dated 25.06.2020 № 346-VI (shall be enforced upon expiry of ten calendar days after the day of its first official publication); dated 30.12.2022 № 177-VII (shall enter into force upon expiry of sixty calendar days after the day of its first official publication); dated 19.04.2023 № 223-VII (shall be enforced ten calendar days after the date of its first official publication); dated 06.04.2024 № 71-VIII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Wholesale trade</w:t>
      </w:r>
    </w:p>
    <w:bookmarkStart w:name="z835" w:id="141"/>
    <w:p>
      <w:pPr>
        <w:spacing w:after="0"/>
        <w:ind w:left="0"/>
        <w:jc w:val="both"/>
      </w:pPr>
      <w:r>
        <w:rPr>
          <w:rFonts w:ascii="Times New Roman"/>
          <w:b w:val="false"/>
          <w:i w:val="false"/>
          <w:color w:val="000000"/>
          <w:sz w:val="28"/>
        </w:rPr>
        <w:t>
      1. Wholesale trade is carried out in stationary shopping facilities and the trade markets.</w:t>
      </w:r>
    </w:p>
    <w:bookmarkEnd w:id="141"/>
    <w:bookmarkStart w:name="z836" w:id="142"/>
    <w:p>
      <w:pPr>
        <w:spacing w:after="0"/>
        <w:ind w:left="0"/>
        <w:jc w:val="both"/>
      </w:pPr>
      <w:r>
        <w:rPr>
          <w:rFonts w:ascii="Times New Roman"/>
          <w:b w:val="false"/>
          <w:i w:val="false"/>
          <w:color w:val="000000"/>
          <w:sz w:val="28"/>
        </w:rPr>
        <w:t>
      2. In wholesale trade, the subjects of domestic trade are obliged to ensure compliance with the requirements of regulatory legal acts of the Republic of Kazakhstan and regulatory documents, and also necessary conditions for goods transportation, storage and sale.</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with the changes made by the Law of the Republic of Kazakhstan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Retail trade</w:t>
      </w:r>
    </w:p>
    <w:bookmarkStart w:name="z838" w:id="143"/>
    <w:p>
      <w:pPr>
        <w:spacing w:after="0"/>
        <w:ind w:left="0"/>
        <w:jc w:val="both"/>
      </w:pPr>
      <w:r>
        <w:rPr>
          <w:rFonts w:ascii="Times New Roman"/>
          <w:b w:val="false"/>
          <w:i w:val="false"/>
          <w:color w:val="000000"/>
          <w:sz w:val="28"/>
        </w:rPr>
        <w:t>
      1. Home shopping service is carried out through stationary, non-stationary shopping facilities and the trade markets.</w:t>
      </w:r>
    </w:p>
    <w:bookmarkEnd w:id="143"/>
    <w:bookmarkStart w:name="z839" w:id="144"/>
    <w:p>
      <w:pPr>
        <w:spacing w:after="0"/>
        <w:ind w:left="0"/>
        <w:jc w:val="both"/>
      </w:pPr>
      <w:r>
        <w:rPr>
          <w:rFonts w:ascii="Times New Roman"/>
          <w:b w:val="false"/>
          <w:i w:val="false"/>
          <w:color w:val="000000"/>
          <w:sz w:val="28"/>
        </w:rPr>
        <w:t xml:space="preserve">
      2. The carrying out of retail trade shall comprise that each item be packed and packaged unless otherwise provided by the legislation of the Republic of Kazakhstan or by the contract or unless otherwise implied from the nature of the product. </w:t>
      </w:r>
    </w:p>
    <w:bookmarkEnd w:id="144"/>
    <w:bookmarkStart w:name="z840" w:id="145"/>
    <w:p>
      <w:pPr>
        <w:spacing w:after="0"/>
        <w:ind w:left="0"/>
        <w:jc w:val="both"/>
      </w:pPr>
      <w:r>
        <w:rPr>
          <w:rFonts w:ascii="Times New Roman"/>
          <w:b w:val="false"/>
          <w:i w:val="false"/>
          <w:color w:val="000000"/>
          <w:sz w:val="28"/>
        </w:rPr>
        <w:t xml:space="preserve">
      3. Except for the cases where the seller has explicitly determined that the goods is not intended for sale, any display of goods for exhibition, demonstration of the sample of the said goods or any furnishing of the details (descriptions, catalogs, photographs, etc.) of goods at the places of sale shall be deemed a public offer irrespective of whether the prices or other essential terms of the purchase and sale agreement have been indicated. </w:t>
      </w:r>
    </w:p>
    <w:bookmarkEnd w:id="145"/>
    <w:bookmarkStart w:name="z841" w:id="146"/>
    <w:p>
      <w:pPr>
        <w:spacing w:after="0"/>
        <w:ind w:left="0"/>
        <w:jc w:val="both"/>
      </w:pPr>
      <w:r>
        <w:rPr>
          <w:rFonts w:ascii="Times New Roman"/>
          <w:b w:val="false"/>
          <w:i w:val="false"/>
          <w:color w:val="000000"/>
          <w:sz w:val="28"/>
        </w:rPr>
        <w:t>
      4. Retail trade outside trading places through network marketing, public distributors, mail order and other methods shall be regulated in the manner determined by the authorized body.</w:t>
      </w:r>
    </w:p>
    <w:bookmarkEnd w:id="146"/>
    <w:bookmarkStart w:name="z842" w:id="147"/>
    <w:p>
      <w:pPr>
        <w:spacing w:after="0"/>
        <w:ind w:left="0"/>
        <w:jc w:val="both"/>
      </w:pPr>
      <w:r>
        <w:rPr>
          <w:rFonts w:ascii="Times New Roman"/>
          <w:b w:val="false"/>
          <w:i w:val="false"/>
          <w:color w:val="000000"/>
          <w:sz w:val="28"/>
        </w:rPr>
        <w:t>
      5. Implementation of home shopping service out of the places established by local executive bodies is forbidden.</w:t>
      </w:r>
    </w:p>
    <w:bookmarkEnd w:id="147"/>
    <w:bookmarkStart w:name="z938" w:id="148"/>
    <w:p>
      <w:pPr>
        <w:spacing w:after="0"/>
        <w:ind w:left="0"/>
        <w:jc w:val="both"/>
      </w:pPr>
      <w:r>
        <w:rPr>
          <w:rFonts w:ascii="Times New Roman"/>
          <w:b w:val="false"/>
          <w:i w:val="false"/>
          <w:color w:val="000000"/>
          <w:sz w:val="28"/>
        </w:rPr>
        <w:t>
      6. The procedure for the sale and sale of discounted goods covers domestic trade.</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with the changes made by Lawsof the Republic of Kazakhstan from 27.10.2015 № 364-V (shall be enforced upon expiry of ten calendar days after its first official publication); from 21.04.2016 № 504-V (shall be enforced upon expiry of ten calendar days after its first official publication); dated 24.11.2021 № 75-VII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Public catering</w:t>
      </w:r>
    </w:p>
    <w:bookmarkStart w:name="z844" w:id="149"/>
    <w:p>
      <w:pPr>
        <w:spacing w:after="0"/>
        <w:ind w:left="0"/>
        <w:jc w:val="both"/>
      </w:pPr>
      <w:r>
        <w:rPr>
          <w:rFonts w:ascii="Times New Roman"/>
          <w:b w:val="false"/>
          <w:i w:val="false"/>
          <w:color w:val="000000"/>
          <w:sz w:val="28"/>
        </w:rPr>
        <w:t>
      1. The public catering facilities shall comprise the production, processing, distribution and organization of consumption of their own products as well as of other food products.</w:t>
      </w:r>
    </w:p>
    <w:bookmarkEnd w:id="149"/>
    <w:bookmarkStart w:name="z845" w:id="150"/>
    <w:p>
      <w:pPr>
        <w:spacing w:after="0"/>
        <w:ind w:left="0"/>
        <w:jc w:val="both"/>
      </w:pPr>
      <w:r>
        <w:rPr>
          <w:rFonts w:ascii="Times New Roman"/>
          <w:b w:val="false"/>
          <w:i w:val="false"/>
          <w:color w:val="000000"/>
          <w:sz w:val="28"/>
        </w:rPr>
        <w:t xml:space="preserve">
      2. The provision to visitors of a menu in public catering facilities shall be deemed an offer (public offer) for the conclusion of the agreement for retail purchase and sale of catering foods specified in the menu. </w:t>
      </w:r>
    </w:p>
    <w:bookmarkEnd w:id="150"/>
    <w:bookmarkStart w:name="z846" w:id="151"/>
    <w:p>
      <w:pPr>
        <w:spacing w:after="0"/>
        <w:ind w:left="0"/>
        <w:jc w:val="both"/>
      </w:pPr>
      <w:r>
        <w:rPr>
          <w:rFonts w:ascii="Times New Roman"/>
          <w:b w:val="false"/>
          <w:i w:val="false"/>
          <w:color w:val="000000"/>
          <w:sz w:val="28"/>
        </w:rPr>
        <w:t>
      3. General requirements for the implementation of activities of public catering facilities shall be determined by the legislation of the Republic of Kazakhstan on the regulation of trade activities.</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 400-IVdated 26.01.2011 (shall be enforced upon expiry of thirty calendar days after its first official publication); dated 24.11.2021 № 75-VII (shall be enforced upon expiry of ten calendar days after the day of its first official publication); dated 06.04.2024 № 71-VIII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The contract of sale in domestic trade</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848" w:id="152"/>
    <w:p>
      <w:pPr>
        <w:spacing w:after="0"/>
        <w:ind w:left="0"/>
        <w:jc w:val="both"/>
      </w:pPr>
      <w:r>
        <w:rPr>
          <w:rFonts w:ascii="Times New Roman"/>
          <w:b w:val="false"/>
          <w:i w:val="false"/>
          <w:color w:val="000000"/>
          <w:sz w:val="28"/>
        </w:rPr>
        <w:t xml:space="preserve">
      1. The terms and procedures for concluding the purchase and sale agreement, as well as the rights and obligations of the seller and buyer shall be determined, taking into peculiarities stipulated in this Law, in accordance with Civil code and other legislative acts of the Republic of Kazakhstan. </w:t>
      </w:r>
    </w:p>
    <w:bookmarkEnd w:id="152"/>
    <w:bookmarkStart w:name="z849" w:id="153"/>
    <w:p>
      <w:pPr>
        <w:spacing w:after="0"/>
        <w:ind w:left="0"/>
        <w:jc w:val="both"/>
      </w:pPr>
      <w:r>
        <w:rPr>
          <w:rFonts w:ascii="Times New Roman"/>
          <w:b w:val="false"/>
          <w:i w:val="false"/>
          <w:color w:val="000000"/>
          <w:sz w:val="28"/>
        </w:rPr>
        <w:t xml:space="preserve">
      2. Where the legislative acts of the Republic of Kazakhstan establishes restriction on the age of consumer while the sale of goods, the seller shall be required to refuse the sale of such product if the consumer failed to provide the document identifying his age. </w:t>
      </w:r>
    </w:p>
    <w:bookmarkEnd w:id="153"/>
    <w:bookmarkStart w:name="z850" w:id="154"/>
    <w:p>
      <w:pPr>
        <w:spacing w:after="0"/>
        <w:ind w:left="0"/>
        <w:jc w:val="both"/>
      </w:pPr>
      <w:r>
        <w:rPr>
          <w:rFonts w:ascii="Times New Roman"/>
          <w:b w:val="false"/>
          <w:i w:val="false"/>
          <w:color w:val="000000"/>
          <w:sz w:val="28"/>
        </w:rPr>
        <w:t>
      3. The contract for wholesale sale of goods is a kind of a supply contract under which the subjects of domestic trade sell goods at shopping facilities.</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241-VІ as of 02.04.2019 (shall be enforced ten calendar days after its first official publication).</w:t>
      </w:r>
      <w:r>
        <w:br/>
      </w:r>
      <w:r>
        <w:rPr>
          <w:rFonts w:ascii="Times New Roman"/>
          <w:b w:val="false"/>
          <w:i w:val="false"/>
          <w:color w:val="000000"/>
          <w:sz w:val="28"/>
        </w:rPr>
        <w:t>
</w:t>
      </w:r>
    </w:p>
    <w:bookmarkStart w:name="z851" w:id="155"/>
    <w:p>
      <w:pPr>
        <w:spacing w:after="0"/>
        <w:ind w:left="0"/>
        <w:jc w:val="left"/>
      </w:pPr>
      <w:r>
        <w:rPr>
          <w:rFonts w:ascii="Times New Roman"/>
          <w:b/>
          <w:i w:val="false"/>
          <w:color w:val="000000"/>
        </w:rPr>
        <w:t xml:space="preserve"> Chapter 3-1. Promotion of the development of domestic trade </w:t>
      </w:r>
    </w:p>
    <w:bookmarkEnd w:id="155"/>
    <w:p>
      <w:pPr>
        <w:spacing w:after="0"/>
        <w:ind w:left="0"/>
        <w:jc w:val="both"/>
      </w:pPr>
      <w:r>
        <w:rPr>
          <w:rFonts w:ascii="Times New Roman"/>
          <w:b w:val="false"/>
          <w:i w:val="false"/>
          <w:color w:val="ff0000"/>
          <w:sz w:val="28"/>
        </w:rPr>
        <w:t>
      Footnote. The Law is supplemented by Chapter 3-1 by the Law of the Republic of Kazakhstan № 400-IVdated 26.01.2011 (shall be enforced upon expiry of thirty calendar days after its first official publication).</w:t>
      </w:r>
    </w:p>
    <w:p>
      <w:pPr>
        <w:spacing w:after="0"/>
        <w:ind w:left="0"/>
        <w:jc w:val="both"/>
      </w:pPr>
      <w:r>
        <w:rPr>
          <w:rFonts w:ascii="Times New Roman"/>
          <w:b/>
          <w:i w:val="false"/>
          <w:color w:val="000000"/>
          <w:sz w:val="28"/>
        </w:rPr>
        <w:t>Article 14-1. Support of trading activities by the local executive bodies of oblast, city of republican status, capital, raion, city of oblast status</w:t>
      </w:r>
    </w:p>
    <w:bookmarkStart w:name="z853" w:id="156"/>
    <w:p>
      <w:pPr>
        <w:spacing w:after="0"/>
        <w:ind w:left="0"/>
        <w:jc w:val="both"/>
      </w:pPr>
      <w:r>
        <w:rPr>
          <w:rFonts w:ascii="Times New Roman"/>
          <w:b w:val="false"/>
          <w:i w:val="false"/>
          <w:color w:val="000000"/>
          <w:sz w:val="28"/>
        </w:rPr>
        <w:t>
      1. The local executive bodies of the oblast, city of republican status, capital, raion, and of the city of the oblast status shall carry out support of trading activities by virtue of the following measures:</w:t>
      </w:r>
    </w:p>
    <w:bookmarkEnd w:id="156"/>
    <w:p>
      <w:pPr>
        <w:spacing w:after="0"/>
        <w:ind w:left="0"/>
        <w:jc w:val="both"/>
      </w:pPr>
      <w:r>
        <w:rPr>
          <w:rFonts w:ascii="Times New Roman"/>
          <w:b w:val="false"/>
          <w:i w:val="false"/>
          <w:color w:val="000000"/>
          <w:sz w:val="28"/>
        </w:rPr>
        <w:t>
      1) the elaboration and implementation of investment projects aimed at the development of trade infrastructure;</w:t>
      </w:r>
    </w:p>
    <w:p>
      <w:pPr>
        <w:spacing w:after="0"/>
        <w:ind w:left="0"/>
        <w:jc w:val="both"/>
      </w:pPr>
      <w:r>
        <w:rPr>
          <w:rFonts w:ascii="Times New Roman"/>
          <w:b w:val="false"/>
          <w:i w:val="false"/>
          <w:color w:val="000000"/>
          <w:sz w:val="28"/>
        </w:rPr>
        <w:t>
      2) the development and improvement of the system of training, retraining and advanced training of commercial workers, and the formation of labour market on a professional basis;</w:t>
      </w:r>
    </w:p>
    <w:p>
      <w:pPr>
        <w:spacing w:after="0"/>
        <w:ind w:left="0"/>
        <w:jc w:val="both"/>
      </w:pPr>
      <w:r>
        <w:rPr>
          <w:rFonts w:ascii="Times New Roman"/>
          <w:b w:val="false"/>
          <w:i w:val="false"/>
          <w:color w:val="000000"/>
          <w:sz w:val="28"/>
        </w:rPr>
        <w:t>
      3) applying economic incentives to domestic trade entities, including those trading in food products of Kazakh origin;</w:t>
      </w:r>
    </w:p>
    <w:p>
      <w:pPr>
        <w:spacing w:after="0"/>
        <w:ind w:left="0"/>
        <w:jc w:val="both"/>
      </w:pPr>
      <w:r>
        <w:rPr>
          <w:rFonts w:ascii="Times New Roman"/>
          <w:b w:val="false"/>
          <w:i w:val="false"/>
          <w:color w:val="000000"/>
          <w:sz w:val="28"/>
        </w:rPr>
        <w:t>
      4) the development of e-commerce;</w:t>
      </w:r>
    </w:p>
    <w:p>
      <w:pPr>
        <w:spacing w:after="0"/>
        <w:ind w:left="0"/>
        <w:jc w:val="both"/>
      </w:pPr>
      <w:r>
        <w:rPr>
          <w:rFonts w:ascii="Times New Roman"/>
          <w:b w:val="false"/>
          <w:i w:val="false"/>
          <w:color w:val="000000"/>
          <w:sz w:val="28"/>
        </w:rPr>
        <w:t>
      5) the development of cross-border trade;</w:t>
      </w:r>
    </w:p>
    <w:p>
      <w:pPr>
        <w:spacing w:after="0"/>
        <w:ind w:left="0"/>
        <w:jc w:val="both"/>
      </w:pPr>
      <w:r>
        <w:rPr>
          <w:rFonts w:ascii="Times New Roman"/>
          <w:b w:val="false"/>
          <w:i w:val="false"/>
          <w:color w:val="000000"/>
          <w:sz w:val="28"/>
        </w:rPr>
        <w:t>
      6) the development of domestic trade networks;</w:t>
      </w:r>
    </w:p>
    <w:p>
      <w:pPr>
        <w:spacing w:after="0"/>
        <w:ind w:left="0"/>
        <w:jc w:val="both"/>
      </w:pPr>
      <w:r>
        <w:rPr>
          <w:rFonts w:ascii="Times New Roman"/>
          <w:b w:val="false"/>
          <w:i w:val="false"/>
          <w:color w:val="000000"/>
          <w:sz w:val="28"/>
        </w:rPr>
        <w:t>
      7) stimulation of business activity of the subjects of domestic trade by organizing and holding exhibitions in the field of trading activities, fairs.</w:t>
      </w:r>
    </w:p>
    <w:bookmarkStart w:name="z854" w:id="157"/>
    <w:p>
      <w:pPr>
        <w:spacing w:after="0"/>
        <w:ind w:left="0"/>
        <w:jc w:val="both"/>
      </w:pPr>
      <w:r>
        <w:rPr>
          <w:rFonts w:ascii="Times New Roman"/>
          <w:b w:val="false"/>
          <w:i w:val="false"/>
          <w:color w:val="000000"/>
          <w:sz w:val="28"/>
        </w:rPr>
        <w:t>
      2. Measures aimed at the development of domestic trade shall be drawn up with due regard for the minimum standards for the provision of retail space for the population approved by the local executive authorities of the region, the city of national importance, and the capital.</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with the changes made by the Law of the Republic of Kazakhstan from 27.10.2015 № 364-V (shall be enforced upon expiry of ten calendar days after its first official publication); № 241-VІ as of 02.04.2019 (shall be enforced ten calendar days after its first official publication); dated 19.05.2025 № 188-VII (shall enter into force upon expiry of ten calendar days after the day of its first official publication); № 213-VIII of 17.07.2025 (shall become effective upon expiration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14-2. Standardizing the availability of trading areas to the public </w:t>
      </w:r>
    </w:p>
    <w:bookmarkStart w:name="z856" w:id="158"/>
    <w:p>
      <w:pPr>
        <w:spacing w:after="0"/>
        <w:ind w:left="0"/>
        <w:jc w:val="both"/>
      </w:pPr>
      <w:r>
        <w:rPr>
          <w:rFonts w:ascii="Times New Roman"/>
          <w:b w:val="false"/>
          <w:i w:val="false"/>
          <w:color w:val="000000"/>
          <w:sz w:val="28"/>
        </w:rPr>
        <w:t>
      1. Minimum standards for the provision of retail space for the population shall be considered when developing integrated urban planning schemes for regional territories (draft district planning) and general plans for settlements.</w:t>
      </w:r>
    </w:p>
    <w:bookmarkEnd w:id="158"/>
    <w:bookmarkStart w:name="z857" w:id="159"/>
    <w:p>
      <w:pPr>
        <w:spacing w:after="0"/>
        <w:ind w:left="0"/>
        <w:jc w:val="both"/>
      </w:pPr>
      <w:r>
        <w:rPr>
          <w:rFonts w:ascii="Times New Roman"/>
          <w:b w:val="false"/>
          <w:i w:val="false"/>
          <w:color w:val="000000"/>
          <w:sz w:val="28"/>
        </w:rPr>
        <w:t>
      2. The authorized body shall elaborate the minimal standards of making available of trading are as to the public giving due regard to the proposals of the local executive bodies of the oblast, city of republican status, capital, raion, and of the city of the oblast status.</w:t>
      </w:r>
    </w:p>
    <w:bookmarkEnd w:id="159"/>
    <w:bookmarkStart w:name="z858" w:id="160"/>
    <w:p>
      <w:pPr>
        <w:spacing w:after="0"/>
        <w:ind w:left="0"/>
        <w:jc w:val="both"/>
      </w:pPr>
      <w:r>
        <w:rPr>
          <w:rFonts w:ascii="Times New Roman"/>
          <w:b w:val="false"/>
          <w:i w:val="false"/>
          <w:color w:val="000000"/>
          <w:sz w:val="28"/>
        </w:rPr>
        <w:t>
      3. The categories of the settlements, structure and density of population in the settlements shall be taken into consideration when elaborating the minimal standards of making available of trading are as to the public.</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with the changes made by the Law of the Republic of Kazakhstan from 27.10.2015 № 364-V (shall be enforced upon expiry of ten calendar days after its first official publication); № 213-VIII of 17.07.2025 (shall be put into effect upon expiration of six months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14-3. State support for domestic trade entities</w:t>
      </w:r>
    </w:p>
    <w:p>
      <w:pPr>
        <w:spacing w:after="0"/>
        <w:ind w:left="0"/>
        <w:jc w:val="both"/>
      </w:pPr>
      <w:r>
        <w:rPr>
          <w:rFonts w:ascii="Times New Roman"/>
          <w:b w:val="false"/>
          <w:i w:val="false"/>
          <w:color w:val="000000"/>
          <w:sz w:val="28"/>
        </w:rPr>
        <w:t>
      Domestic trade entities shall have the right to use measures of state support for private entrepreneurship in accordance with the Entrepreneurial Code of the Republic of Kazakhstan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14-3 in accordance with the Law of the Republic of Kazakhstan dated 06.04.2024 № 71-VIII (shall come into effect upon expiry of sixty calendar days after the date of its first official publication).</w:t>
      </w:r>
      <w:r>
        <w:br/>
      </w:r>
      <w:r>
        <w:rPr>
          <w:rFonts w:ascii="Times New Roman"/>
          <w:b w:val="false"/>
          <w:i w:val="false"/>
          <w:color w:val="000000"/>
          <w:sz w:val="28"/>
        </w:rPr>
        <w:t>
</w:t>
      </w:r>
    </w:p>
    <w:bookmarkStart w:name="z859" w:id="161"/>
    <w:p>
      <w:pPr>
        <w:spacing w:after="0"/>
        <w:ind w:left="0"/>
        <w:jc w:val="left"/>
      </w:pPr>
      <w:r>
        <w:rPr>
          <w:rFonts w:ascii="Times New Roman"/>
          <w:b/>
          <w:i w:val="false"/>
          <w:color w:val="000000"/>
        </w:rPr>
        <w:t xml:space="preserve"> Chapter 4. Foreign trade</w:t>
      </w:r>
    </w:p>
    <w:bookmarkEnd w:id="161"/>
    <w:p>
      <w:pPr>
        <w:spacing w:after="0"/>
        <w:ind w:left="0"/>
        <w:jc w:val="both"/>
      </w:pPr>
      <w:r>
        <w:rPr>
          <w:rFonts w:ascii="Times New Roman"/>
          <w:b w:val="false"/>
          <w:i w:val="false"/>
          <w:color w:val="ff0000"/>
          <w:sz w:val="28"/>
        </w:rPr>
        <w:t>
      Footnote. Chapter 4 as amended by the Law of the Republic of Kazakhstan № 400-IVdated 26.01.2011 (shall be enforced upon expiry of thirty calendar days after its first official publication).</w:t>
      </w:r>
    </w:p>
    <w:p>
      <w:pPr>
        <w:spacing w:after="0"/>
        <w:ind w:left="0"/>
        <w:jc w:val="both"/>
      </w:pPr>
      <w:r>
        <w:rPr>
          <w:rFonts w:ascii="Times New Roman"/>
          <w:b/>
          <w:i w:val="false"/>
          <w:color w:val="000000"/>
          <w:sz w:val="28"/>
        </w:rPr>
        <w:t>Article 15. State measures on the development of foreign trade</w:t>
      </w:r>
    </w:p>
    <w:p>
      <w:pPr>
        <w:spacing w:after="0"/>
        <w:ind w:left="0"/>
        <w:jc w:val="both"/>
      </w:pPr>
      <w:r>
        <w:rPr>
          <w:rFonts w:ascii="Times New Roman"/>
          <w:b w:val="false"/>
          <w:i w:val="false"/>
          <w:color w:val="ff0000"/>
          <w:sz w:val="28"/>
        </w:rPr>
        <w:t>
      Footnote. Article 15 as amended by the Law of the Republic of Kazakhstan № 535-IV dated 09.01.2012 (shall be enforced upon expiry of ten calendar days after its first official publication).</w:t>
      </w:r>
    </w:p>
    <w:p>
      <w:pPr>
        <w:spacing w:after="0"/>
        <w:ind w:left="0"/>
        <w:jc w:val="both"/>
      </w:pPr>
      <w:r>
        <w:rPr>
          <w:rFonts w:ascii="Times New Roman"/>
          <w:b/>
          <w:i w:val="false"/>
          <w:color w:val="000000"/>
          <w:sz w:val="28"/>
        </w:rPr>
        <w:t>Article 15-1. Purposes and objective of the National organization on the development and promotion of export</w:t>
      </w:r>
    </w:p>
    <w:p>
      <w:pPr>
        <w:spacing w:after="0"/>
        <w:ind w:left="0"/>
        <w:jc w:val="both"/>
      </w:pPr>
      <w:r>
        <w:rPr>
          <w:rFonts w:ascii="Times New Roman"/>
          <w:b w:val="false"/>
          <w:i w:val="false"/>
          <w:color w:val="ff0000"/>
          <w:sz w:val="28"/>
        </w:rPr>
        <w:t>
      Footnote. Article 15-1 as amended by the Law of the Republic of Kazakhstan № 535-IVdated 09.01.2012 (shall be enforced upon expiry of ten calendar days after its first official publication)</w:t>
      </w:r>
    </w:p>
    <w:p>
      <w:pPr>
        <w:spacing w:after="0"/>
        <w:ind w:left="0"/>
        <w:jc w:val="both"/>
      </w:pPr>
      <w:r>
        <w:rPr>
          <w:rFonts w:ascii="Times New Roman"/>
          <w:b/>
          <w:i w:val="false"/>
          <w:color w:val="000000"/>
          <w:sz w:val="28"/>
        </w:rPr>
        <w:t>Article 16. Customs and tariff regulation of foreign trade activity</w:t>
      </w:r>
    </w:p>
    <w:bookmarkStart w:name="z863" w:id="162"/>
    <w:p>
      <w:pPr>
        <w:spacing w:after="0"/>
        <w:ind w:left="0"/>
        <w:jc w:val="both"/>
      </w:pPr>
      <w:r>
        <w:rPr>
          <w:rFonts w:ascii="Times New Roman"/>
          <w:b w:val="false"/>
          <w:i w:val="false"/>
          <w:color w:val="000000"/>
          <w:sz w:val="28"/>
        </w:rPr>
        <w:t>
      1. The measures of customs and tariff regulation of foreign trade activity shall include the application of:</w:t>
      </w:r>
    </w:p>
    <w:bookmarkEnd w:id="162"/>
    <w:p>
      <w:pPr>
        <w:spacing w:after="0"/>
        <w:ind w:left="0"/>
        <w:jc w:val="both"/>
      </w:pPr>
      <w:r>
        <w:rPr>
          <w:rFonts w:ascii="Times New Roman"/>
          <w:b w:val="false"/>
          <w:i w:val="false"/>
          <w:color w:val="000000"/>
          <w:sz w:val="28"/>
        </w:rPr>
        <w:t>
      1) customs duties;</w:t>
      </w:r>
    </w:p>
    <w:p>
      <w:pPr>
        <w:spacing w:after="0"/>
        <w:ind w:left="0"/>
        <w:jc w:val="both"/>
      </w:pPr>
      <w:r>
        <w:rPr>
          <w:rFonts w:ascii="Times New Roman"/>
          <w:b w:val="false"/>
          <w:i w:val="false"/>
          <w:color w:val="000000"/>
          <w:sz w:val="28"/>
        </w:rPr>
        <w:t>
      2) tariff privileges;</w:t>
      </w:r>
    </w:p>
    <w:p>
      <w:pPr>
        <w:spacing w:after="0"/>
        <w:ind w:left="0"/>
        <w:jc w:val="both"/>
      </w:pPr>
      <w:r>
        <w:rPr>
          <w:rFonts w:ascii="Times New Roman"/>
          <w:b w:val="false"/>
          <w:i w:val="false"/>
          <w:color w:val="000000"/>
          <w:sz w:val="28"/>
        </w:rPr>
        <w:t>
      3) tariff preferences;</w:t>
      </w:r>
    </w:p>
    <w:p>
      <w:pPr>
        <w:spacing w:after="0"/>
        <w:ind w:left="0"/>
        <w:jc w:val="both"/>
      </w:pPr>
      <w:r>
        <w:rPr>
          <w:rFonts w:ascii="Times New Roman"/>
          <w:b w:val="false"/>
          <w:i w:val="false"/>
          <w:color w:val="000000"/>
          <w:sz w:val="28"/>
        </w:rPr>
        <w:t>
      4) tariff quotas.</w:t>
      </w:r>
    </w:p>
    <w:bookmarkStart w:name="z864" w:id="163"/>
    <w:p>
      <w:pPr>
        <w:spacing w:after="0"/>
        <w:ind w:left="0"/>
        <w:jc w:val="both"/>
      </w:pPr>
      <w:r>
        <w:rPr>
          <w:rFonts w:ascii="Times New Roman"/>
          <w:b w:val="false"/>
          <w:i w:val="false"/>
          <w:color w:val="000000"/>
          <w:sz w:val="28"/>
        </w:rPr>
        <w:t>
      2. At the request of the authorized body, the central state bodies of the Republic of Kazakhstan, within their competence shall provide the information necessary for the purposes of applying the measures of customs and tariff regulation of foreign trade activities, including those containing confidential information.</w:t>
      </w:r>
    </w:p>
    <w:bookmarkEnd w:id="163"/>
    <w:p>
      <w:pPr>
        <w:spacing w:after="0"/>
        <w:ind w:left="0"/>
        <w:jc w:val="both"/>
      </w:pPr>
      <w:r>
        <w:rPr>
          <w:rFonts w:ascii="Times New Roman"/>
          <w:b w:val="false"/>
          <w:i w:val="false"/>
          <w:color w:val="000000"/>
          <w:sz w:val="28"/>
        </w:rPr>
        <w:t>
      Information shall be provided in the manner determined by joint regulatory legal acts, if the adoption of such acts is stipulated by the legislation of the Republic of Kazakhstan.</w:t>
      </w:r>
    </w:p>
    <w:bookmarkStart w:name="z940" w:id="164"/>
    <w:p>
      <w:pPr>
        <w:spacing w:after="0"/>
        <w:ind w:left="0"/>
        <w:jc w:val="both"/>
      </w:pPr>
      <w:r>
        <w:rPr>
          <w:rFonts w:ascii="Times New Roman"/>
          <w:b w:val="false"/>
          <w:i w:val="false"/>
          <w:color w:val="000000"/>
          <w:sz w:val="28"/>
        </w:rPr>
        <w:t>
      3. In cases stipulated by the acts of the Eurasian Economic Commission and (or) the legislation of the Republic of Kazakhstan, in order to apply customs and tariff regulation measures in relation to certain types of goods, when importing which it is necessary to provide confirmation of the intended purpose of goods, the authorized body or other state bodies issue confirmation of the intended purpose of the goods.</w:t>
      </w:r>
    </w:p>
    <w:bookmarkEnd w:id="164"/>
    <w:p>
      <w:pPr>
        <w:spacing w:after="0"/>
        <w:ind w:left="0"/>
        <w:jc w:val="both"/>
      </w:pPr>
      <w:r>
        <w:rPr>
          <w:rFonts w:ascii="Times New Roman"/>
          <w:b w:val="false"/>
          <w:i w:val="false"/>
          <w:color w:val="000000"/>
          <w:sz w:val="28"/>
        </w:rPr>
        <w:t>
      Confirmation of the intended purpose of goods shall be carried out by the authorized body or state bodies within its competence in accordance with the procedure and in the form determined by the authorized body or state bodies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30.12.2020 № 397-VI (shall be enforced upon expiry of six months after the day of its first official publication); as amended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Tariff quotas</w:t>
      </w:r>
    </w:p>
    <w:bookmarkStart w:name="z866" w:id="165"/>
    <w:p>
      <w:pPr>
        <w:spacing w:after="0"/>
        <w:ind w:left="0"/>
        <w:jc w:val="both"/>
      </w:pPr>
      <w:r>
        <w:rPr>
          <w:rFonts w:ascii="Times New Roman"/>
          <w:b w:val="false"/>
          <w:i w:val="false"/>
          <w:color w:val="000000"/>
          <w:sz w:val="28"/>
        </w:rPr>
        <w:t>
      1. In order to create conditions for progressive changes in the structure of production and consumption of goods in the Republic of Kazakhstan and to maintain a rational balance between goods of Kazakh origin and foreign goods, the authorised body shall:</w:t>
      </w:r>
    </w:p>
    <w:bookmarkEnd w:id="165"/>
    <w:p>
      <w:pPr>
        <w:spacing w:after="0"/>
        <w:ind w:left="0"/>
        <w:jc w:val="both"/>
      </w:pPr>
      <w:r>
        <w:rPr>
          <w:rFonts w:ascii="Times New Roman"/>
          <w:b w:val="false"/>
          <w:i w:val="false"/>
          <w:color w:val="000000"/>
          <w:sz w:val="28"/>
        </w:rPr>
        <w:t>
      1) establishes the tariff quotas on import or export of separate types of goods;</w:t>
      </w:r>
    </w:p>
    <w:p>
      <w:pPr>
        <w:spacing w:after="0"/>
        <w:ind w:left="0"/>
        <w:jc w:val="both"/>
      </w:pPr>
      <w:r>
        <w:rPr>
          <w:rFonts w:ascii="Times New Roman"/>
          <w:b w:val="false"/>
          <w:i w:val="false"/>
          <w:color w:val="000000"/>
          <w:sz w:val="28"/>
        </w:rPr>
        <w:t>
      2) defines a method, a distribution order, volume and term of their action.</w:t>
      </w:r>
    </w:p>
    <w:p>
      <w:pPr>
        <w:spacing w:after="0"/>
        <w:ind w:left="0"/>
        <w:jc w:val="both"/>
      </w:pPr>
      <w:r>
        <w:rPr>
          <w:rFonts w:ascii="Times New Roman"/>
          <w:b w:val="false"/>
          <w:i w:val="false"/>
          <w:color w:val="000000"/>
          <w:sz w:val="28"/>
        </w:rPr>
        <w:t>
      The authorized body and other state bodies distribute the tariff quotas between participants of foreign trade activity within the competence according to order of distribution of the tariff quota.</w:t>
      </w:r>
    </w:p>
    <w:bookmarkStart w:name="z867" w:id="166"/>
    <w:p>
      <w:pPr>
        <w:spacing w:after="0"/>
        <w:ind w:left="0"/>
        <w:jc w:val="both"/>
      </w:pPr>
      <w:r>
        <w:rPr>
          <w:rFonts w:ascii="Times New Roman"/>
          <w:b w:val="false"/>
          <w:i w:val="false"/>
          <w:color w:val="000000"/>
          <w:sz w:val="28"/>
        </w:rPr>
        <w:t>
      2. Intra quote rates and extra quote rates of the customs duties on goods, to import or evacuation of whom are applied the tariff quotas, established by authorized body according to the international treaties ratified by the Republic of Kazakhstan.</w:t>
      </w:r>
    </w:p>
    <w:bookmarkEnd w:id="166"/>
    <w:bookmarkStart w:name="z868" w:id="167"/>
    <w:p>
      <w:pPr>
        <w:spacing w:after="0"/>
        <w:ind w:left="0"/>
        <w:jc w:val="both"/>
      </w:pPr>
      <w:r>
        <w:rPr>
          <w:rFonts w:ascii="Times New Roman"/>
          <w:b w:val="false"/>
          <w:i w:val="false"/>
          <w:color w:val="000000"/>
          <w:sz w:val="28"/>
        </w:rPr>
        <w:t>
      3. Import or commodity exportation to the territory of the Republic of Kazakhstan within the tariff quotas is performed on the basis of the export licenses and (or) import issued by authorized body.</w:t>
      </w:r>
    </w:p>
    <w:bookmarkEnd w:id="167"/>
    <w:p>
      <w:pPr>
        <w:spacing w:after="0"/>
        <w:ind w:left="0"/>
        <w:jc w:val="both"/>
      </w:pPr>
      <w:r>
        <w:rPr>
          <w:rFonts w:ascii="Times New Roman"/>
          <w:b w:val="false"/>
          <w:i w:val="false"/>
          <w:color w:val="000000"/>
          <w:sz w:val="28"/>
        </w:rPr>
        <w:t>
      The procedure and conditions for issuing export and/or import licenses shall be established in accordance with international treaties ratified by the Republic of Kazakhstan and acts of the Eurasian Economic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in edition of the Law of the Republic of Kazakhstan from 29.09.2014 № 239-V (shall be enforced upon expiry of ten calendar days after its first official publication); with the changes made by the Law of the Republic of Kazakhstan from 27.10.2015 № 364-V (shall be enforced upon expiry of ten calendar days after its first official publication); dated 30.12.2022 № 177-VII (shall enter into force upon expiry of ten calendar days after the day of its first official publication);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Tariff privileges</w:t>
      </w:r>
    </w:p>
    <w:bookmarkStart w:name="z870" w:id="168"/>
    <w:p>
      <w:pPr>
        <w:spacing w:after="0"/>
        <w:ind w:left="0"/>
        <w:jc w:val="both"/>
      </w:pPr>
      <w:r>
        <w:rPr>
          <w:rFonts w:ascii="Times New Roman"/>
          <w:b w:val="false"/>
          <w:i w:val="false"/>
          <w:color w:val="000000"/>
          <w:sz w:val="28"/>
        </w:rPr>
        <w:t>
      1. Tariff privileges are applied in cases where:</w:t>
      </w:r>
    </w:p>
    <w:bookmarkEnd w:id="168"/>
    <w:p>
      <w:pPr>
        <w:spacing w:after="0"/>
        <w:ind w:left="0"/>
        <w:jc w:val="both"/>
      </w:pPr>
      <w:r>
        <w:rPr>
          <w:rFonts w:ascii="Times New Roman"/>
          <w:b w:val="false"/>
          <w:i w:val="false"/>
          <w:color w:val="000000"/>
          <w:sz w:val="28"/>
        </w:rPr>
        <w:t>
      1) the application of tariff privileges for goods (to be) imported is stipulated by acts of the Eurasian Economic Commission;</w:t>
      </w:r>
    </w:p>
    <w:p>
      <w:pPr>
        <w:spacing w:after="0"/>
        <w:ind w:left="0"/>
        <w:jc w:val="both"/>
      </w:pPr>
      <w:r>
        <w:rPr>
          <w:rFonts w:ascii="Times New Roman"/>
          <w:b w:val="false"/>
          <w:i w:val="false"/>
          <w:color w:val="000000"/>
          <w:sz w:val="28"/>
        </w:rPr>
        <w:t>
      2) they are established by international treaties of the Republic of Kazakhstan;</w:t>
      </w:r>
    </w:p>
    <w:p>
      <w:pPr>
        <w:spacing w:after="0"/>
        <w:ind w:left="0"/>
        <w:jc w:val="both"/>
      </w:pPr>
      <w:r>
        <w:rPr>
          <w:rFonts w:ascii="Times New Roman"/>
          <w:b w:val="false"/>
          <w:i w:val="false"/>
          <w:color w:val="000000"/>
          <w:sz w:val="28"/>
        </w:rPr>
        <w:t>
      3) goods, except for excisable goods (excluding cars specifically designed for medical purposes), are (to be) imported by third parties, international organizations, governments for charitable purposes as grant aid (assistance), technical aid (assistance);</w:t>
      </w:r>
    </w:p>
    <w:p>
      <w:pPr>
        <w:spacing w:after="0"/>
        <w:ind w:left="0"/>
        <w:jc w:val="both"/>
      </w:pPr>
      <w:r>
        <w:rPr>
          <w:rFonts w:ascii="Times New Roman"/>
          <w:b w:val="false"/>
          <w:i w:val="false"/>
          <w:color w:val="000000"/>
          <w:sz w:val="28"/>
        </w:rPr>
        <w:t xml:space="preserve">
      4) they are established by the Treaty on the Eurasian Economic Union, international treaties of the Republic of Kazakhstan, concluded with a third party within the framework of the Eurasian Economic Union. </w:t>
      </w:r>
    </w:p>
    <w:bookmarkStart w:name="z871" w:id="169"/>
    <w:p>
      <w:pPr>
        <w:spacing w:after="0"/>
        <w:ind w:left="0"/>
        <w:jc w:val="both"/>
      </w:pPr>
      <w:r>
        <w:rPr>
          <w:rFonts w:ascii="Times New Roman"/>
          <w:b w:val="false"/>
          <w:i w:val="false"/>
          <w:color w:val="000000"/>
          <w:sz w:val="28"/>
        </w:rPr>
        <w:t>
      2. A decision to grant a tariff privilege for goods exported from the Republic of Kazakhstan shall be taken by the authorized body.</w:t>
      </w:r>
    </w:p>
    <w:bookmarkEnd w:id="169"/>
    <w:bookmarkStart w:name="z872" w:id="170"/>
    <w:p>
      <w:pPr>
        <w:spacing w:after="0"/>
        <w:ind w:left="0"/>
        <w:jc w:val="both"/>
      </w:pPr>
      <w:r>
        <w:rPr>
          <w:rFonts w:ascii="Times New Roman"/>
          <w:b w:val="false"/>
          <w:i w:val="false"/>
          <w:color w:val="000000"/>
          <w:sz w:val="28"/>
        </w:rPr>
        <w:t>
      3. Proposals of the central state bodies and participants in foreign trade activities on granting a tariff privilege shall be introduced in accordance with the procedure established in subparagraph 2-3) of Article 7 of this Law.</w:t>
      </w:r>
    </w:p>
    <w:bookmarkEnd w:id="170"/>
    <w:bookmarkStart w:name="z873" w:id="171"/>
    <w:p>
      <w:pPr>
        <w:spacing w:after="0"/>
        <w:ind w:left="0"/>
        <w:jc w:val="both"/>
      </w:pPr>
      <w:r>
        <w:rPr>
          <w:rFonts w:ascii="Times New Roman"/>
          <w:b w:val="false"/>
          <w:i w:val="false"/>
          <w:color w:val="000000"/>
          <w:sz w:val="28"/>
        </w:rPr>
        <w:t>
      4. Tariff privileges for imported goods cannot be individualized and are applied regardless of a country of origin of goods, and for exported goods - regardless of participants in foreign trade activities.</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16-2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Tariff preferences</w:t>
      </w:r>
    </w:p>
    <w:bookmarkStart w:name="z875" w:id="172"/>
    <w:p>
      <w:pPr>
        <w:spacing w:after="0"/>
        <w:ind w:left="0"/>
        <w:jc w:val="both"/>
      </w:pPr>
      <w:r>
        <w:rPr>
          <w:rFonts w:ascii="Times New Roman"/>
          <w:b w:val="false"/>
          <w:i w:val="false"/>
          <w:color w:val="000000"/>
          <w:sz w:val="28"/>
        </w:rPr>
        <w:t>
      1. In order to facilitate the development of trade, and also to fulfill commitments under concluded agreements on a free trade zone, goods imported into the territory of the Republic of Kazakhstan and originating from states that form a free trade zone with the Republic of Kazakhstan, depending on the terms of the free trade zone agreements, are either exempt from customs duties or reduced customs duties are applied to such goods.</w:t>
      </w:r>
    </w:p>
    <w:bookmarkEnd w:id="172"/>
    <w:p>
      <w:pPr>
        <w:spacing w:after="0"/>
        <w:ind w:left="0"/>
        <w:jc w:val="both"/>
      </w:pPr>
      <w:r>
        <w:rPr>
          <w:rFonts w:ascii="Times New Roman"/>
          <w:b w:val="false"/>
          <w:i w:val="false"/>
          <w:color w:val="000000"/>
          <w:sz w:val="28"/>
        </w:rPr>
        <w:t>
      Goods originating from the Republic of Kazakhstan and exported from the territory of the Republic of Kazakhstan to the states forming a free trade zone with the Republic of Kazakhstan, depending on the terms of the free trade zone agreements, are either exempt from customs duties or reduced customs duties are applied to such goods, if such exemption or reduction of customs duty rates is provided for in the agreement on a free trade zone.</w:t>
      </w:r>
    </w:p>
    <w:bookmarkStart w:name="z876" w:id="173"/>
    <w:p>
      <w:pPr>
        <w:spacing w:after="0"/>
        <w:ind w:left="0"/>
        <w:jc w:val="both"/>
      </w:pPr>
      <w:r>
        <w:rPr>
          <w:rFonts w:ascii="Times New Roman"/>
          <w:b w:val="false"/>
          <w:i w:val="false"/>
          <w:color w:val="000000"/>
          <w:sz w:val="28"/>
        </w:rPr>
        <w:t>
      2. In order to stimulate trade in goods originating from developing countries and the least developed countries using the system of tariff preferences, lower or zero rates of customs duties are applied to goods originating and imported from developing countries and the least developed countries. The list of goods and countries is approved by the Eurasian Economic Commission.</w:t>
      </w:r>
    </w:p>
    <w:bookmarkEnd w:id="173"/>
    <w:bookmarkStart w:name="z877" w:id="174"/>
    <w:p>
      <w:pPr>
        <w:spacing w:after="0"/>
        <w:ind w:left="0"/>
        <w:jc w:val="both"/>
      </w:pPr>
      <w:r>
        <w:rPr>
          <w:rFonts w:ascii="Times New Roman"/>
          <w:b w:val="false"/>
          <w:i w:val="false"/>
          <w:color w:val="000000"/>
          <w:sz w:val="28"/>
        </w:rPr>
        <w:t>
      3. The sizes of import customs duty rates applicable to goods originating from developing and the least developed countries using the system of tariff preferences are determined by the Eurasian Economic Commission.</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16-3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Non-tariff regulation of foreign trade activities</w:t>
      </w:r>
    </w:p>
    <w:bookmarkStart w:name="z879" w:id="175"/>
    <w:p>
      <w:pPr>
        <w:spacing w:after="0"/>
        <w:ind w:left="0"/>
        <w:jc w:val="both"/>
      </w:pPr>
      <w:r>
        <w:rPr>
          <w:rFonts w:ascii="Times New Roman"/>
          <w:b w:val="false"/>
          <w:i w:val="false"/>
          <w:color w:val="000000"/>
          <w:sz w:val="28"/>
        </w:rPr>
        <w:t>
      1. Measures of non-tariff regulation of foreign trade activities include:</w:t>
      </w:r>
    </w:p>
    <w:bookmarkEnd w:id="175"/>
    <w:p>
      <w:pPr>
        <w:spacing w:after="0"/>
        <w:ind w:left="0"/>
        <w:jc w:val="both"/>
      </w:pPr>
      <w:r>
        <w:rPr>
          <w:rFonts w:ascii="Times New Roman"/>
          <w:b w:val="false"/>
          <w:i w:val="false"/>
          <w:color w:val="000000"/>
          <w:sz w:val="28"/>
        </w:rPr>
        <w:t>
      1) a ban;</w:t>
      </w:r>
    </w:p>
    <w:p>
      <w:pPr>
        <w:spacing w:after="0"/>
        <w:ind w:left="0"/>
        <w:jc w:val="both"/>
      </w:pPr>
      <w:r>
        <w:rPr>
          <w:rFonts w:ascii="Times New Roman"/>
          <w:b w:val="false"/>
          <w:i w:val="false"/>
          <w:color w:val="000000"/>
          <w:sz w:val="28"/>
        </w:rPr>
        <w:t>
      2) quantitative restrictions;</w:t>
      </w:r>
    </w:p>
    <w:p>
      <w:pPr>
        <w:spacing w:after="0"/>
        <w:ind w:left="0"/>
        <w:jc w:val="both"/>
      </w:pPr>
      <w:r>
        <w:rPr>
          <w:rFonts w:ascii="Times New Roman"/>
          <w:b w:val="false"/>
          <w:i w:val="false"/>
          <w:color w:val="000000"/>
          <w:sz w:val="28"/>
        </w:rPr>
        <w:t>
      3) authorization procedure;</w:t>
      </w:r>
    </w:p>
    <w:p>
      <w:pPr>
        <w:spacing w:after="0"/>
        <w:ind w:left="0"/>
        <w:jc w:val="both"/>
      </w:pPr>
      <w:r>
        <w:rPr>
          <w:rFonts w:ascii="Times New Roman"/>
          <w:b w:val="false"/>
          <w:i w:val="false"/>
          <w:color w:val="000000"/>
          <w:sz w:val="28"/>
        </w:rPr>
        <w:t>
      4) an exclusive right;</w:t>
      </w:r>
    </w:p>
    <w:p>
      <w:pPr>
        <w:spacing w:after="0"/>
        <w:ind w:left="0"/>
        <w:jc w:val="both"/>
      </w:pPr>
      <w:r>
        <w:rPr>
          <w:rFonts w:ascii="Times New Roman"/>
          <w:b w:val="false"/>
          <w:i w:val="false"/>
          <w:color w:val="000000"/>
          <w:sz w:val="28"/>
        </w:rPr>
        <w:t>
      5) automatic licensing (supervision).</w:t>
      </w:r>
    </w:p>
    <w:bookmarkStart w:name="z880" w:id="176"/>
    <w:p>
      <w:pPr>
        <w:spacing w:after="0"/>
        <w:ind w:left="0"/>
        <w:jc w:val="both"/>
      </w:pPr>
      <w:r>
        <w:rPr>
          <w:rFonts w:ascii="Times New Roman"/>
          <w:b w:val="false"/>
          <w:i w:val="false"/>
          <w:color w:val="000000"/>
          <w:sz w:val="28"/>
        </w:rPr>
        <w:t>
      2. non-tariff regulation measures for certain goods shall be introduced by the authorized body, as well as by central state bodies within their competence, in agreement with the authorized body in accordance with the procedure determined by the authorized body.</w:t>
      </w:r>
    </w:p>
    <w:bookmarkEnd w:id="176"/>
    <w:p>
      <w:pPr>
        <w:spacing w:after="0"/>
        <w:ind w:left="0"/>
        <w:jc w:val="both"/>
      </w:pPr>
      <w:r>
        <w:rPr>
          <w:rFonts w:ascii="Times New Roman"/>
          <w:b w:val="false"/>
          <w:i w:val="false"/>
          <w:color w:val="000000"/>
          <w:sz w:val="28"/>
        </w:rPr>
        <w:t>
      The list of goods, export and/or import of which shall be carried out on the basis of permits in accordance with the measures established by paragraph 1 of this Article, shall be determined by the central state bodies within their competence in agreement with the authorized body.</w:t>
      </w:r>
    </w:p>
    <w:bookmarkStart w:name="z881" w:id="177"/>
    <w:p>
      <w:pPr>
        <w:spacing w:after="0"/>
        <w:ind w:left="0"/>
        <w:jc w:val="both"/>
      </w:pPr>
      <w:r>
        <w:rPr>
          <w:rFonts w:ascii="Times New Roman"/>
          <w:b w:val="false"/>
          <w:i w:val="false"/>
          <w:color w:val="000000"/>
          <w:sz w:val="28"/>
        </w:rPr>
        <w:t>
      3. At the request of the authorized body, the central state bodies of the Republic of Kazakhstan, within their competence shall provide the information necessary for the purposes of applying measures of non-tariff regulation of foreign trade activities, including those containing confidential information.</w:t>
      </w:r>
    </w:p>
    <w:bookmarkEnd w:id="177"/>
    <w:p>
      <w:pPr>
        <w:spacing w:after="0"/>
        <w:ind w:left="0"/>
        <w:jc w:val="both"/>
      </w:pPr>
      <w:r>
        <w:rPr>
          <w:rFonts w:ascii="Times New Roman"/>
          <w:b w:val="false"/>
          <w:i w:val="false"/>
          <w:color w:val="000000"/>
          <w:sz w:val="28"/>
        </w:rPr>
        <w:t>
      Information shall be provided in the manner determined by joint acts, if the adoption of such acts is stipulated by the legislation of the Republic of Kazakhstan.</w:t>
      </w:r>
    </w:p>
    <w:bookmarkStart w:name="z882" w:id="178"/>
    <w:p>
      <w:pPr>
        <w:spacing w:after="0"/>
        <w:ind w:left="0"/>
        <w:jc w:val="both"/>
      </w:pPr>
      <w:r>
        <w:rPr>
          <w:rFonts w:ascii="Times New Roman"/>
          <w:b w:val="false"/>
          <w:i w:val="false"/>
          <w:color w:val="000000"/>
          <w:sz w:val="28"/>
        </w:rPr>
        <w:t>
      4. Measures of non-tariff regulation shall be introduced for a period not exceeding six months from the date of their introduction, with the exception of measures introduced on the basis of paragraph 1 of Article 18 of this Law for the period necessary to eliminate economic consequences.</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Republic of Kazakhstan № 241-VІ as of 02.04.2019 (shall be enforced ten calendar days after its first official publication); dated 30.12.2020 № 397-VI (shall be enforced upon expiry of six months after the day of its first official publication);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Bans and quantitative restrictions</w:t>
      </w:r>
    </w:p>
    <w:bookmarkStart w:name="z884" w:id="179"/>
    <w:p>
      <w:pPr>
        <w:spacing w:after="0"/>
        <w:ind w:left="0"/>
        <w:jc w:val="both"/>
      </w:pPr>
      <w:r>
        <w:rPr>
          <w:rFonts w:ascii="Times New Roman"/>
          <w:b w:val="false"/>
          <w:i w:val="false"/>
          <w:color w:val="000000"/>
          <w:sz w:val="28"/>
        </w:rPr>
        <w:t>
      1. Bans and quantitative restrictions are introduced in the interests of:</w:t>
      </w:r>
    </w:p>
    <w:bookmarkEnd w:id="179"/>
    <w:p>
      <w:pPr>
        <w:spacing w:after="0"/>
        <w:ind w:left="0"/>
        <w:jc w:val="both"/>
      </w:pPr>
      <w:r>
        <w:rPr>
          <w:rFonts w:ascii="Times New Roman"/>
          <w:b w:val="false"/>
          <w:i w:val="false"/>
          <w:color w:val="000000"/>
          <w:sz w:val="28"/>
        </w:rPr>
        <w:t>
      1) public tranquility;</w:t>
      </w:r>
    </w:p>
    <w:p>
      <w:pPr>
        <w:spacing w:after="0"/>
        <w:ind w:left="0"/>
        <w:jc w:val="both"/>
      </w:pPr>
      <w:r>
        <w:rPr>
          <w:rFonts w:ascii="Times New Roman"/>
          <w:b w:val="false"/>
          <w:i w:val="false"/>
          <w:color w:val="000000"/>
          <w:sz w:val="28"/>
        </w:rPr>
        <w:t>
      2) protecting human life and health, the environment, animals and plants;</w:t>
      </w:r>
    </w:p>
    <w:p>
      <w:pPr>
        <w:spacing w:after="0"/>
        <w:ind w:left="0"/>
        <w:jc w:val="both"/>
      </w:pPr>
      <w:r>
        <w:rPr>
          <w:rFonts w:ascii="Times New Roman"/>
          <w:b w:val="false"/>
          <w:i w:val="false"/>
          <w:color w:val="000000"/>
          <w:sz w:val="28"/>
        </w:rPr>
        <w:t>
      3) regulating the export and (or) import of gold or silver;</w:t>
      </w:r>
    </w:p>
    <w:p>
      <w:pPr>
        <w:spacing w:after="0"/>
        <w:ind w:left="0"/>
        <w:jc w:val="both"/>
      </w:pPr>
      <w:r>
        <w:rPr>
          <w:rFonts w:ascii="Times New Roman"/>
          <w:b w:val="false"/>
          <w:i w:val="false"/>
          <w:color w:val="000000"/>
          <w:sz w:val="28"/>
        </w:rPr>
        <w:t>
      4) protecting cultural valuables and cultural heritage;</w:t>
      </w:r>
    </w:p>
    <w:p>
      <w:pPr>
        <w:spacing w:after="0"/>
        <w:ind w:left="0"/>
        <w:jc w:val="both"/>
      </w:pPr>
      <w:r>
        <w:rPr>
          <w:rFonts w:ascii="Times New Roman"/>
          <w:b w:val="false"/>
          <w:i w:val="false"/>
          <w:color w:val="000000"/>
          <w:sz w:val="28"/>
        </w:rPr>
        <w:t>
      5) preventing the exhaustion of irreplaceable natural resources along with their limited domestic production and consumption;</w:t>
      </w:r>
    </w:p>
    <w:p>
      <w:pPr>
        <w:spacing w:after="0"/>
        <w:ind w:left="0"/>
        <w:jc w:val="both"/>
      </w:pPr>
      <w:r>
        <w:rPr>
          <w:rFonts w:ascii="Times New Roman"/>
          <w:b w:val="false"/>
          <w:i w:val="false"/>
          <w:color w:val="000000"/>
          <w:sz w:val="28"/>
        </w:rPr>
        <w:t>
      6) national security;</w:t>
      </w:r>
    </w:p>
    <w:p>
      <w:pPr>
        <w:spacing w:after="0"/>
        <w:ind w:left="0"/>
        <w:jc w:val="both"/>
      </w:pPr>
      <w:r>
        <w:rPr>
          <w:rFonts w:ascii="Times New Roman"/>
          <w:b w:val="false"/>
          <w:i w:val="false"/>
          <w:color w:val="000000"/>
          <w:sz w:val="28"/>
        </w:rPr>
        <w:t>
      7) fulfilling international obligations;</w:t>
      </w:r>
    </w:p>
    <w:p>
      <w:pPr>
        <w:spacing w:after="0"/>
        <w:ind w:left="0"/>
        <w:jc w:val="both"/>
      </w:pPr>
      <w:r>
        <w:rPr>
          <w:rFonts w:ascii="Times New Roman"/>
          <w:b w:val="false"/>
          <w:i w:val="false"/>
          <w:color w:val="000000"/>
          <w:sz w:val="28"/>
        </w:rPr>
        <w:t>
      8) restrictions on the export of goods of Kazakh origin to ensure sufficient quantities of such goods for the domestic processing industry during periods when the domestic price of such materials shall be lower than the world price as a result of stabilisation measures;</w:t>
      </w:r>
    </w:p>
    <w:p>
      <w:pPr>
        <w:spacing w:after="0"/>
        <w:ind w:left="0"/>
        <w:jc w:val="both"/>
      </w:pPr>
      <w:r>
        <w:rPr>
          <w:rFonts w:ascii="Times New Roman"/>
          <w:b w:val="false"/>
          <w:i w:val="false"/>
          <w:color w:val="000000"/>
          <w:sz w:val="28"/>
        </w:rPr>
        <w:t xml:space="preserve">
      9) acquiring or distributing goods lacked generally or locally; </w:t>
      </w:r>
    </w:p>
    <w:p>
      <w:pPr>
        <w:spacing w:after="0"/>
        <w:ind w:left="0"/>
        <w:jc w:val="both"/>
      </w:pPr>
      <w:r>
        <w:rPr>
          <w:rFonts w:ascii="Times New Roman"/>
          <w:b w:val="false"/>
          <w:i w:val="false"/>
          <w:color w:val="000000"/>
          <w:sz w:val="28"/>
        </w:rPr>
        <w:t>
      10) creating conditions for progressive changes in the structure of production and consumption of goods in the Republic of Kazakhstan;</w:t>
      </w:r>
    </w:p>
    <w:p>
      <w:pPr>
        <w:spacing w:after="0"/>
        <w:ind w:left="0"/>
        <w:jc w:val="both"/>
      </w:pPr>
      <w:r>
        <w:rPr>
          <w:rFonts w:ascii="Times New Roman"/>
          <w:b w:val="false"/>
          <w:i w:val="false"/>
          <w:color w:val="000000"/>
          <w:sz w:val="28"/>
        </w:rPr>
        <w:t>
      11) ensuring compliance with regulatory legal acts consistent with international obligations relating to the application of the customs legislation of the Eurasian Economic Union and (or) the Republic of Kazakhstan, the protection of intellectual property and other regulatory legal acts.</w:t>
      </w:r>
    </w:p>
    <w:bookmarkStart w:name="z885" w:id="180"/>
    <w:p>
      <w:pPr>
        <w:spacing w:after="0"/>
        <w:ind w:left="0"/>
        <w:jc w:val="both"/>
      </w:pPr>
      <w:r>
        <w:rPr>
          <w:rFonts w:ascii="Times New Roman"/>
          <w:b w:val="false"/>
          <w:i w:val="false"/>
          <w:color w:val="000000"/>
          <w:sz w:val="28"/>
        </w:rPr>
        <w:t>
      2. To prevent or reduce a critical shortage of food products or other goods from the List of essential goods in the domestic market, the central state bodies, within their competence, may introduce bans and quantitative restrictions on the export of certain goods in coordination with the authorized body.</w:t>
      </w:r>
    </w:p>
    <w:bookmarkEnd w:id="180"/>
    <w:p>
      <w:pPr>
        <w:spacing w:after="0"/>
        <w:ind w:left="0"/>
        <w:jc w:val="both"/>
      </w:pPr>
      <w:r>
        <w:rPr>
          <w:rFonts w:ascii="Times New Roman"/>
          <w:b w:val="false"/>
          <w:i w:val="false"/>
          <w:color w:val="000000"/>
          <w:sz w:val="28"/>
        </w:rPr>
        <w:t xml:space="preserve">
      The list of essential goods is drawn up by the authorized body on the basis of proposals from the central state bodies. </w:t>
      </w:r>
    </w:p>
    <w:bookmarkStart w:name="z886" w:id="181"/>
    <w:p>
      <w:pPr>
        <w:spacing w:after="0"/>
        <w:ind w:left="0"/>
        <w:jc w:val="both"/>
      </w:pPr>
      <w:r>
        <w:rPr>
          <w:rFonts w:ascii="Times New Roman"/>
          <w:b w:val="false"/>
          <w:i w:val="false"/>
          <w:color w:val="000000"/>
          <w:sz w:val="28"/>
        </w:rPr>
        <w:t>
      3. The allocation of quantitative restrictions (quotas) of export and (or) import of certain goods among the participants in foreign trade activities, the size of quotas and their validity periods are determined by the relevant central state bodies, within their competence, in coordination with the authorized body.</w:t>
      </w:r>
    </w:p>
    <w:bookmarkEnd w:id="181"/>
    <w:p>
      <w:pPr>
        <w:spacing w:after="0"/>
        <w:ind w:left="0"/>
        <w:jc w:val="both"/>
      </w:pPr>
      <w:r>
        <w:rPr>
          <w:rFonts w:ascii="Times New Roman"/>
          <w:b w:val="false"/>
          <w:i w:val="false"/>
          <w:color w:val="000000"/>
          <w:sz w:val="28"/>
        </w:rPr>
        <w:t>
      The procedure for the allocation of quotas is determined by the central state bodies, within their competence, in coordination with the authorized body.</w:t>
      </w:r>
    </w:p>
    <w:p>
      <w:pPr>
        <w:spacing w:after="0"/>
        <w:ind w:left="0"/>
        <w:jc w:val="both"/>
      </w:pPr>
      <w:r>
        <w:rPr>
          <w:rFonts w:ascii="Times New Roman"/>
          <w:b w:val="false"/>
          <w:i w:val="false"/>
          <w:color w:val="000000"/>
          <w:sz w:val="28"/>
        </w:rPr>
        <w:t>
      Certain goods are exported and (or) imported within quotas on the basis of a license issued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 241-VІ as of 02.04.2019 (shall be enforced ten calendar days after its first official publication);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 Authorization procedure</w:t>
      </w:r>
    </w:p>
    <w:bookmarkStart w:name="z888" w:id="182"/>
    <w:p>
      <w:pPr>
        <w:spacing w:after="0"/>
        <w:ind w:left="0"/>
        <w:jc w:val="both"/>
      </w:pPr>
      <w:r>
        <w:rPr>
          <w:rFonts w:ascii="Times New Roman"/>
          <w:b w:val="false"/>
          <w:i w:val="false"/>
          <w:color w:val="000000"/>
          <w:sz w:val="28"/>
        </w:rPr>
        <w:t>
      1. The authorization procedure for the import and (or) export of goods shall be implemented through the introduction of licensing or the application of other administrative measures to regulate foreign trade activities by issuing authorization document.</w:t>
      </w:r>
    </w:p>
    <w:bookmarkEnd w:id="182"/>
    <w:bookmarkStart w:name="z889" w:id="183"/>
    <w:p>
      <w:pPr>
        <w:spacing w:after="0"/>
        <w:ind w:left="0"/>
        <w:jc w:val="both"/>
      </w:pPr>
      <w:r>
        <w:rPr>
          <w:rFonts w:ascii="Times New Roman"/>
          <w:b w:val="false"/>
          <w:i w:val="false"/>
          <w:color w:val="000000"/>
          <w:sz w:val="28"/>
        </w:rPr>
        <w:t>
      2. The authorization procedure shall be introduced and cancelled by the authorized body or central state bodies within their competence in agreement with the authorized body.</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is in the wording of the Law of the Republic of Kazakhstan dated 30.12. 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18-2. Response measures </w:t>
      </w:r>
    </w:p>
    <w:p>
      <w:pPr>
        <w:spacing w:after="0"/>
        <w:ind w:left="0"/>
        <w:jc w:val="both"/>
      </w:pPr>
      <w:r>
        <w:rPr>
          <w:rFonts w:ascii="Times New Roman"/>
          <w:b w:val="false"/>
          <w:i w:val="false"/>
          <w:color w:val="000000"/>
          <w:sz w:val="28"/>
        </w:rPr>
        <w:t>
      The Government of the Republic of Kazakhstan, in order to effectively protect the economic interests of the Republic of Kazakhstan, on the basis of proposals from central state bodies, shall introduce response measures if a third party or a member state of the Eurasian Economic Union:</w:t>
      </w:r>
    </w:p>
    <w:p>
      <w:pPr>
        <w:spacing w:after="0"/>
        <w:ind w:left="0"/>
        <w:jc w:val="both"/>
      </w:pPr>
      <w:r>
        <w:rPr>
          <w:rFonts w:ascii="Times New Roman"/>
          <w:b w:val="false"/>
          <w:i w:val="false"/>
          <w:color w:val="000000"/>
          <w:sz w:val="28"/>
        </w:rPr>
        <w:t>
      1) does not fulfill the obligations assumed under international treaties in relation to the Republic of Kazakhstan;</w:t>
      </w:r>
    </w:p>
    <w:p>
      <w:pPr>
        <w:spacing w:after="0"/>
        <w:ind w:left="0"/>
        <w:jc w:val="both"/>
      </w:pPr>
      <w:r>
        <w:rPr>
          <w:rFonts w:ascii="Times New Roman"/>
          <w:b w:val="false"/>
          <w:i w:val="false"/>
          <w:color w:val="000000"/>
          <w:sz w:val="28"/>
        </w:rPr>
        <w:t>
      2) take measures that violate the economic interests of the Republic of Kazakhstan, including measures that unreasonably close (restrict) access to the market of a third party or a member state of the Eurasian Economic Union for goods (services, capital, labour) of Kazakh origin access to the market of a third party or a member state of the Eurasian Economic Union, or otherwise unreasonably discriminate against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18-2 according to the Law of the Republic of Kazakhstan from 29.09.2014 № 239-V (shall be enforced upon expiry of ten calendar days after its first official publication); is in the wording of the Law of the Republic of Kazakhstan dated 30.12.2020 № 397-VI (shall be enforced upon expiry of six months after the day of its first official publication);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18-3. Special types of the bans and restrictions</w:t>
      </w:r>
    </w:p>
    <w:bookmarkStart w:name="z892" w:id="184"/>
    <w:p>
      <w:pPr>
        <w:spacing w:after="0"/>
        <w:ind w:left="0"/>
        <w:jc w:val="both"/>
      </w:pPr>
      <w:r>
        <w:rPr>
          <w:rFonts w:ascii="Times New Roman"/>
          <w:b w:val="false"/>
          <w:i w:val="false"/>
          <w:color w:val="000000"/>
          <w:sz w:val="28"/>
        </w:rPr>
        <w:t>
      1. Foreign trade activity can be limited to measures which acceptance is necessary for participation in the international sanctions according to Articles of organization of the United Nations, including measures departing from provisions of article 18 of the present Law.</w:t>
      </w:r>
    </w:p>
    <w:bookmarkEnd w:id="184"/>
    <w:bookmarkStart w:name="z893" w:id="185"/>
    <w:p>
      <w:pPr>
        <w:spacing w:after="0"/>
        <w:ind w:left="0"/>
        <w:jc w:val="both"/>
      </w:pPr>
      <w:r>
        <w:rPr>
          <w:rFonts w:ascii="Times New Roman"/>
          <w:b w:val="false"/>
          <w:i w:val="false"/>
          <w:color w:val="000000"/>
          <w:sz w:val="28"/>
        </w:rPr>
        <w:t>
      2. The measures limiting foreign trade activity, including the measures departing from provisions of article 18 of the present Law can be entered for protection of an external financial position and maintenance of balance of the balance of payments.</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18-3 according to the Law of the Republic of Kazakhstan of 27.10.2015 № 364-V (shall be enforcedafterten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18-4. Measures introduced in the interests of national security</w:t>
      </w:r>
    </w:p>
    <w:bookmarkStart w:name="z895" w:id="186"/>
    <w:p>
      <w:pPr>
        <w:spacing w:after="0"/>
        <w:ind w:left="0"/>
        <w:jc w:val="both"/>
      </w:pPr>
      <w:r>
        <w:rPr>
          <w:rFonts w:ascii="Times New Roman"/>
          <w:b w:val="false"/>
          <w:i w:val="false"/>
          <w:color w:val="000000"/>
          <w:sz w:val="28"/>
        </w:rPr>
        <w:t>
      1. The Government of the Republic of Kazakhstan, at the proposal of the authorized body, shall have the right to introduce the measures provided for in Articles 16-21 of this Law, in order to comply with the interests of national security.</w:t>
      </w:r>
    </w:p>
    <w:bookmarkEnd w:id="186"/>
    <w:bookmarkStart w:name="z896" w:id="187"/>
    <w:p>
      <w:pPr>
        <w:spacing w:after="0"/>
        <w:ind w:left="0"/>
        <w:jc w:val="both"/>
      </w:pPr>
      <w:r>
        <w:rPr>
          <w:rFonts w:ascii="Times New Roman"/>
          <w:b w:val="false"/>
          <w:i w:val="false"/>
          <w:color w:val="000000"/>
          <w:sz w:val="28"/>
        </w:rPr>
        <w:t>
      2. The measures specified in paragraph 1 of this Article shall be introduced based on the results of an analysis conducted by the authorized body for determination the impact of importing goods on national security.</w:t>
      </w:r>
    </w:p>
    <w:bookmarkEnd w:id="187"/>
    <w:bookmarkStart w:name="z897" w:id="188"/>
    <w:p>
      <w:pPr>
        <w:spacing w:after="0"/>
        <w:ind w:left="0"/>
        <w:jc w:val="both"/>
      </w:pPr>
      <w:r>
        <w:rPr>
          <w:rFonts w:ascii="Times New Roman"/>
          <w:b w:val="false"/>
          <w:i w:val="false"/>
          <w:color w:val="000000"/>
          <w:sz w:val="28"/>
        </w:rPr>
        <w:t>
      3. The procedure for interaction of state bodies of the Republic of Kazakhstan when introducing measures introduced based on the interests of the national security specified in paragraph 1 of this Article shall be determined by the authorized body.</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18-4 in accordance with the Law of the Republic of Kazakhstan dated 30.12.2020 № 397-VI (shall be enforced upon expiry of six months after the day of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18-5. Expert organization and expert- auditors for determination the country of goods origin, the status of goods of the Eurasian Economic Union or foreign goods</w:t>
      </w:r>
    </w:p>
    <w:bookmarkStart w:name="z899" w:id="189"/>
    <w:p>
      <w:pPr>
        <w:spacing w:after="0"/>
        <w:ind w:left="0"/>
        <w:jc w:val="both"/>
      </w:pPr>
      <w:r>
        <w:rPr>
          <w:rFonts w:ascii="Times New Roman"/>
          <w:b w:val="false"/>
          <w:i w:val="false"/>
          <w:color w:val="ff0000"/>
          <w:sz w:val="28"/>
        </w:rPr>
        <w:t>
      Footnote. Chapter 4 is supplemented by Article 18-5 in accordance with the Law of the Republic of Kazakhstan dated 30.12.2020 № 397-VI (shall be enforced upon expiry of six months after the day of its first official publication); excluded by Law of the Republic of Kazakhstan № 188-VIII of 19.05.2025 (shall take effect since 01.01.2026).</w:t>
      </w:r>
    </w:p>
    <w:bookmarkEnd w:id="189"/>
    <w:p>
      <w:pPr>
        <w:spacing w:after="0"/>
        <w:ind w:left="0"/>
        <w:jc w:val="both"/>
      </w:pPr>
      <w:r>
        <w:rPr>
          <w:rFonts w:ascii="Times New Roman"/>
          <w:b/>
          <w:i w:val="false"/>
          <w:color w:val="000000"/>
          <w:sz w:val="28"/>
        </w:rPr>
        <w:t xml:space="preserve">Article 19. Participation of the Republic of Kazakhstan in the international economic sanctions </w:t>
      </w:r>
    </w:p>
    <w:p>
      <w:pPr>
        <w:spacing w:after="0"/>
        <w:ind w:left="0"/>
        <w:jc w:val="both"/>
      </w:pPr>
      <w:r>
        <w:rPr>
          <w:rFonts w:ascii="Times New Roman"/>
          <w:b w:val="false"/>
          <w:i w:val="false"/>
          <w:color w:val="ff0000"/>
          <w:sz w:val="28"/>
        </w:rPr>
        <w:t>
      Footnote. Article 19 is excluded by the Law Republic of Kazakhstan from 27.10.2015 № 364-V (shall be enforced upon expiry of ten calendar days after its first official publication).</w:t>
      </w:r>
    </w:p>
    <w:p>
      <w:pPr>
        <w:spacing w:after="0"/>
        <w:ind w:left="0"/>
        <w:jc w:val="both"/>
      </w:pPr>
      <w:r>
        <w:rPr>
          <w:rFonts w:ascii="Times New Roman"/>
          <w:b/>
          <w:i w:val="false"/>
          <w:color w:val="000000"/>
          <w:sz w:val="28"/>
        </w:rPr>
        <w:t>Article 20. Exclusive right</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943" w:id="190"/>
    <w:p>
      <w:pPr>
        <w:spacing w:after="0"/>
        <w:ind w:left="0"/>
        <w:jc w:val="both"/>
      </w:pPr>
      <w:r>
        <w:rPr>
          <w:rFonts w:ascii="Times New Roman"/>
          <w:b w:val="false"/>
          <w:i w:val="false"/>
          <w:color w:val="000000"/>
          <w:sz w:val="28"/>
        </w:rPr>
        <w:t>
      1. The exclusive export right and (or) import of separate types of goods is carried out on the basis of licensing.</w:t>
      </w:r>
    </w:p>
    <w:bookmarkEnd w:id="190"/>
    <w:bookmarkStart w:name="z944" w:id="191"/>
    <w:p>
      <w:pPr>
        <w:spacing w:after="0"/>
        <w:ind w:left="0"/>
        <w:jc w:val="both"/>
      </w:pPr>
      <w:r>
        <w:rPr>
          <w:rFonts w:ascii="Times New Roman"/>
          <w:b w:val="false"/>
          <w:i w:val="false"/>
          <w:color w:val="000000"/>
          <w:sz w:val="28"/>
        </w:rPr>
        <w:t>
      2. The list of goods with an exclusive right for their export and (or) import and also the list of participants in foreign trade activities with an exclusive right are approved by the Government of the Republic of Kazakhstan on the basis of proposals from relevant central state bodies.</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It is excluded by the Law of the Republic of Kazakhstan 27.10.2015 № 364-V (shall be enforced upon expiry of ten calendar days after its first official publication).</w:t>
      </w:r>
      <w:r>
        <w:br/>
      </w:r>
      <w:r>
        <w:rPr>
          <w:rFonts w:ascii="Times New Roman"/>
          <w:b w:val="false"/>
          <w:i w:val="false"/>
          <w:color w:val="000000"/>
          <w:sz w:val="28"/>
        </w:rPr>
        <w:t>
</w:t>
      </w:r>
    </w:p>
    <w:bookmarkStart w:name="z946" w:id="192"/>
    <w:p>
      <w:pPr>
        <w:spacing w:after="0"/>
        <w:ind w:left="0"/>
        <w:jc w:val="both"/>
      </w:pPr>
      <w:r>
        <w:rPr>
          <w:rFonts w:ascii="Times New Roman"/>
          <w:b w:val="false"/>
          <w:i w:val="false"/>
          <w:color w:val="000000"/>
          <w:sz w:val="28"/>
        </w:rPr>
        <w:t xml:space="preserve">
      4. An exclusive license is issued by a state body determined by the Government of the Republic of Kazakhstan.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edition of the Law of the Republic of Kazakhstan from 29.09.2014 № 239-V (shall be enforced upon expiry of ten calendar days after its first official publication); with the changes made by the Law RK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Automatic licensing (supervision)</w:t>
      </w:r>
    </w:p>
    <w:bookmarkStart w:name="z948" w:id="193"/>
    <w:p>
      <w:pPr>
        <w:spacing w:after="0"/>
        <w:ind w:left="0"/>
        <w:jc w:val="both"/>
      </w:pPr>
      <w:r>
        <w:rPr>
          <w:rFonts w:ascii="Times New Roman"/>
          <w:b w:val="false"/>
          <w:i w:val="false"/>
          <w:color w:val="000000"/>
          <w:sz w:val="28"/>
        </w:rPr>
        <w:t>
      1. Automatic licensing (supervision) is used to monitor the dynamics of export and (or) import of certain types of goods and is implemented through the issuance of permits.</w:t>
      </w:r>
    </w:p>
    <w:bookmarkEnd w:id="193"/>
    <w:bookmarkStart w:name="z949" w:id="194"/>
    <w:p>
      <w:pPr>
        <w:spacing w:after="0"/>
        <w:ind w:left="0"/>
        <w:jc w:val="both"/>
      </w:pPr>
      <w:r>
        <w:rPr>
          <w:rFonts w:ascii="Times New Roman"/>
          <w:b w:val="false"/>
          <w:i w:val="false"/>
          <w:color w:val="000000"/>
          <w:sz w:val="28"/>
        </w:rPr>
        <w:t>
      2. To obtain permission, the applicant shall submit an electronic application to the authorized body.</w:t>
      </w:r>
    </w:p>
    <w:bookmarkEnd w:id="194"/>
    <w:bookmarkStart w:name="z950" w:id="195"/>
    <w:p>
      <w:pPr>
        <w:spacing w:after="0"/>
        <w:ind w:left="0"/>
        <w:jc w:val="both"/>
      </w:pPr>
      <w:r>
        <w:rPr>
          <w:rFonts w:ascii="Times New Roman"/>
          <w:b w:val="false"/>
          <w:i w:val="false"/>
          <w:color w:val="000000"/>
          <w:sz w:val="28"/>
        </w:rPr>
        <w:t>
      3. The permit shall be issued within one working day from the date of application.</w:t>
      </w:r>
    </w:p>
    <w:bookmarkEnd w:id="195"/>
    <w:bookmarkStart w:name="z951" w:id="196"/>
    <w:p>
      <w:pPr>
        <w:spacing w:after="0"/>
        <w:ind w:left="0"/>
        <w:jc w:val="both"/>
      </w:pPr>
      <w:r>
        <w:rPr>
          <w:rFonts w:ascii="Times New Roman"/>
          <w:b w:val="false"/>
          <w:i w:val="false"/>
          <w:color w:val="000000"/>
          <w:sz w:val="28"/>
        </w:rPr>
        <w:t>
      4. Permits are issued without restriction to all applicants.</w:t>
      </w:r>
    </w:p>
    <w:bookmarkEnd w:id="196"/>
    <w:bookmarkStart w:name="z952" w:id="197"/>
    <w:p>
      <w:pPr>
        <w:spacing w:after="0"/>
        <w:ind w:left="0"/>
        <w:jc w:val="both"/>
      </w:pPr>
      <w:r>
        <w:rPr>
          <w:rFonts w:ascii="Times New Roman"/>
          <w:b w:val="false"/>
          <w:i w:val="false"/>
          <w:color w:val="000000"/>
          <w:sz w:val="28"/>
        </w:rPr>
        <w:t>
      5. The validity period of a permit is limited to the calendar year of its issuance.</w:t>
      </w:r>
    </w:p>
    <w:bookmarkEnd w:id="197"/>
    <w:bookmarkStart w:name="z953" w:id="198"/>
    <w:p>
      <w:pPr>
        <w:spacing w:after="0"/>
        <w:ind w:left="0"/>
        <w:jc w:val="both"/>
      </w:pPr>
      <w:r>
        <w:rPr>
          <w:rFonts w:ascii="Times New Roman"/>
          <w:b w:val="false"/>
          <w:i w:val="false"/>
          <w:color w:val="000000"/>
          <w:sz w:val="28"/>
        </w:rPr>
        <w:t>
      6. Changes to the issued permit are not allowed.</w:t>
      </w:r>
    </w:p>
    <w:bookmarkEnd w:id="198"/>
    <w:bookmarkStart w:name="z954" w:id="199"/>
    <w:p>
      <w:pPr>
        <w:spacing w:after="0"/>
        <w:ind w:left="0"/>
        <w:jc w:val="both"/>
      </w:pPr>
      <w:r>
        <w:rPr>
          <w:rFonts w:ascii="Times New Roman"/>
          <w:b w:val="false"/>
          <w:i w:val="false"/>
          <w:color w:val="000000"/>
          <w:sz w:val="28"/>
        </w:rPr>
        <w:t>
      7. The issued permit may not be reissued in the name of other applicants.</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241-VІ as of 02.04.2019 (shall be enforced ten calendar days after its first official publication);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Trade and Security Measures</w:t>
      </w:r>
    </w:p>
    <w:p>
      <w:pPr>
        <w:spacing w:after="0"/>
        <w:ind w:left="0"/>
        <w:jc w:val="both"/>
      </w:pPr>
      <w:r>
        <w:rPr>
          <w:rFonts w:ascii="Times New Roman"/>
          <w:b w:val="false"/>
          <w:i w:val="false"/>
          <w:color w:val="ff0000"/>
          <w:sz w:val="28"/>
        </w:rPr>
        <w:t>
      Footnote. The heading as amended by the Law of the Republic of Kazakhstan dated 30.12.2020 № 397-VI (shall be enforced upon expiry of six months after the day of its first official publication).</w:t>
      </w:r>
    </w:p>
    <w:bookmarkStart w:name="z904" w:id="200"/>
    <w:p>
      <w:pPr>
        <w:spacing w:after="0"/>
        <w:ind w:left="0"/>
        <w:jc w:val="both"/>
      </w:pPr>
      <w:r>
        <w:rPr>
          <w:rFonts w:ascii="Times New Roman"/>
          <w:b w:val="false"/>
          <w:i w:val="false"/>
          <w:color w:val="000000"/>
          <w:sz w:val="28"/>
        </w:rPr>
        <w:t>
      1. The conditions and procedure for conducting investigations prior to the use of trade measures in relation to the import of goods from a third party, as well as the procedure for applying such a measure are determined by the legislation of the Republic of Kazakhstan on special safeguard, anti-dumping and countervailing measures in relation to third countries.</w:t>
      </w:r>
    </w:p>
    <w:bookmarkEnd w:id="200"/>
    <w:bookmarkStart w:name="z905" w:id="201"/>
    <w:p>
      <w:pPr>
        <w:spacing w:after="0"/>
        <w:ind w:left="0"/>
        <w:jc w:val="both"/>
      </w:pPr>
      <w:r>
        <w:rPr>
          <w:rFonts w:ascii="Times New Roman"/>
          <w:b w:val="false"/>
          <w:i w:val="false"/>
          <w:color w:val="000000"/>
          <w:sz w:val="28"/>
        </w:rPr>
        <w:t>
      2. The procedure for interaction of the state bodies of the Republic of Kazakhstan in the case of investigations preceding the application of commercial and security measures by a third party in respect of goods originating from the Republic of Kazakhstan shall be determined by the authorized body.</w:t>
      </w:r>
    </w:p>
    <w:bookmarkEnd w:id="201"/>
    <w:bookmarkStart w:name="z906" w:id="202"/>
    <w:p>
      <w:pPr>
        <w:spacing w:after="0"/>
        <w:ind w:left="0"/>
        <w:jc w:val="both"/>
      </w:pPr>
      <w:r>
        <w:rPr>
          <w:rFonts w:ascii="Times New Roman"/>
          <w:b w:val="false"/>
          <w:i w:val="false"/>
          <w:color w:val="000000"/>
          <w:sz w:val="28"/>
        </w:rPr>
        <w:t>
      3. Information within the framework of investigations specified in paragraphs 1 and 2 of this article, received from state bodies and organizations, including confidential information, is transferred to the competent authorities of a third party by the authorized body through the authorized state body carrying out foreign policy activity, except for cases of its transmission by downloading to the appropriate information system determined by third-party legislation.</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241-VІ as of 02.04.2019 (shall be enforced ten calendar days after its first official publication); dated 30.12.2020 № 397-VI (shall be enforced upon expiry of six months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Compensatory measures</w:t>
      </w:r>
    </w:p>
    <w:bookmarkStart w:name="z446" w:id="203"/>
    <w:p>
      <w:pPr>
        <w:spacing w:after="0"/>
        <w:ind w:left="0"/>
        <w:jc w:val="both"/>
      </w:pPr>
      <w:r>
        <w:rPr>
          <w:rFonts w:ascii="Times New Roman"/>
          <w:b w:val="false"/>
          <w:i w:val="false"/>
          <w:color w:val="000000"/>
          <w:sz w:val="28"/>
        </w:rPr>
        <w:t>
      1. The conditions and procedure for conducting an investigation in order to prepare a conclusion on the expediency of applying a compensatory measure in relation to the member states of the Eurasian Economic Union shall be determined by the authorized body.</w:t>
      </w:r>
    </w:p>
    <w:bookmarkEnd w:id="203"/>
    <w:bookmarkStart w:name="z447" w:id="204"/>
    <w:p>
      <w:pPr>
        <w:spacing w:after="0"/>
        <w:ind w:left="0"/>
        <w:jc w:val="both"/>
      </w:pPr>
      <w:r>
        <w:rPr>
          <w:rFonts w:ascii="Times New Roman"/>
          <w:b w:val="false"/>
          <w:i w:val="false"/>
          <w:color w:val="000000"/>
          <w:sz w:val="28"/>
        </w:rPr>
        <w:t>
      2. The procedure for the interaction of state bodies of the Republic of Kazakhstan in the event of an investigation prior to the application of a compensatory measure by a member state of the Eurasian Economic Union in respect of goods originating from the Republic of Kazakhstan is determined by the Government of the Republic of Kazakhstan.</w:t>
      </w:r>
    </w:p>
    <w:bookmarkEnd w:id="204"/>
    <w:bookmarkStart w:name="z448" w:id="205"/>
    <w:p>
      <w:pPr>
        <w:spacing w:after="0"/>
        <w:ind w:left="0"/>
        <w:jc w:val="both"/>
      </w:pPr>
      <w:r>
        <w:rPr>
          <w:rFonts w:ascii="Times New Roman"/>
          <w:b w:val="false"/>
          <w:i w:val="false"/>
          <w:color w:val="000000"/>
          <w:sz w:val="28"/>
        </w:rPr>
        <w:t xml:space="preserve">
      3. Information within the framework of investigations specified in paragraphs 1 and 2 of this article, received from state bodies and organizations, including confidential information, is transferred to the competent authorities of a member state of the Eurasian Economic Union by the authorized body through the authorized state body carrying out foreign policy activity.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22-1 in accordance with Law of the Republic of Kazakhstan № 241-VІ as of 02.04.2019 (shall be enforced ten calendar days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Ensuring transparency in the application of state regulation measures within the obligations of the Republic of Kazakhstan in the light of its WTO membership</w:t>
      </w:r>
    </w:p>
    <w:bookmarkStart w:name="z451" w:id="206"/>
    <w:p>
      <w:pPr>
        <w:spacing w:after="0"/>
        <w:ind w:left="0"/>
        <w:jc w:val="both"/>
      </w:pPr>
      <w:r>
        <w:rPr>
          <w:rFonts w:ascii="Times New Roman"/>
          <w:b w:val="false"/>
          <w:i w:val="false"/>
          <w:color w:val="000000"/>
          <w:sz w:val="28"/>
        </w:rPr>
        <w:t>
      1. In order to fulfill the obligations of the Republic of Kazakhstan within its membership in the WTO, defined by the Protocol of Accession of the Republic of Kazakhstan to the Marrakesh Agreement Establishing the WTO, state bodies and subjects of the quasi-public sector, whose fifty or more percent of shares (participatory interests in the authorized capital) belong to the state, shall ensure transparency of the applied state regulation and other measures affecting the obligations of the Republic of Kazakhstan within its membership in the WTO, in accordance with the procedures established in Article 22-3 of this Law.</w:t>
      </w:r>
    </w:p>
    <w:bookmarkEnd w:id="206"/>
    <w:bookmarkStart w:name="z452" w:id="207"/>
    <w:p>
      <w:pPr>
        <w:spacing w:after="0"/>
        <w:ind w:left="0"/>
        <w:jc w:val="both"/>
      </w:pPr>
      <w:r>
        <w:rPr>
          <w:rFonts w:ascii="Times New Roman"/>
          <w:b w:val="false"/>
          <w:i w:val="false"/>
          <w:color w:val="000000"/>
          <w:sz w:val="28"/>
        </w:rPr>
        <w:t>
      Coordination of work to ensure the transparency of state regulation is carried out by the authorized body.</w:t>
      </w:r>
    </w:p>
    <w:bookmarkEnd w:id="207"/>
    <w:bookmarkStart w:name="z453" w:id="208"/>
    <w:p>
      <w:pPr>
        <w:spacing w:after="0"/>
        <w:ind w:left="0"/>
        <w:jc w:val="both"/>
      </w:pPr>
      <w:r>
        <w:rPr>
          <w:rFonts w:ascii="Times New Roman"/>
          <w:b w:val="false"/>
          <w:i w:val="false"/>
          <w:color w:val="000000"/>
          <w:sz w:val="28"/>
        </w:rPr>
        <w:t>
      2. The transparency of state regulation measures specified in paragraph 1 of this article is ensured using such tools as:</w:t>
      </w:r>
    </w:p>
    <w:bookmarkEnd w:id="208"/>
    <w:bookmarkStart w:name="z454" w:id="209"/>
    <w:p>
      <w:pPr>
        <w:spacing w:after="0"/>
        <w:ind w:left="0"/>
        <w:jc w:val="both"/>
      </w:pPr>
      <w:r>
        <w:rPr>
          <w:rFonts w:ascii="Times New Roman"/>
          <w:b w:val="false"/>
          <w:i w:val="false"/>
          <w:color w:val="000000"/>
          <w:sz w:val="28"/>
        </w:rPr>
        <w:t>
      1) publication of legal acts and their drafts in the manner established by the legislation of the Republic of Kazakhstan;</w:t>
      </w:r>
    </w:p>
    <w:bookmarkEnd w:id="209"/>
    <w:bookmarkStart w:name="z455" w:id="210"/>
    <w:p>
      <w:pPr>
        <w:spacing w:after="0"/>
        <w:ind w:left="0"/>
        <w:jc w:val="both"/>
      </w:pPr>
      <w:r>
        <w:rPr>
          <w:rFonts w:ascii="Times New Roman"/>
          <w:b w:val="false"/>
          <w:i w:val="false"/>
          <w:color w:val="000000"/>
          <w:sz w:val="28"/>
        </w:rPr>
        <w:t>
      2) sending of notices (notifications);</w:t>
      </w:r>
    </w:p>
    <w:bookmarkEnd w:id="210"/>
    <w:bookmarkStart w:name="z456" w:id="211"/>
    <w:p>
      <w:pPr>
        <w:spacing w:after="0"/>
        <w:ind w:left="0"/>
        <w:jc w:val="both"/>
      </w:pPr>
      <w:r>
        <w:rPr>
          <w:rFonts w:ascii="Times New Roman"/>
          <w:b w:val="false"/>
          <w:i w:val="false"/>
          <w:color w:val="000000"/>
          <w:sz w:val="28"/>
        </w:rPr>
        <w:t>
      3) organization of work of the information center for the WTO-related issues.</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22-2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22-3. Interaction on issues related to the membership of the Republic of Kazakhstan in the WTO</w:t>
      </w:r>
    </w:p>
    <w:p>
      <w:pPr>
        <w:spacing w:after="0"/>
        <w:ind w:left="0"/>
        <w:jc w:val="both"/>
      </w:pPr>
      <w:r>
        <w:rPr>
          <w:rFonts w:ascii="Times New Roman"/>
          <w:b w:val="false"/>
          <w:i w:val="false"/>
          <w:color w:val="000000"/>
          <w:sz w:val="28"/>
        </w:rPr>
        <w:t>
      Interaction with the WTO working and advisory bodies, as well as with the WTO members on issues affecting the obligations of the Republic of Kazakhstan within the framework of the WTO, is carried out by the authorized body.</w:t>
      </w:r>
    </w:p>
    <w:p>
      <w:pPr>
        <w:spacing w:after="0"/>
        <w:ind w:left="0"/>
        <w:jc w:val="both"/>
      </w:pPr>
      <w:r>
        <w:rPr>
          <w:rFonts w:ascii="Times New Roman"/>
          <w:b w:val="false"/>
          <w:i w:val="false"/>
          <w:color w:val="000000"/>
          <w:sz w:val="28"/>
        </w:rPr>
        <w:t>
      Information, including one of confidential character, the transfer of which shall be carried out in connection with membership of the Republic of Kazakhstan in the WTO, including that provided by state bodies within their competence shall be sent by the authorized body to the working and advisory bodies of the WTO in accordance with the rules for classifying information as official information of a limited distribution and work with it, determined by the Government of the Republic of Kazakhstan.</w:t>
      </w:r>
    </w:p>
    <w:p>
      <w:pPr>
        <w:spacing w:after="0"/>
        <w:ind w:left="0"/>
        <w:jc w:val="both"/>
      </w:pPr>
      <w:r>
        <w:rPr>
          <w:rFonts w:ascii="Times New Roman"/>
          <w:b w:val="false"/>
          <w:i w:val="false"/>
          <w:color w:val="000000"/>
          <w:sz w:val="28"/>
        </w:rPr>
        <w:t>
      The procedure for interaction of the authorized body with state bodies and with subjects of the quasi-public sector, fifty or more percent of the shares (participation shares in the authorized capital) of which belong to the state, on the issues related to the membership of the Republic of Kazakhstan in the WTO, is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22-3 in accordance with Law of the Republic of Kazakhstan № 241-VІ as of 02.04.2019 (shall be enforced ten calendar days after its first official publication); dated 30.12.2020 № 397-VI (shall be enforced upon expiry of six months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22-4. Regulation of foreign trade activities as part of humanitarian aid</w:t>
      </w:r>
    </w:p>
    <w:p>
      <w:pPr>
        <w:spacing w:after="0"/>
        <w:ind w:left="0"/>
        <w:jc w:val="both"/>
      </w:pPr>
      <w:r>
        <w:rPr>
          <w:rFonts w:ascii="Times New Roman"/>
          <w:b w:val="false"/>
          <w:i w:val="false"/>
          <w:color w:val="000000"/>
          <w:sz w:val="28"/>
        </w:rPr>
        <w:t>
      Customs tariff, non-tariff and trade measures shall not be applied to the exportation and (or) importation of goods provided (received) as part of humanitarian aid and (or) aid provided to eliminate the consequences of natural disasters, accidents or catastrophes.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22-4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22-5. Interaction on the issues related to the membership of the Republic of Kazakhstan in the Eurasian Economic Union</w:t>
      </w:r>
    </w:p>
    <w:bookmarkStart w:name="z921" w:id="212"/>
    <w:p>
      <w:pPr>
        <w:spacing w:after="0"/>
        <w:ind w:left="0"/>
        <w:jc w:val="both"/>
      </w:pPr>
      <w:r>
        <w:rPr>
          <w:rFonts w:ascii="Times New Roman"/>
          <w:b w:val="false"/>
          <w:i w:val="false"/>
          <w:color w:val="000000"/>
          <w:sz w:val="28"/>
        </w:rPr>
        <w:t>
      1. Coordination of the interaction of state bodies and organizations, state bodies directly subordinate and accountable to the President of the Republic of Kazakhstan, subjects of the quasi-public sector, the National Chamber of Entrepreneurs of the Republic of Kazakhstan with the Eurasian Economic Commission on the issues of participation of the Republic of Kazakhstan in the Eurasian Economic Union shall be carried out by the authorized body.</w:t>
      </w:r>
    </w:p>
    <w:bookmarkEnd w:id="212"/>
    <w:p>
      <w:pPr>
        <w:spacing w:after="0"/>
        <w:ind w:left="0"/>
        <w:jc w:val="both"/>
      </w:pPr>
      <w:r>
        <w:rPr>
          <w:rFonts w:ascii="Times New Roman"/>
          <w:b w:val="false"/>
          <w:i w:val="false"/>
          <w:color w:val="000000"/>
          <w:sz w:val="28"/>
        </w:rPr>
        <w:t>
      Formation of the position of the Government of the Republic of Kazakhstan on the issues of participation in the Eurasian Economic Union, as well as interaction of central executive bodies, state bodies directly subordinate and accountable to the President of the Republic of Kazakhstan, subjects of the quasi-public sector and the National Chamber of Entrepreneurs of the Republic of Kazakhstan with the Eurasian Economic Commission shall be carried out in the manner determined by the Government Republic of Kazakhstan.</w:t>
      </w:r>
    </w:p>
    <w:bookmarkStart w:name="z922" w:id="213"/>
    <w:p>
      <w:pPr>
        <w:spacing w:after="0"/>
        <w:ind w:left="0"/>
        <w:jc w:val="both"/>
      </w:pPr>
      <w:r>
        <w:rPr>
          <w:rFonts w:ascii="Times New Roman"/>
          <w:b w:val="false"/>
          <w:i w:val="false"/>
          <w:color w:val="000000"/>
          <w:sz w:val="28"/>
        </w:rPr>
        <w:t>
      2. The qualification selection of candidates for filling vacant positions of directors and deputy directors of the departments of the Eurasian Economic Commission shall be carried out in accordance with the procedure determined by the Government of the Republic of Kazakhstan.</w:t>
      </w:r>
    </w:p>
    <w:bookmarkEnd w:id="213"/>
    <w:p>
      <w:pPr>
        <w:spacing w:after="0"/>
        <w:ind w:left="0"/>
        <w:jc w:val="both"/>
      </w:pPr>
      <w:r>
        <w:rPr>
          <w:rFonts w:ascii="Times New Roman"/>
          <w:b w:val="false"/>
          <w:i w:val="false"/>
          <w:color w:val="000000"/>
          <w:sz w:val="28"/>
        </w:rPr>
        <w:t>
      The qualification selection of candidates for vacant positions of employees of the Eurasian Economic Commission shall be carried out in accordance with the procedure determined by the authorized body.</w:t>
      </w:r>
    </w:p>
    <w:p>
      <w:pPr>
        <w:spacing w:after="0"/>
        <w:ind w:left="0"/>
        <w:jc w:val="both"/>
      </w:pPr>
      <w:r>
        <w:rPr>
          <w:rFonts w:ascii="Times New Roman"/>
          <w:b w:val="false"/>
          <w:i w:val="false"/>
          <w:color w:val="000000"/>
          <w:sz w:val="28"/>
        </w:rPr>
        <w:t>
      The norms of the Law of the</w:t>
      </w:r>
      <w:r>
        <w:rPr>
          <w:rFonts w:ascii="Times New Roman"/>
          <w:b w:val="false"/>
          <w:i w:val="false"/>
          <w:color w:val="000000"/>
          <w:sz w:val="28"/>
          <w:u w:val="single"/>
        </w:rPr>
        <w:t xml:space="preserve"> </w:t>
      </w:r>
      <w:r>
        <w:rPr>
          <w:rFonts w:ascii="Times New Roman"/>
          <w:b w:val="false"/>
          <w:i w:val="false"/>
          <w:color w:val="000000"/>
          <w:sz w:val="28"/>
        </w:rPr>
        <w:t xml:space="preserve">Republic of Kazakhstan "On the Civil Service of the Republic of Kazakhstan" in terms of secondment of civil servants shall not be applied regarding the candidates specified in parts one and two of this paragraph. </w:t>
      </w:r>
    </w:p>
    <w:bookmarkStart w:name="z923" w:id="214"/>
    <w:p>
      <w:pPr>
        <w:spacing w:after="0"/>
        <w:ind w:left="0"/>
        <w:jc w:val="both"/>
      </w:pPr>
      <w:r>
        <w:rPr>
          <w:rFonts w:ascii="Times New Roman"/>
          <w:b w:val="false"/>
          <w:i w:val="false"/>
          <w:color w:val="000000"/>
          <w:sz w:val="28"/>
        </w:rPr>
        <w:t>
      3. Information, including of confidential character, the transfer of which is carried out in connection with membership of the Republic of Kazakhstan in the Eurasian Economic Union, including that provided by state bodies within their competence shall be sent by the authorized body to the working and advisory bodies of the Eurasian Economic Commission in accordance with the rules classifying information as official information of limited distribution and working with it, determined by the Government of the Republic of Kazakhstan.</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22-5 in accordance with the Law of the Republic of Kazakhstan dated 30.12.2020 №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22-6. Activities of the Export Credit Agency and its interaction with government agencies of the Republic of Kazakhstan</w:t>
      </w:r>
    </w:p>
    <w:bookmarkStart w:name="z980" w:id="215"/>
    <w:p>
      <w:pPr>
        <w:spacing w:after="0"/>
        <w:ind w:left="0"/>
        <w:jc w:val="both"/>
      </w:pPr>
      <w:r>
        <w:rPr>
          <w:rFonts w:ascii="Times New Roman"/>
          <w:b w:val="false"/>
          <w:i w:val="false"/>
          <w:color w:val="000000"/>
          <w:sz w:val="28"/>
        </w:rPr>
        <w:t>
      1. The Export Credit Agency carries out voluntary insurance of export credits, investments, transactions related to lending (loans) to domestic exporters and foreign buyers of domestic non-commodity goods (works, services), guarantees and guarantees provided in their favor against the corresponding losses of financial organizations, other financial losses and corresponding civil liability, as well as their reinsurance without an appropriate license and other functions determined by the Government of the Republic of Kazakhstan.</w:t>
      </w:r>
    </w:p>
    <w:bookmarkEnd w:id="215"/>
    <w:bookmarkStart w:name="z981" w:id="216"/>
    <w:p>
      <w:pPr>
        <w:spacing w:after="0"/>
        <w:ind w:left="0"/>
        <w:jc w:val="both"/>
      </w:pPr>
      <w:r>
        <w:rPr>
          <w:rFonts w:ascii="Times New Roman"/>
          <w:b w:val="false"/>
          <w:i w:val="false"/>
          <w:color w:val="000000"/>
          <w:sz w:val="28"/>
        </w:rPr>
        <w:t>
      2. In order to comply with the financial stability parameters of the Export Credit Agency, the portfolio of insurance and guarantee obligations should not exceed the total capacity of insurance and guaranteed obligations.</w:t>
      </w:r>
    </w:p>
    <w:bookmarkEnd w:id="216"/>
    <w:p>
      <w:pPr>
        <w:spacing w:after="0"/>
        <w:ind w:left="0"/>
        <w:jc w:val="both"/>
      </w:pPr>
      <w:r>
        <w:rPr>
          <w:rFonts w:ascii="Times New Roman"/>
          <w:b w:val="false"/>
          <w:i w:val="false"/>
          <w:color w:val="000000"/>
          <w:sz w:val="28"/>
        </w:rPr>
        <w:t>
      The total capacity of insurance and guarantee obligations of the Export Credit Agency is equal to the sum of:</w:t>
      </w:r>
    </w:p>
    <w:p>
      <w:pPr>
        <w:spacing w:after="0"/>
        <w:ind w:left="0"/>
        <w:jc w:val="both"/>
      </w:pPr>
      <w:r>
        <w:rPr>
          <w:rFonts w:ascii="Times New Roman"/>
          <w:b w:val="false"/>
          <w:i w:val="false"/>
          <w:color w:val="000000"/>
          <w:sz w:val="28"/>
        </w:rPr>
        <w:t>
      1) own capital;</w:t>
      </w:r>
    </w:p>
    <w:p>
      <w:pPr>
        <w:spacing w:after="0"/>
        <w:ind w:left="0"/>
        <w:jc w:val="both"/>
      </w:pPr>
      <w:r>
        <w:rPr>
          <w:rFonts w:ascii="Times New Roman"/>
          <w:b w:val="false"/>
          <w:i w:val="false"/>
          <w:color w:val="000000"/>
          <w:sz w:val="28"/>
        </w:rPr>
        <w:t>
      2) the total amount of government guarantees to support exports.</w:t>
      </w:r>
    </w:p>
    <w:p>
      <w:pPr>
        <w:spacing w:after="0"/>
        <w:ind w:left="0"/>
        <w:jc w:val="both"/>
      </w:pPr>
      <w:r>
        <w:rPr>
          <w:rFonts w:ascii="Times New Roman"/>
          <w:b w:val="false"/>
          <w:i w:val="false"/>
          <w:color w:val="000000"/>
          <w:sz w:val="28"/>
        </w:rPr>
        <w:t>
      To prevent the size of the portfolio of insurance and warranty obligations from exceeding the total capacity of insurance and guarantee obligations, measures are taken in accordance with the budget legislation of the Republic of Kazakhstan to ensure the financial stability of the Export Credit Agency.</w:t>
      </w:r>
    </w:p>
    <w:bookmarkStart w:name="z982" w:id="217"/>
    <w:p>
      <w:pPr>
        <w:spacing w:after="0"/>
        <w:ind w:left="0"/>
        <w:jc w:val="both"/>
      </w:pPr>
      <w:r>
        <w:rPr>
          <w:rFonts w:ascii="Times New Roman"/>
          <w:b w:val="false"/>
          <w:i w:val="false"/>
          <w:color w:val="000000"/>
          <w:sz w:val="28"/>
        </w:rPr>
        <w:t>
      3. The Export Credit Agency maintains accounting records and prepares financial statements in accordance with the Law of the Republic of Kazakhstan “On Accounting and Financial Reporting” and the regulatory legal acts of the central authorized body that regulates activities in the field of accounting and financial reporting.</w:t>
      </w:r>
    </w:p>
    <w:bookmarkEnd w:id="217"/>
    <w:bookmarkStart w:name="z983" w:id="218"/>
    <w:p>
      <w:pPr>
        <w:spacing w:after="0"/>
        <w:ind w:left="0"/>
        <w:jc w:val="both"/>
      </w:pPr>
      <w:r>
        <w:rPr>
          <w:rFonts w:ascii="Times New Roman"/>
          <w:b w:val="false"/>
          <w:i w:val="false"/>
          <w:color w:val="000000"/>
          <w:sz w:val="28"/>
        </w:rPr>
        <w:t>
      4. The authorized body for regulation, control and supervision of the financial market and financial organizations, within the powers established by the legislation of the Republic of Kazakhstan, exercises control and supervision over the Export Credit Agency’s compliance with the legislation of the Republic of Kazakhstan regulating the activities of financial organizations, with the exception of regulatory legal acts on issues of prudential regulation of insurance (reinsurance) organizations, insurance groups, approval of management personnel, requirements for the formation of insurance reserves for the risk management and internal control systems, exchange of electronic information resources between the policyholder (insured, beneficiary) and the insurer, issuance (revocation) of permission for the creation or acquisition of a subsidiary, acquisition of the status of a major participant, an insurance holding company, on significant participation in the capital of legal entities, including non-residents, as well as on the procedure for transfer of the insurance portfolio and liquidation.</w:t>
      </w:r>
    </w:p>
    <w:bookmarkEnd w:id="218"/>
    <w:p>
      <w:pPr>
        <w:spacing w:after="0"/>
        <w:ind w:left="0"/>
        <w:jc w:val="both"/>
      </w:pPr>
      <w:r>
        <w:rPr>
          <w:rFonts w:ascii="Times New Roman"/>
          <w:b w:val="false"/>
          <w:i w:val="false"/>
          <w:color w:val="000000"/>
          <w:sz w:val="28"/>
        </w:rPr>
        <w:t>
      The Export Credit Agency, at the request of the authorized body for regulation, control and supervision of the financial market and financial organizations, provides information, including data that constitutes official, commercial, insurance and other secrets protected by the laws of the Republic of Kazakhstan.</w:t>
      </w:r>
    </w:p>
    <w:bookmarkStart w:name="z984" w:id="219"/>
    <w:p>
      <w:pPr>
        <w:spacing w:after="0"/>
        <w:ind w:left="0"/>
        <w:jc w:val="both"/>
      </w:pPr>
      <w:r>
        <w:rPr>
          <w:rFonts w:ascii="Times New Roman"/>
          <w:b w:val="false"/>
          <w:i w:val="false"/>
          <w:color w:val="000000"/>
          <w:sz w:val="28"/>
        </w:rPr>
        <w:t xml:space="preserve">
      5. The Ministry of Foreign Affairs of the Republic of Kazakhstan and foreign institutions provide assistance to the Export Credit Agency, its foreign representatives and representative offices in promoting domestic non-commodity goods (works, services) to foreign markets. </w:t>
      </w:r>
    </w:p>
    <w:bookmarkEnd w:id="219"/>
    <w:bookmarkStart w:name="z985" w:id="220"/>
    <w:p>
      <w:pPr>
        <w:spacing w:after="0"/>
        <w:ind w:left="0"/>
        <w:jc w:val="both"/>
      </w:pPr>
      <w:r>
        <w:rPr>
          <w:rFonts w:ascii="Times New Roman"/>
          <w:b w:val="false"/>
          <w:i w:val="false"/>
          <w:color w:val="000000"/>
          <w:sz w:val="28"/>
        </w:rPr>
        <w:t>
      6. Other central government bodies and local executive bodies of the region, city of republican significance, the capital, within the powers established by the legislation of the Republic of Kazakhstan, interact with the Export Credit Agency in the implementation of mechanisms for the development and promotion of exports of domestic processed goods (works, services) and cooperation with export-oriented enterprises locally.</w:t>
      </w:r>
    </w:p>
    <w:bookmarkEnd w:id="220"/>
    <w:bookmarkStart w:name="z986" w:id="221"/>
    <w:p>
      <w:pPr>
        <w:spacing w:after="0"/>
        <w:ind w:left="0"/>
        <w:jc w:val="both"/>
      </w:pPr>
      <w:r>
        <w:rPr>
          <w:rFonts w:ascii="Times New Roman"/>
          <w:b w:val="false"/>
          <w:i w:val="false"/>
          <w:color w:val="000000"/>
          <w:sz w:val="28"/>
        </w:rPr>
        <w:t>
      7. State bodies are obliged, in the manner prescribed by the legislation of the Republic of Kazakhstan, to provide, at the request of the Export Credit Agency, information affecting the rights and obligations of business entities of the Republic of Kazakhstan, with the exception of information constituting commercial, banking and other secrets protected by the laws of the Republic of Kazakhstan.</w:t>
      </w:r>
    </w:p>
    <w:bookmarkEnd w:id="221"/>
    <w:bookmarkStart w:name="z987" w:id="222"/>
    <w:p>
      <w:pPr>
        <w:spacing w:after="0"/>
        <w:ind w:left="0"/>
        <w:jc w:val="both"/>
      </w:pPr>
      <w:r>
        <w:rPr>
          <w:rFonts w:ascii="Times New Roman"/>
          <w:b w:val="false"/>
          <w:i w:val="false"/>
          <w:color w:val="000000"/>
          <w:sz w:val="28"/>
        </w:rPr>
        <w:t>
      8. Interference in any form by government bodies and their officials in the activities of the Export Credit Agency is prohibited, except in cases provided for by the laws of the Republic of Kazakhstan.</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22-6 in accordance with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Ban on providing preferential conditions to affiliates</w:t>
      </w:r>
    </w:p>
    <w:bookmarkStart w:name="z989" w:id="223"/>
    <w:p>
      <w:pPr>
        <w:spacing w:after="0"/>
        <w:ind w:left="0"/>
        <w:jc w:val="both"/>
      </w:pPr>
      <w:r>
        <w:rPr>
          <w:rFonts w:ascii="Times New Roman"/>
          <w:b w:val="false"/>
          <w:i w:val="false"/>
          <w:color w:val="000000"/>
          <w:sz w:val="28"/>
        </w:rPr>
        <w:t xml:space="preserve">
      1. An Export Credit Agency is prohibited from providing preferential conditions to affiliated persons. </w:t>
      </w:r>
    </w:p>
    <w:bookmarkEnd w:id="223"/>
    <w:bookmarkStart w:name="z990" w:id="224"/>
    <w:p>
      <w:pPr>
        <w:spacing w:after="0"/>
        <w:ind w:left="0"/>
        <w:jc w:val="both"/>
      </w:pPr>
      <w:r>
        <w:rPr>
          <w:rFonts w:ascii="Times New Roman"/>
          <w:b w:val="false"/>
          <w:i w:val="false"/>
          <w:color w:val="000000"/>
          <w:sz w:val="28"/>
        </w:rPr>
        <w:t>
      2. Providing preferential conditions to an affiliate means completing a transaction with him or in his interests, which, due to its nature, purpose, characteristics and risk, the Export Credit Agency would not have carried out with a person not related to affiliates.</w:t>
      </w:r>
    </w:p>
    <w:bookmarkEnd w:id="224"/>
    <w:bookmarkStart w:name="z991" w:id="225"/>
    <w:p>
      <w:pPr>
        <w:spacing w:after="0"/>
        <w:ind w:left="0"/>
        <w:jc w:val="both"/>
      </w:pPr>
      <w:r>
        <w:rPr>
          <w:rFonts w:ascii="Times New Roman"/>
          <w:b w:val="false"/>
          <w:i w:val="false"/>
          <w:color w:val="000000"/>
          <w:sz w:val="28"/>
        </w:rPr>
        <w:t>
      3. Signs of affiliation are determined in accordance with the Law of the Republic of Kazakhstan “On Joint-Stock Companies”.</w:t>
      </w:r>
    </w:p>
    <w:bookmarkEnd w:id="225"/>
    <w:p>
      <w:pPr>
        <w:spacing w:after="0"/>
        <w:ind w:left="0"/>
        <w:jc w:val="both"/>
      </w:pPr>
      <w:r>
        <w:rPr>
          <w:rFonts w:ascii="Times New Roman"/>
          <w:b w:val="false"/>
          <w:i w:val="false"/>
          <w:color w:val="000000"/>
          <w:sz w:val="28"/>
        </w:rPr>
        <w:t>
      Affiliates of the Export Credit Agency do not include:</w:t>
      </w:r>
    </w:p>
    <w:p>
      <w:pPr>
        <w:spacing w:after="0"/>
        <w:ind w:left="0"/>
        <w:jc w:val="both"/>
      </w:pPr>
      <w:r>
        <w:rPr>
          <w:rFonts w:ascii="Times New Roman"/>
          <w:b w:val="false"/>
          <w:i w:val="false"/>
          <w:color w:val="000000"/>
          <w:sz w:val="28"/>
        </w:rPr>
        <w:t>
      national management holding;</w:t>
      </w:r>
    </w:p>
    <w:p>
      <w:pPr>
        <w:spacing w:after="0"/>
        <w:ind w:left="0"/>
        <w:jc w:val="both"/>
      </w:pPr>
      <w:r>
        <w:rPr>
          <w:rFonts w:ascii="Times New Roman"/>
          <w:b w:val="false"/>
          <w:i w:val="false"/>
          <w:color w:val="000000"/>
          <w:sz w:val="28"/>
        </w:rPr>
        <w:t>
      legal entities, one hundred percent of the voting shares (participatory interests) of which belong to the national management holding company;</w:t>
      </w:r>
    </w:p>
    <w:p>
      <w:pPr>
        <w:spacing w:after="0"/>
        <w:ind w:left="0"/>
        <w:jc w:val="both"/>
      </w:pPr>
      <w:r>
        <w:rPr>
          <w:rFonts w:ascii="Times New Roman"/>
          <w:b w:val="false"/>
          <w:i w:val="false"/>
          <w:color w:val="000000"/>
          <w:sz w:val="28"/>
        </w:rPr>
        <w:t>
      officials of the national management holding and legal entities, one hundred percent of the voting shares (participatory interests) of which belong to the national management holding.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22-7 in accordance with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bookmarkStart w:name="z909" w:id="226"/>
    <w:p>
      <w:pPr>
        <w:spacing w:after="0"/>
        <w:ind w:left="0"/>
        <w:jc w:val="left"/>
      </w:pPr>
      <w:r>
        <w:rPr>
          <w:rFonts w:ascii="Times New Roman"/>
          <w:b/>
          <w:i w:val="false"/>
          <w:color w:val="000000"/>
        </w:rPr>
        <w:t xml:space="preserve"> Chapter 5. Other types of trade</w:t>
      </w:r>
    </w:p>
    <w:bookmarkEnd w:id="226"/>
    <w:p>
      <w:pPr>
        <w:spacing w:after="0"/>
        <w:ind w:left="0"/>
        <w:jc w:val="both"/>
      </w:pPr>
      <w:r>
        <w:rPr>
          <w:rFonts w:ascii="Times New Roman"/>
          <w:b/>
          <w:i w:val="false"/>
          <w:color w:val="000000"/>
          <w:sz w:val="28"/>
        </w:rPr>
        <w:t>Article 23. Auction trade</w:t>
      </w:r>
    </w:p>
    <w:bookmarkStart w:name="z911" w:id="227"/>
    <w:p>
      <w:pPr>
        <w:spacing w:after="0"/>
        <w:ind w:left="0"/>
        <w:jc w:val="both"/>
      </w:pPr>
      <w:r>
        <w:rPr>
          <w:rFonts w:ascii="Times New Roman"/>
          <w:b w:val="false"/>
          <w:i w:val="false"/>
          <w:color w:val="000000"/>
          <w:sz w:val="28"/>
        </w:rPr>
        <w:t xml:space="preserve">
      1. An auction trade for the sale of goods shall be carried out through a public bidding. </w:t>
      </w:r>
    </w:p>
    <w:bookmarkEnd w:id="227"/>
    <w:p>
      <w:pPr>
        <w:spacing w:after="0"/>
        <w:ind w:left="0"/>
        <w:jc w:val="both"/>
      </w:pPr>
      <w:r>
        <w:rPr>
          <w:rFonts w:ascii="Times New Roman"/>
          <w:b w:val="false"/>
          <w:i w:val="false"/>
          <w:color w:val="000000"/>
          <w:sz w:val="28"/>
        </w:rPr>
        <w:t xml:space="preserve">
      The seller shall determine a starting price based on the market value of the goods at the time of bidding, and the final price shall be determined by the buyer resulting from the auction held. </w:t>
      </w:r>
    </w:p>
    <w:bookmarkStart w:name="z912" w:id="228"/>
    <w:p>
      <w:pPr>
        <w:spacing w:after="0"/>
        <w:ind w:left="0"/>
        <w:jc w:val="both"/>
      </w:pPr>
      <w:r>
        <w:rPr>
          <w:rFonts w:ascii="Times New Roman"/>
          <w:b w:val="false"/>
          <w:i w:val="false"/>
          <w:color w:val="000000"/>
          <w:sz w:val="28"/>
        </w:rPr>
        <w:t xml:space="preserve">
      2. The procedure for the carrying out of the auction trade shall be regulated by civil legislation of the Republic of Kazakhstan. </w:t>
      </w:r>
    </w:p>
    <w:bookmarkEnd w:id="228"/>
    <w:p>
      <w:pPr>
        <w:spacing w:after="0"/>
        <w:ind w:left="0"/>
        <w:jc w:val="both"/>
      </w:pPr>
      <w:r>
        <w:rPr>
          <w:rFonts w:ascii="Times New Roman"/>
          <w:b/>
          <w:i w:val="false"/>
          <w:color w:val="000000"/>
          <w:sz w:val="28"/>
        </w:rPr>
        <w:t>Article 24. Trade on commission</w:t>
      </w:r>
    </w:p>
    <w:p>
      <w:pPr>
        <w:spacing w:after="0"/>
        <w:ind w:left="0"/>
        <w:jc w:val="both"/>
      </w:pPr>
      <w:r>
        <w:rPr>
          <w:rFonts w:ascii="Times New Roman"/>
          <w:b w:val="false"/>
          <w:i w:val="false"/>
          <w:color w:val="000000"/>
          <w:sz w:val="28"/>
        </w:rPr>
        <w:t>
      A trade on commission shall be carried out in accordance with Civil legislation of the Republic of Kazakhstan.</w:t>
      </w:r>
    </w:p>
    <w:p>
      <w:pPr>
        <w:spacing w:after="0"/>
        <w:ind w:left="0"/>
        <w:jc w:val="both"/>
      </w:pPr>
      <w:r>
        <w:rPr>
          <w:rFonts w:ascii="Times New Roman"/>
          <w:b/>
          <w:i w:val="false"/>
          <w:color w:val="000000"/>
          <w:sz w:val="28"/>
        </w:rPr>
        <w:t>Article 25. Trade by orders</w:t>
      </w:r>
    </w:p>
    <w:bookmarkStart w:name="z915" w:id="229"/>
    <w:p>
      <w:pPr>
        <w:spacing w:after="0"/>
        <w:ind w:left="0"/>
        <w:jc w:val="both"/>
      </w:pPr>
      <w:r>
        <w:rPr>
          <w:rFonts w:ascii="Times New Roman"/>
          <w:b w:val="false"/>
          <w:i w:val="false"/>
          <w:color w:val="000000"/>
          <w:sz w:val="28"/>
        </w:rPr>
        <w:t xml:space="preserve">
      1. A trade by order shall be carried out by providing the seller of information on the basis of advertisement or other means of disseminating information about the goods. </w:t>
      </w:r>
    </w:p>
    <w:bookmarkEnd w:id="229"/>
    <w:p>
      <w:pPr>
        <w:spacing w:after="0"/>
        <w:ind w:left="0"/>
        <w:jc w:val="both"/>
      </w:pPr>
      <w:r>
        <w:rPr>
          <w:rFonts w:ascii="Times New Roman"/>
          <w:b w:val="false"/>
          <w:i w:val="false"/>
          <w:color w:val="000000"/>
          <w:sz w:val="28"/>
        </w:rPr>
        <w:t>
      Sale of goods by orders may also be carried out through the type setting (standard) parcels. Type setting (standard) parcels may comprise the sets of goods of various purposes.</w:t>
      </w:r>
    </w:p>
    <w:bookmarkStart w:name="z916" w:id="230"/>
    <w:p>
      <w:pPr>
        <w:spacing w:after="0"/>
        <w:ind w:left="0"/>
        <w:jc w:val="both"/>
      </w:pPr>
      <w:r>
        <w:rPr>
          <w:rFonts w:ascii="Times New Roman"/>
          <w:b w:val="false"/>
          <w:i w:val="false"/>
          <w:color w:val="000000"/>
          <w:sz w:val="28"/>
        </w:rPr>
        <w:t xml:space="preserve">
      2. The trade by orders shall be carried out by transmitting and receiving orders directly from the buyers by the subjects of domestic trade in the places of itinerant trade, by telephone or mail order. </w:t>
      </w:r>
    </w:p>
    <w:bookmarkEnd w:id="230"/>
    <w:bookmarkStart w:name="z917" w:id="231"/>
    <w:p>
      <w:pPr>
        <w:spacing w:after="0"/>
        <w:ind w:left="0"/>
        <w:jc w:val="both"/>
      </w:pPr>
      <w:r>
        <w:rPr>
          <w:rFonts w:ascii="Times New Roman"/>
          <w:b w:val="false"/>
          <w:i w:val="false"/>
          <w:color w:val="000000"/>
          <w:sz w:val="28"/>
        </w:rPr>
        <w:t xml:space="preserve">
      3. The service fee for receiving and executing the order, payment procedure, and the date of delivery shall be determined in the contract. </w:t>
      </w:r>
    </w:p>
    <w:bookmarkEnd w:id="231"/>
    <w:bookmarkStart w:name="z918" w:id="232"/>
    <w:p>
      <w:pPr>
        <w:spacing w:after="0"/>
        <w:ind w:left="0"/>
        <w:jc w:val="both"/>
      </w:pPr>
      <w:r>
        <w:rPr>
          <w:rFonts w:ascii="Times New Roman"/>
          <w:b w:val="false"/>
          <w:i w:val="false"/>
          <w:color w:val="000000"/>
          <w:sz w:val="28"/>
        </w:rPr>
        <w:t>
      4. Delivery of goods within one locality shall be made hand by hand, and the delivery of goods from other places may also be made by concluding the agreement with the transport or postal organization.</w:t>
      </w:r>
    </w:p>
    <w:bookmarkEnd w:id="232"/>
    <w:p>
      <w:pPr>
        <w:spacing w:after="0"/>
        <w:ind w:left="0"/>
        <w:jc w:val="both"/>
      </w:pPr>
      <w:r>
        <w:rPr>
          <w:rFonts w:ascii="Times New Roman"/>
          <w:b w:val="false"/>
          <w:i w:val="false"/>
          <w:color w:val="000000"/>
          <w:sz w:val="28"/>
        </w:rPr>
        <w:t xml:space="preserve">
      Where the goods are delivered from other localities the agent of the seller shall receive the payment for goods, and shall make a payment of service fee to the transport or postal organization. </w:t>
      </w:r>
    </w:p>
    <w:bookmarkStart w:name="z919" w:id="233"/>
    <w:p>
      <w:pPr>
        <w:spacing w:after="0"/>
        <w:ind w:left="0"/>
        <w:jc w:val="both"/>
      </w:pPr>
      <w:r>
        <w:rPr>
          <w:rFonts w:ascii="Times New Roman"/>
          <w:b w:val="false"/>
          <w:i w:val="false"/>
          <w:color w:val="000000"/>
          <w:sz w:val="28"/>
        </w:rPr>
        <w:t>
      5. In the event of the failure to accept the order made without breaching the terms of the contract, the customer shall reimburse the seller the service cost resulted from transporting the goods to the customer and back.</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Cross-border trade</w:t>
      </w:r>
    </w:p>
    <w:bookmarkStart w:name="z976" w:id="234"/>
    <w:p>
      <w:pPr>
        <w:spacing w:after="0"/>
        <w:ind w:left="0"/>
        <w:jc w:val="both"/>
      </w:pPr>
      <w:r>
        <w:rPr>
          <w:rFonts w:ascii="Times New Roman"/>
          <w:b w:val="false"/>
          <w:i w:val="false"/>
          <w:color w:val="000000"/>
          <w:sz w:val="28"/>
        </w:rPr>
        <w:t>
      1. A cross-border trade shall be carried out by individuals and legal entities in the frontier area of the Republic of Kazakhstan and in the border territory of a contagious state.</w:t>
      </w:r>
    </w:p>
    <w:bookmarkEnd w:id="234"/>
    <w:bookmarkStart w:name="z977" w:id="235"/>
    <w:p>
      <w:pPr>
        <w:spacing w:after="0"/>
        <w:ind w:left="0"/>
        <w:jc w:val="both"/>
      </w:pPr>
      <w:r>
        <w:rPr>
          <w:rFonts w:ascii="Times New Roman"/>
          <w:b w:val="false"/>
          <w:i w:val="false"/>
          <w:color w:val="000000"/>
          <w:sz w:val="28"/>
        </w:rPr>
        <w:t>
      2. The procedure for implementation of cross-border trade is determined in accordance with the rules of internal trade approved by the authorized body, as well as the conditions defined by international treaties ratified by the Republic of Kazakhstan with neighboring states.</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26 as amended by the Law of the Republic of Kazakhstan dated 19.04.2023 № 223-VII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Itinerant trade</w:t>
      </w:r>
    </w:p>
    <w:bookmarkStart w:name="z485" w:id="236"/>
    <w:p>
      <w:pPr>
        <w:spacing w:after="0"/>
        <w:ind w:left="0"/>
        <w:jc w:val="both"/>
      </w:pPr>
      <w:r>
        <w:rPr>
          <w:rFonts w:ascii="Times New Roman"/>
          <w:b w:val="false"/>
          <w:i w:val="false"/>
          <w:color w:val="000000"/>
          <w:sz w:val="28"/>
        </w:rPr>
        <w:t>
      1. The itinerant trade shall be carried out in order to satisfy the customers’ demands in goods missing in the relevant territory, or in the case of the absence of the trading facilities in the mentioned area.</w:t>
      </w:r>
    </w:p>
    <w:bookmarkEnd w:id="236"/>
    <w:bookmarkStart w:name="z486" w:id="237"/>
    <w:p>
      <w:pPr>
        <w:spacing w:after="0"/>
        <w:ind w:left="0"/>
        <w:jc w:val="both"/>
      </w:pPr>
      <w:r>
        <w:rPr>
          <w:rFonts w:ascii="Times New Roman"/>
          <w:b w:val="false"/>
          <w:i w:val="false"/>
          <w:color w:val="000000"/>
          <w:sz w:val="28"/>
        </w:rPr>
        <w:t>
      2. A subject of domestic trade carries out itinerant trading activity in specially designated places and (or) along specially designated routes determined by the local executive body of a city of republican significance, the capital, district, city of regional significance.</w:t>
      </w:r>
    </w:p>
    <w:bookmarkEnd w:id="237"/>
    <w:bookmarkStart w:name="z487" w:id="238"/>
    <w:p>
      <w:pPr>
        <w:spacing w:after="0"/>
        <w:ind w:left="0"/>
        <w:jc w:val="both"/>
      </w:pPr>
      <w:r>
        <w:rPr>
          <w:rFonts w:ascii="Times New Roman"/>
          <w:b w:val="false"/>
          <w:i w:val="false"/>
          <w:color w:val="000000"/>
          <w:sz w:val="28"/>
        </w:rPr>
        <w:t>
      Ae subject of domestic trade can trade at any point of the approved route.</w:t>
      </w:r>
    </w:p>
    <w:bookmarkEnd w:id="238"/>
    <w:bookmarkStart w:name="z488" w:id="239"/>
    <w:p>
      <w:pPr>
        <w:spacing w:after="0"/>
        <w:ind w:left="0"/>
        <w:jc w:val="both"/>
      </w:pPr>
      <w:r>
        <w:rPr>
          <w:rFonts w:ascii="Times New Roman"/>
          <w:b w:val="false"/>
          <w:i w:val="false"/>
          <w:color w:val="000000"/>
          <w:sz w:val="28"/>
        </w:rPr>
        <w:t>
      3. Exit trade is carried out from shop trailers and (or) tents (pavilions).</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27 as amended by the Law of the Republic of Kazakhstan № 400-IVdated 26.01.2011 (shall be enforced upon expiry of thirty calendar days after its first official publication); from 27.10.2015 № 364-V (shall be enforced upon expiry of ten calendar days after its first official publication);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Exhibitions and fair activities</w:t>
      </w:r>
    </w:p>
    <w:bookmarkStart w:name="z491" w:id="240"/>
    <w:p>
      <w:pPr>
        <w:spacing w:after="0"/>
        <w:ind w:left="0"/>
        <w:jc w:val="both"/>
      </w:pPr>
      <w:r>
        <w:rPr>
          <w:rFonts w:ascii="Times New Roman"/>
          <w:b w:val="false"/>
          <w:i w:val="false"/>
          <w:color w:val="000000"/>
          <w:sz w:val="28"/>
        </w:rPr>
        <w:t>
      1. The exhibitions and fair activities shall be performed by means of organizing the exhibitions and fairs for the purposes of market research, assisting in the organization of sale of goods, conclusion of agreements and in order to establish new trade links. The exhibitions and fair activities are connected with the demonstration of product sample.</w:t>
      </w:r>
    </w:p>
    <w:bookmarkEnd w:id="240"/>
    <w:bookmarkStart w:name="z492" w:id="241"/>
    <w:p>
      <w:pPr>
        <w:spacing w:after="0"/>
        <w:ind w:left="0"/>
        <w:jc w:val="both"/>
      </w:pPr>
      <w:r>
        <w:rPr>
          <w:rFonts w:ascii="Times New Roman"/>
          <w:b w:val="false"/>
          <w:i w:val="false"/>
          <w:color w:val="000000"/>
          <w:sz w:val="28"/>
        </w:rPr>
        <w:t>
      2. Where the local executive bodies, individuals and legal entities wish to hold exhibitions and fairs of international and republican status they may do so by having obtained the prior approval of the authorized body of the concept on the exhibition and fair. The concept on the exhibition and fair shall contain information about the alleged organizational and financial resources as well as the information about the potential participants.</w:t>
      </w:r>
    </w:p>
    <w:bookmarkEnd w:id="241"/>
    <w:bookmarkStart w:name="z493" w:id="242"/>
    <w:p>
      <w:pPr>
        <w:spacing w:after="0"/>
        <w:ind w:left="0"/>
        <w:jc w:val="both"/>
      </w:pPr>
      <w:r>
        <w:rPr>
          <w:rFonts w:ascii="Times New Roman"/>
          <w:b w:val="false"/>
          <w:i w:val="false"/>
          <w:color w:val="000000"/>
          <w:sz w:val="28"/>
        </w:rPr>
        <w:t>
      3. Requirements, stipulated in Item 2 these articles, do not extend to the international specialized exhibition.</w:t>
      </w:r>
    </w:p>
    <w:bookmarkEnd w:id="242"/>
    <w:bookmarkStart w:name="z494" w:id="243"/>
    <w:p>
      <w:pPr>
        <w:spacing w:after="0"/>
        <w:ind w:left="0"/>
        <w:jc w:val="both"/>
      </w:pPr>
      <w:r>
        <w:rPr>
          <w:rFonts w:ascii="Times New Roman"/>
          <w:b w:val="false"/>
          <w:i w:val="false"/>
          <w:color w:val="000000"/>
          <w:sz w:val="28"/>
        </w:rPr>
        <w:t>
      4. For achievement of the goal of the activity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 performs the following functions:</w:t>
      </w:r>
    </w:p>
    <w:bookmarkEnd w:id="243"/>
    <w:bookmarkStart w:name="z495" w:id="244"/>
    <w:p>
      <w:pPr>
        <w:spacing w:after="0"/>
        <w:ind w:left="0"/>
        <w:jc w:val="both"/>
      </w:pPr>
      <w:r>
        <w:rPr>
          <w:rFonts w:ascii="Times New Roman"/>
          <w:b w:val="false"/>
          <w:i w:val="false"/>
          <w:color w:val="000000"/>
          <w:sz w:val="28"/>
        </w:rPr>
        <w:t>
      1) provides interaction with state bodies at the organization and holding the international specialized exhibition;</w:t>
      </w:r>
    </w:p>
    <w:bookmarkEnd w:id="244"/>
    <w:bookmarkStart w:name="z496" w:id="245"/>
    <w:p>
      <w:pPr>
        <w:spacing w:after="0"/>
        <w:ind w:left="0"/>
        <w:jc w:val="both"/>
      </w:pPr>
      <w:r>
        <w:rPr>
          <w:rFonts w:ascii="Times New Roman"/>
          <w:b w:val="false"/>
          <w:i w:val="false"/>
          <w:color w:val="000000"/>
          <w:sz w:val="28"/>
        </w:rPr>
        <w:t xml:space="preserve">
      2) provides financing of the actions which are directly connected with the organization and holding the international specialized exhibition and also financing of construction of facilities of the international specialized exhibition, located in the territory of the international specialized exhibition; </w:t>
      </w:r>
    </w:p>
    <w:bookmarkEnd w:id="245"/>
    <w:bookmarkStart w:name="z497" w:id="246"/>
    <w:p>
      <w:pPr>
        <w:spacing w:after="0"/>
        <w:ind w:left="0"/>
        <w:jc w:val="both"/>
      </w:pPr>
      <w:r>
        <w:rPr>
          <w:rFonts w:ascii="Times New Roman"/>
          <w:b w:val="false"/>
          <w:i w:val="false"/>
          <w:color w:val="000000"/>
          <w:sz w:val="28"/>
        </w:rPr>
        <w:t>
      3) other functions provided by the charter of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w:t>
      </w:r>
    </w:p>
    <w:bookmarkEnd w:id="246"/>
    <w:bookmarkStart w:name="z498" w:id="247"/>
    <w:p>
      <w:pPr>
        <w:spacing w:after="0"/>
        <w:ind w:left="0"/>
        <w:jc w:val="both"/>
      </w:pPr>
      <w:r>
        <w:rPr>
          <w:rFonts w:ascii="Times New Roman"/>
          <w:b w:val="false"/>
          <w:i w:val="false"/>
          <w:color w:val="000000"/>
          <w:sz w:val="28"/>
        </w:rPr>
        <w:t>
      5. The organization performing activities for the organization and holding the international specialized exhibition in the territory of the Republic of Kazakhstan except for the organizations specified in point 6 of this article has the right:</w:t>
      </w:r>
    </w:p>
    <w:bookmarkEnd w:id="247"/>
    <w:bookmarkStart w:name="z499" w:id="248"/>
    <w:p>
      <w:pPr>
        <w:spacing w:after="0"/>
        <w:ind w:left="0"/>
        <w:jc w:val="both"/>
      </w:pPr>
      <w:r>
        <w:rPr>
          <w:rFonts w:ascii="Times New Roman"/>
          <w:b w:val="false"/>
          <w:i w:val="false"/>
          <w:color w:val="000000"/>
          <w:sz w:val="28"/>
        </w:rPr>
        <w:t>
      1) to request from the central, local representative and executive bodies information necessary for the organization and holding the international specialized exhibition, except for data which are the state and protected by the law other secret;</w:t>
      </w:r>
    </w:p>
    <w:bookmarkEnd w:id="248"/>
    <w:bookmarkStart w:name="z500" w:id="249"/>
    <w:p>
      <w:pPr>
        <w:spacing w:after="0"/>
        <w:ind w:left="0"/>
        <w:jc w:val="both"/>
      </w:pPr>
      <w:r>
        <w:rPr>
          <w:rFonts w:ascii="Times New Roman"/>
          <w:b w:val="false"/>
          <w:i w:val="false"/>
          <w:color w:val="000000"/>
          <w:sz w:val="28"/>
        </w:rPr>
        <w:t>
      2) to take part in decision making, raising questions of the organization and holding the international specialized exhibition;</w:t>
      </w:r>
    </w:p>
    <w:bookmarkEnd w:id="249"/>
    <w:bookmarkStart w:name="z501" w:id="250"/>
    <w:p>
      <w:pPr>
        <w:spacing w:after="0"/>
        <w:ind w:left="0"/>
        <w:jc w:val="both"/>
      </w:pPr>
      <w:r>
        <w:rPr>
          <w:rFonts w:ascii="Times New Roman"/>
          <w:b w:val="false"/>
          <w:i w:val="false"/>
          <w:color w:val="000000"/>
          <w:sz w:val="28"/>
        </w:rPr>
        <w:t>
      3) to attract citizens of the Republic of Kazakhstan and also the foreigners and persons without citizenship who are legally in the territory of the Republic of Kazakhstan as volunteers to participation in the organization and holding the international specialized exhibition in the territory of the Republic of Kazakhstan on the basis of the non-paid agreements signed with them.</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Law of the Republic of Kazakhstan № 241-VІ as of 02.04.2019 (shall be enforced ten calendar days after its first official publication).</w:t>
      </w:r>
      <w:r>
        <w:br/>
      </w:r>
      <w:r>
        <w:rPr>
          <w:rFonts w:ascii="Times New Roman"/>
          <w:b w:val="false"/>
          <w:i w:val="false"/>
          <w:color w:val="000000"/>
          <w:sz w:val="28"/>
        </w:rPr>
        <w:t>
</w:t>
      </w:r>
    </w:p>
    <w:bookmarkStart w:name="z503" w:id="251"/>
    <w:p>
      <w:pPr>
        <w:spacing w:after="0"/>
        <w:ind w:left="0"/>
        <w:jc w:val="both"/>
      </w:pPr>
      <w:r>
        <w:rPr>
          <w:rFonts w:ascii="Times New Roman"/>
          <w:b w:val="false"/>
          <w:i w:val="false"/>
          <w:color w:val="000000"/>
          <w:sz w:val="28"/>
        </w:rPr>
        <w:t>
      7. The taxation of the legal entity with absolute participation of the state in authorized capital which main object of activity are the organization and holding the international specialized exhibition in the territory of the Republic of Kazakhstan and also postexhibition use of the territory of the international specialized exhibition, is performed according to tax laws of the Republic of Kazakhstan.</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28 as amended by the Law of the Republic of Kazakhstan № 400-IVdated 26.01.2011 (shall be enforced upon expiry of thirty calendar days after its first official publication); with the changes made by the Law of the Republic of Kazakhstan from 03.12.2013 № 151-V (shall be enforced upon expiry of ten calendar days after its first official publication); from 25.12.2017 № 122-VI (shall be enforced from 01.01.2018);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29. Electronic trade </w:t>
      </w:r>
    </w:p>
    <w:bookmarkStart w:name="z506" w:id="252"/>
    <w:p>
      <w:pPr>
        <w:spacing w:after="0"/>
        <w:ind w:left="0"/>
        <w:jc w:val="both"/>
      </w:pPr>
      <w:r>
        <w:rPr>
          <w:rFonts w:ascii="Times New Roman"/>
          <w:b w:val="false"/>
          <w:i w:val="false"/>
          <w:color w:val="000000"/>
          <w:sz w:val="28"/>
        </w:rPr>
        <w:t xml:space="preserve">
      The rights and legitimate interests of participants in electronic trade shall be protected in accordance with the laws of the Republic of Kazakhstan.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29 as amended by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Implementation of electronic trading</w:t>
      </w:r>
    </w:p>
    <w:bookmarkStart w:name="z509" w:id="253"/>
    <w:p>
      <w:pPr>
        <w:spacing w:after="0"/>
        <w:ind w:left="0"/>
        <w:jc w:val="both"/>
      </w:pPr>
      <w:r>
        <w:rPr>
          <w:rFonts w:ascii="Times New Roman"/>
          <w:b w:val="false"/>
          <w:i w:val="false"/>
          <w:color w:val="000000"/>
          <w:sz w:val="28"/>
        </w:rPr>
        <w:t>
      1. The seller addressing on its own behalf the offer electronically at implementation of electronic trading is obliged:</w:t>
      </w:r>
    </w:p>
    <w:bookmarkEnd w:id="253"/>
    <w:bookmarkStart w:name="z510" w:id="254"/>
    <w:p>
      <w:pPr>
        <w:spacing w:after="0"/>
        <w:ind w:left="0"/>
        <w:jc w:val="both"/>
      </w:pPr>
      <w:r>
        <w:rPr>
          <w:rFonts w:ascii="Times New Roman"/>
          <w:b w:val="false"/>
          <w:i w:val="false"/>
          <w:color w:val="000000"/>
          <w:sz w:val="28"/>
        </w:rPr>
        <w:t>
      1) to include essential terms of the contract in the offer or to specify an order of their determination and also to include other conditions established by legal acts of the Republic of Kazakhstan;</w:t>
      </w:r>
    </w:p>
    <w:bookmarkEnd w:id="254"/>
    <w:bookmarkStart w:name="z511" w:id="255"/>
    <w:p>
      <w:pPr>
        <w:spacing w:after="0"/>
        <w:ind w:left="0"/>
        <w:jc w:val="both"/>
      </w:pPr>
      <w:r>
        <w:rPr>
          <w:rFonts w:ascii="Times New Roman"/>
          <w:b w:val="false"/>
          <w:i w:val="false"/>
          <w:color w:val="000000"/>
          <w:sz w:val="28"/>
        </w:rPr>
        <w:t>
      2) to provide information on an order of signing of the contract;</w:t>
      </w:r>
    </w:p>
    <w:bookmarkEnd w:id="255"/>
    <w:bookmarkStart w:name="z512" w:id="256"/>
    <w:p>
      <w:pPr>
        <w:spacing w:after="0"/>
        <w:ind w:left="0"/>
        <w:jc w:val="both"/>
      </w:pPr>
      <w:r>
        <w:rPr>
          <w:rFonts w:ascii="Times New Roman"/>
          <w:b w:val="false"/>
          <w:i w:val="false"/>
          <w:color w:val="000000"/>
          <w:sz w:val="28"/>
        </w:rPr>
        <w:t>
      3) to write out the invoice in the order determined by the Code of the Republic of Kazakhstan “On taxes and other obligatory payments in the budget” (Tax code) and also to provide copies of source accounting documents according to the Law of the Republic of Kazakhstan On financial accounting and the financial reporting”.</w:t>
      </w:r>
    </w:p>
    <w:bookmarkEnd w:id="256"/>
    <w:bookmarkStart w:name="z513" w:id="257"/>
    <w:p>
      <w:pPr>
        <w:spacing w:after="0"/>
        <w:ind w:left="0"/>
        <w:jc w:val="both"/>
      </w:pPr>
      <w:r>
        <w:rPr>
          <w:rFonts w:ascii="Times New Roman"/>
          <w:b w:val="false"/>
          <w:i w:val="false"/>
          <w:color w:val="000000"/>
          <w:sz w:val="28"/>
        </w:rPr>
        <w:t>
      1-1. In the course of electronic trading, both the seller and the buyer have the right to require the other party to fulfill its obligations for transactions made on the electronic trading platform.</w:t>
      </w:r>
    </w:p>
    <w:bookmarkEnd w:id="257"/>
    <w:bookmarkStart w:name="z514" w:id="258"/>
    <w:p>
      <w:pPr>
        <w:spacing w:after="0"/>
        <w:ind w:left="0"/>
        <w:jc w:val="both"/>
      </w:pPr>
      <w:r>
        <w:rPr>
          <w:rFonts w:ascii="Times New Roman"/>
          <w:b w:val="false"/>
          <w:i w:val="false"/>
          <w:color w:val="000000"/>
          <w:sz w:val="28"/>
        </w:rPr>
        <w:t>
      2. Payment methods and (or) money transfers according to transactions of electronic trading are performed in the order established by the legislation of the Republic of Kazakhstan on payments and payment service providers.</w:t>
      </w:r>
    </w:p>
    <w:bookmarkEnd w:id="258"/>
    <w:bookmarkStart w:name="z515" w:id="259"/>
    <w:p>
      <w:pPr>
        <w:spacing w:after="0"/>
        <w:ind w:left="0"/>
        <w:jc w:val="both"/>
      </w:pPr>
      <w:r>
        <w:rPr>
          <w:rFonts w:ascii="Times New Roman"/>
          <w:b w:val="false"/>
          <w:i w:val="false"/>
          <w:color w:val="000000"/>
          <w:sz w:val="28"/>
        </w:rPr>
        <w:t>
      2-1. The e-commerce infrastructure on the electronic trading platform includes:</w:t>
      </w:r>
    </w:p>
    <w:bookmarkEnd w:id="259"/>
    <w:bookmarkStart w:name="z516" w:id="260"/>
    <w:p>
      <w:pPr>
        <w:spacing w:after="0"/>
        <w:ind w:left="0"/>
        <w:jc w:val="both"/>
      </w:pPr>
      <w:r>
        <w:rPr>
          <w:rFonts w:ascii="Times New Roman"/>
          <w:b w:val="false"/>
          <w:i w:val="false"/>
          <w:color w:val="000000"/>
          <w:sz w:val="28"/>
        </w:rPr>
        <w:t>
      1) internal requirements of the electronic trading platform for participants in electronic commerce;</w:t>
      </w:r>
    </w:p>
    <w:bookmarkEnd w:id="260"/>
    <w:bookmarkStart w:name="z517" w:id="261"/>
    <w:p>
      <w:pPr>
        <w:spacing w:after="0"/>
        <w:ind w:left="0"/>
        <w:jc w:val="both"/>
      </w:pPr>
      <w:r>
        <w:rPr>
          <w:rFonts w:ascii="Times New Roman"/>
          <w:b w:val="false"/>
          <w:i w:val="false"/>
          <w:color w:val="000000"/>
          <w:sz w:val="28"/>
        </w:rPr>
        <w:t>
      2) the possibility of cashless payments for goods, works and services using banking payment systems;</w:t>
      </w:r>
    </w:p>
    <w:bookmarkEnd w:id="261"/>
    <w:bookmarkStart w:name="z518" w:id="262"/>
    <w:p>
      <w:pPr>
        <w:spacing w:after="0"/>
        <w:ind w:left="0"/>
        <w:jc w:val="both"/>
      </w:pPr>
      <w:r>
        <w:rPr>
          <w:rFonts w:ascii="Times New Roman"/>
          <w:b w:val="false"/>
          <w:i w:val="false"/>
          <w:color w:val="000000"/>
          <w:sz w:val="28"/>
        </w:rPr>
        <w:t>
      3) organization or coordination of the delivery of goods or services;</w:t>
      </w:r>
    </w:p>
    <w:bookmarkEnd w:id="262"/>
    <w:bookmarkStart w:name="z519" w:id="263"/>
    <w:p>
      <w:pPr>
        <w:spacing w:after="0"/>
        <w:ind w:left="0"/>
        <w:jc w:val="both"/>
      </w:pPr>
      <w:r>
        <w:rPr>
          <w:rFonts w:ascii="Times New Roman"/>
          <w:b w:val="false"/>
          <w:i w:val="false"/>
          <w:color w:val="000000"/>
          <w:sz w:val="28"/>
        </w:rPr>
        <w:t>
      4) ensuring mutual settlements between the buyer and the seller, also in case of goods return;</w:t>
      </w:r>
    </w:p>
    <w:bookmarkEnd w:id="263"/>
    <w:bookmarkStart w:name="z520" w:id="264"/>
    <w:p>
      <w:pPr>
        <w:spacing w:after="0"/>
        <w:ind w:left="0"/>
        <w:jc w:val="both"/>
      </w:pPr>
      <w:r>
        <w:rPr>
          <w:rFonts w:ascii="Times New Roman"/>
          <w:b w:val="false"/>
          <w:i w:val="false"/>
          <w:color w:val="000000"/>
          <w:sz w:val="28"/>
        </w:rPr>
        <w:t>
      5) enabling the conclusion of a contract for sale, contract for the provision of services using information and communication technologies through the exchange of electronic documents or electronic messages.</w:t>
      </w:r>
    </w:p>
    <w:bookmarkEnd w:id="264"/>
    <w:bookmarkStart w:name="z522" w:id="265"/>
    <w:p>
      <w:pPr>
        <w:spacing w:after="0"/>
        <w:ind w:left="0"/>
        <w:jc w:val="both"/>
      </w:pPr>
      <w:r>
        <w:rPr>
          <w:rFonts w:ascii="Times New Roman"/>
          <w:b w:val="false"/>
          <w:i w:val="false"/>
          <w:color w:val="000000"/>
          <w:sz w:val="28"/>
        </w:rPr>
        <w:t>
      3. In the course of electronic commerce, the electronic trading platform shall determine the conditions ensuring:</w:t>
      </w:r>
    </w:p>
    <w:bookmarkEnd w:id="265"/>
    <w:bookmarkStart w:name="z523" w:id="266"/>
    <w:p>
      <w:pPr>
        <w:spacing w:after="0"/>
        <w:ind w:left="0"/>
        <w:jc w:val="both"/>
      </w:pPr>
      <w:r>
        <w:rPr>
          <w:rFonts w:ascii="Times New Roman"/>
          <w:b w:val="false"/>
          <w:i w:val="false"/>
          <w:color w:val="000000"/>
          <w:sz w:val="28"/>
        </w:rPr>
        <w:t>
      1) integrity and confidentiality of information contained in information resources, including information constituting commercial and other law-protected secrets;</w:t>
      </w:r>
    </w:p>
    <w:bookmarkEnd w:id="266"/>
    <w:bookmarkStart w:name="z524" w:id="267"/>
    <w:p>
      <w:pPr>
        <w:spacing w:after="0"/>
        <w:ind w:left="0"/>
        <w:jc w:val="both"/>
      </w:pPr>
      <w:r>
        <w:rPr>
          <w:rFonts w:ascii="Times New Roman"/>
          <w:b w:val="false"/>
          <w:i w:val="false"/>
          <w:color w:val="000000"/>
          <w:sz w:val="28"/>
        </w:rPr>
        <w:t>
      2) the buyer’s fulfillment of his/her/its obligations for transactions made on the electronic trading platform if such conditions are realized by the electronic trading platform.</w:t>
      </w:r>
    </w:p>
    <w:bookmarkEnd w:id="267"/>
    <w:bookmarkStart w:name="z525" w:id="268"/>
    <w:p>
      <w:pPr>
        <w:spacing w:after="0"/>
        <w:ind w:left="0"/>
        <w:jc w:val="both"/>
      </w:pPr>
      <w:r>
        <w:rPr>
          <w:rFonts w:ascii="Times New Roman"/>
          <w:b w:val="false"/>
          <w:i w:val="false"/>
          <w:color w:val="000000"/>
          <w:sz w:val="28"/>
        </w:rPr>
        <w:t>
      4. The electronic trading platform, information and advertising trading platform in e-commerce are not entitled to:</w:t>
      </w:r>
    </w:p>
    <w:bookmarkEnd w:id="268"/>
    <w:bookmarkStart w:name="z526" w:id="269"/>
    <w:p>
      <w:pPr>
        <w:spacing w:after="0"/>
        <w:ind w:left="0"/>
        <w:jc w:val="both"/>
      </w:pPr>
      <w:r>
        <w:rPr>
          <w:rFonts w:ascii="Times New Roman"/>
          <w:b w:val="false"/>
          <w:i w:val="false"/>
          <w:color w:val="000000"/>
          <w:sz w:val="28"/>
        </w:rPr>
        <w:t>
      1) disclose information contained in electronic documents or electronic messages, including information constituting commercial and other law-protected secrets;</w:t>
      </w:r>
    </w:p>
    <w:bookmarkEnd w:id="269"/>
    <w:bookmarkStart w:name="z527" w:id="270"/>
    <w:p>
      <w:pPr>
        <w:spacing w:after="0"/>
        <w:ind w:left="0"/>
        <w:jc w:val="both"/>
      </w:pPr>
      <w:r>
        <w:rPr>
          <w:rFonts w:ascii="Times New Roman"/>
          <w:b w:val="false"/>
          <w:i w:val="false"/>
          <w:color w:val="000000"/>
          <w:sz w:val="28"/>
        </w:rPr>
        <w:t>
      2) transfer to third parties electronic documents, electronic messages or copies thereof, including information contained in them, unless otherwise provided for by a contract concluded by them with other participants in electronic trade or the laws of the Republic of Kazakhstan;</w:t>
      </w:r>
    </w:p>
    <w:bookmarkEnd w:id="270"/>
    <w:bookmarkStart w:name="z528" w:id="271"/>
    <w:p>
      <w:pPr>
        <w:spacing w:after="0"/>
        <w:ind w:left="0"/>
        <w:jc w:val="both"/>
      </w:pPr>
      <w:r>
        <w:rPr>
          <w:rFonts w:ascii="Times New Roman"/>
          <w:b w:val="false"/>
          <w:i w:val="false"/>
          <w:color w:val="000000"/>
          <w:sz w:val="28"/>
        </w:rPr>
        <w:t>
      3) change the content of electronic documents or electronic messages or the procedure for their use, unless otherwise provided for by a contract concluded by them with other participants in electronic trade or the laws of the Republic of Kazakhstan.</w:t>
      </w:r>
    </w:p>
    <w:bookmarkEnd w:id="271"/>
    <w:bookmarkStart w:name="z529" w:id="272"/>
    <w:p>
      <w:pPr>
        <w:spacing w:after="0"/>
        <w:ind w:left="0"/>
        <w:jc w:val="both"/>
      </w:pPr>
      <w:r>
        <w:rPr>
          <w:rFonts w:ascii="Times New Roman"/>
          <w:b w:val="false"/>
          <w:i w:val="false"/>
          <w:color w:val="000000"/>
          <w:sz w:val="28"/>
        </w:rPr>
        <w:t>
      5. In the course of electronic trading, the seller and (or) the owner of the electronic trading platform shall store information in accordance with and on the terms and conditions stipulated by the contract.</w:t>
      </w:r>
    </w:p>
    <w:bookmarkEnd w:id="272"/>
    <w:p>
      <w:pPr>
        <w:spacing w:after="0"/>
        <w:ind w:left="0"/>
        <w:jc w:val="both"/>
      </w:pPr>
      <w:r>
        <w:rPr>
          <w:rFonts w:ascii="Times New Roman"/>
          <w:b w:val="false"/>
          <w:i w:val="false"/>
          <w:color w:val="000000"/>
          <w:sz w:val="28"/>
        </w:rPr>
        <w:t xml:space="preserve">
      6. The Laws of the Republic of Kazakhstan establish the cases of mandatory procurement of goods, works and services on electronic trading platforms. </w:t>
      </w:r>
    </w:p>
    <w:p>
      <w:pPr>
        <w:spacing w:after="0"/>
        <w:ind w:left="0"/>
        <w:jc w:val="both"/>
      </w:pPr>
      <w:r>
        <w:rPr>
          <w:rFonts w:ascii="Times New Roman"/>
          <w:b w:val="false"/>
          <w:i w:val="false"/>
          <w:color w:val="000000"/>
          <w:sz w:val="28"/>
        </w:rPr>
        <w:t>
      The rules for procurement of goods, works and services on electronic trading platforms shall be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5 is supplemented with article 29-1 according to the Law of the Republic of Kazakhstan of 27.10.2015 № 364-V (shall be enforced upon expiry of ten calendar days after its first official publication); with the change made by the Law of the Republic of Kazakhstan of 26.07.2016 № 12-VІ (shall be enforced upon expiry of thirty days after its first official publication); № 156-VI as of 24.05.2018 (shall be enforced ten calendar days after its first official publication); № 241-VІ as of 02.04.2019 (shall be enforced ten calendar days after its first official publication); dated 30.12.2024 № 149-VIII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Functions of fulfillment centers</w:t>
      </w:r>
    </w:p>
    <w:bookmarkStart w:name="z532" w:id="273"/>
    <w:p>
      <w:pPr>
        <w:spacing w:after="0"/>
        <w:ind w:left="0"/>
        <w:jc w:val="both"/>
      </w:pPr>
      <w:r>
        <w:rPr>
          <w:rFonts w:ascii="Times New Roman"/>
          <w:b w:val="false"/>
          <w:i w:val="false"/>
          <w:color w:val="000000"/>
          <w:sz w:val="28"/>
        </w:rPr>
        <w:t>
      A fulfillment center performs such functions as:</w:t>
      </w:r>
    </w:p>
    <w:bookmarkEnd w:id="273"/>
    <w:bookmarkStart w:name="z533" w:id="274"/>
    <w:p>
      <w:pPr>
        <w:spacing w:after="0"/>
        <w:ind w:left="0"/>
        <w:jc w:val="both"/>
      </w:pPr>
      <w:r>
        <w:rPr>
          <w:rFonts w:ascii="Times New Roman"/>
          <w:b w:val="false"/>
          <w:i w:val="false"/>
          <w:color w:val="000000"/>
          <w:sz w:val="28"/>
        </w:rPr>
        <w:t>
      1) receipt of goods from the manufacturer, seller, intermediary or another person with an agreement on the provision of the fulfillment center’s services;</w:t>
      </w:r>
    </w:p>
    <w:bookmarkEnd w:id="274"/>
    <w:bookmarkStart w:name="z534" w:id="275"/>
    <w:p>
      <w:pPr>
        <w:spacing w:after="0"/>
        <w:ind w:left="0"/>
        <w:jc w:val="both"/>
      </w:pPr>
      <w:r>
        <w:rPr>
          <w:rFonts w:ascii="Times New Roman"/>
          <w:b w:val="false"/>
          <w:i w:val="false"/>
          <w:color w:val="000000"/>
          <w:sz w:val="28"/>
        </w:rPr>
        <w:t>
      2) warehousing of received goods;</w:t>
      </w:r>
    </w:p>
    <w:bookmarkEnd w:id="275"/>
    <w:bookmarkStart w:name="z535" w:id="276"/>
    <w:p>
      <w:pPr>
        <w:spacing w:after="0"/>
        <w:ind w:left="0"/>
        <w:jc w:val="both"/>
      </w:pPr>
      <w:r>
        <w:rPr>
          <w:rFonts w:ascii="Times New Roman"/>
          <w:b w:val="false"/>
          <w:i w:val="false"/>
          <w:color w:val="000000"/>
          <w:sz w:val="28"/>
        </w:rPr>
        <w:t>
      3) receipt and processing of orders for goods, also using electronic means of communication;</w:t>
      </w:r>
    </w:p>
    <w:bookmarkEnd w:id="276"/>
    <w:bookmarkStart w:name="z536" w:id="277"/>
    <w:p>
      <w:pPr>
        <w:spacing w:after="0"/>
        <w:ind w:left="0"/>
        <w:jc w:val="both"/>
      </w:pPr>
      <w:r>
        <w:rPr>
          <w:rFonts w:ascii="Times New Roman"/>
          <w:b w:val="false"/>
          <w:i w:val="false"/>
          <w:color w:val="000000"/>
          <w:sz w:val="28"/>
        </w:rPr>
        <w:t>
      4) picking of goods in accordance with incoming orders for goods;</w:t>
      </w:r>
    </w:p>
    <w:bookmarkEnd w:id="277"/>
    <w:bookmarkStart w:name="z537" w:id="278"/>
    <w:p>
      <w:pPr>
        <w:spacing w:after="0"/>
        <w:ind w:left="0"/>
        <w:jc w:val="both"/>
      </w:pPr>
      <w:r>
        <w:rPr>
          <w:rFonts w:ascii="Times New Roman"/>
          <w:b w:val="false"/>
          <w:i w:val="false"/>
          <w:color w:val="000000"/>
          <w:sz w:val="28"/>
        </w:rPr>
        <w:t>
      5) packaging of goods;</w:t>
      </w:r>
    </w:p>
    <w:bookmarkEnd w:id="278"/>
    <w:bookmarkStart w:name="z538" w:id="279"/>
    <w:p>
      <w:pPr>
        <w:spacing w:after="0"/>
        <w:ind w:left="0"/>
        <w:jc w:val="both"/>
      </w:pPr>
      <w:r>
        <w:rPr>
          <w:rFonts w:ascii="Times New Roman"/>
          <w:b w:val="false"/>
          <w:i w:val="false"/>
          <w:color w:val="000000"/>
          <w:sz w:val="28"/>
        </w:rPr>
        <w:t>
      6) delivery of goods to the buyer by its own delivery service or dispatch of goods through third-party delivery services;</w:t>
      </w:r>
    </w:p>
    <w:bookmarkEnd w:id="279"/>
    <w:bookmarkStart w:name="z539" w:id="280"/>
    <w:p>
      <w:pPr>
        <w:spacing w:after="0"/>
        <w:ind w:left="0"/>
        <w:jc w:val="both"/>
      </w:pPr>
      <w:r>
        <w:rPr>
          <w:rFonts w:ascii="Times New Roman"/>
          <w:b w:val="false"/>
          <w:i w:val="false"/>
          <w:color w:val="000000"/>
          <w:sz w:val="28"/>
        </w:rPr>
        <w:t>
      7) receipt of payment for goods from buyers;</w:t>
      </w:r>
    </w:p>
    <w:bookmarkEnd w:id="280"/>
    <w:bookmarkStart w:name="z540" w:id="281"/>
    <w:p>
      <w:pPr>
        <w:spacing w:after="0"/>
        <w:ind w:left="0"/>
        <w:jc w:val="both"/>
      </w:pPr>
      <w:r>
        <w:rPr>
          <w:rFonts w:ascii="Times New Roman"/>
          <w:b w:val="false"/>
          <w:i w:val="false"/>
          <w:color w:val="000000"/>
          <w:sz w:val="28"/>
        </w:rPr>
        <w:t>
      8) returns processing.</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is supplemented with Article 29-2 in accordance with Law of the Republic of Kazakhstan № 241-VІ as of 02.04.2019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Exchange trade in goods</w:t>
      </w:r>
    </w:p>
    <w:bookmarkStart w:name="z543" w:id="282"/>
    <w:p>
      <w:pPr>
        <w:spacing w:after="0"/>
        <w:ind w:left="0"/>
        <w:jc w:val="both"/>
      </w:pPr>
      <w:r>
        <w:rPr>
          <w:rFonts w:ascii="Times New Roman"/>
          <w:b w:val="false"/>
          <w:i w:val="false"/>
          <w:color w:val="000000"/>
          <w:sz w:val="28"/>
        </w:rPr>
        <w:t xml:space="preserve">
      The exchange trade in goods shall be carried out in accordance with the legislation of the Republic of Kazakhstan on goods exchange. </w:t>
      </w:r>
    </w:p>
    <w:bookmarkEnd w:id="282"/>
    <w:bookmarkStart w:name="z924" w:id="283"/>
    <w:p>
      <w:pPr>
        <w:spacing w:after="0"/>
        <w:ind w:left="0"/>
        <w:jc w:val="left"/>
      </w:pPr>
      <w:r>
        <w:rPr>
          <w:rFonts w:ascii="Times New Roman"/>
          <w:b/>
          <w:i w:val="false"/>
          <w:color w:val="000000"/>
        </w:rPr>
        <w:t xml:space="preserve"> Chapter 6. Requirements for the subjects of domestic trade and goods</w:t>
      </w:r>
    </w:p>
    <w:bookmarkEnd w:id="283"/>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p>
      <w:pPr>
        <w:spacing w:after="0"/>
        <w:ind w:left="0"/>
        <w:jc w:val="both"/>
      </w:pPr>
      <w:r>
        <w:rPr>
          <w:rFonts w:ascii="Times New Roman"/>
          <w:b w:val="false"/>
          <w:i w:val="false"/>
          <w:color w:val="000000"/>
          <w:sz w:val="28"/>
        </w:rPr>
        <w:t>
      Footnote. Chapter 6 is in the wording of the Law of the Republic of Kazakhstan dated 26.01.2011 № 400-IV (shall be enforced upon expiry opf thirty calendar days after its first official publication).</w:t>
      </w:r>
    </w:p>
    <w:p>
      <w:pPr>
        <w:spacing w:after="0"/>
        <w:ind w:left="0"/>
        <w:jc w:val="both"/>
      </w:pPr>
      <w:r>
        <w:rPr>
          <w:rFonts w:ascii="Times New Roman"/>
          <w:b/>
          <w:i w:val="false"/>
          <w:color w:val="000000"/>
          <w:sz w:val="28"/>
        </w:rPr>
        <w:t>Article 31. Requirements for the subjects of domestic trade</w:t>
      </w:r>
    </w:p>
    <w:p>
      <w:pPr>
        <w:spacing w:after="0"/>
        <w:ind w:left="0"/>
        <w:jc w:val="both"/>
      </w:pPr>
      <w:r>
        <w:rPr>
          <w:rFonts w:ascii="Times New Roman"/>
          <w:b w:val="false"/>
          <w:i w:val="false"/>
          <w:color w:val="ff0000"/>
          <w:sz w:val="28"/>
        </w:rPr>
        <w:t>
      Footnote. The heading as amended by Law of the Republic of Kazakhstan № 241-VІ as of 02.04.2019 (shall be enforced ten calendar days after its first official publication).</w:t>
      </w:r>
    </w:p>
    <w:bookmarkStart w:name="z926" w:id="284"/>
    <w:p>
      <w:pPr>
        <w:spacing w:after="0"/>
        <w:ind w:left="0"/>
        <w:jc w:val="both"/>
      </w:pPr>
      <w:r>
        <w:rPr>
          <w:rFonts w:ascii="Times New Roman"/>
          <w:b w:val="false"/>
          <w:i w:val="false"/>
          <w:color w:val="000000"/>
          <w:sz w:val="28"/>
        </w:rPr>
        <w:t>
      1. The subjects of domestic trade, in the course of their activities, are obliged to:</w:t>
      </w:r>
    </w:p>
    <w:bookmarkEnd w:id="284"/>
    <w:p>
      <w:pPr>
        <w:spacing w:after="0"/>
        <w:ind w:left="0"/>
        <w:jc w:val="both"/>
      </w:pPr>
      <w:r>
        <w:rPr>
          <w:rFonts w:ascii="Times New Roman"/>
          <w:b w:val="false"/>
          <w:i w:val="false"/>
          <w:color w:val="000000"/>
          <w:sz w:val="28"/>
        </w:rPr>
        <w:t>
      1) sell the goods of satisfactory quality, meeting safety requirements;</w:t>
      </w:r>
    </w:p>
    <w:p>
      <w:pPr>
        <w:spacing w:after="0"/>
        <w:ind w:left="0"/>
        <w:jc w:val="both"/>
      </w:pPr>
      <w:r>
        <w:rPr>
          <w:rFonts w:ascii="Times New Roman"/>
          <w:b w:val="false"/>
          <w:i w:val="false"/>
          <w:color w:val="000000"/>
          <w:sz w:val="28"/>
        </w:rPr>
        <w:t>
      1-1) place goods of Kazakh origin in visually and physically accessible locations;</w:t>
      </w:r>
    </w:p>
    <w:p>
      <w:pPr>
        <w:spacing w:after="0"/>
        <w:ind w:left="0"/>
        <w:jc w:val="both"/>
      </w:pPr>
      <w:r>
        <w:rPr>
          <w:rFonts w:ascii="Times New Roman"/>
          <w:b w:val="false"/>
          <w:i w:val="false"/>
          <w:color w:val="000000"/>
          <w:sz w:val="28"/>
        </w:rPr>
        <w:t>
      2) sell the goods according to the parameters respectively specified in the terms of the public offer, agreements or any other transactions;</w:t>
      </w:r>
    </w:p>
    <w:p>
      <w:pPr>
        <w:spacing w:after="0"/>
        <w:ind w:left="0"/>
        <w:jc w:val="both"/>
      </w:pPr>
      <w:r>
        <w:rPr>
          <w:rFonts w:ascii="Times New Roman"/>
          <w:b w:val="false"/>
          <w:i w:val="false"/>
          <w:color w:val="000000"/>
          <w:sz w:val="28"/>
        </w:rPr>
        <w:t>
      2-1) sell labeled goods, in respect of which a decision was made to label them in accordance with international treaties and (or) the legislation of the Republic of Kazakhstan, in the manner determined by the sectoral authorized state body for goods labeling and traceability;</w:t>
      </w:r>
    </w:p>
    <w:p>
      <w:pPr>
        <w:spacing w:after="0"/>
        <w:ind w:left="0"/>
        <w:jc w:val="both"/>
      </w:pPr>
      <w:r>
        <w:rPr>
          <w:rFonts w:ascii="Times New Roman"/>
          <w:b w:val="false"/>
          <w:i w:val="false"/>
          <w:color w:val="000000"/>
          <w:sz w:val="28"/>
        </w:rPr>
        <w:t>
      2-2) keep records of accepted and sold non-food products that were in use, in the manner determined by the rules of internal trade.</w:t>
      </w:r>
    </w:p>
    <w:p>
      <w:pPr>
        <w:spacing w:after="0"/>
        <w:ind w:left="0"/>
        <w:jc w:val="both"/>
      </w:pPr>
      <w:r>
        <w:rPr>
          <w:rFonts w:ascii="Times New Roman"/>
          <w:b w:val="false"/>
          <w:i w:val="false"/>
          <w:color w:val="000000"/>
          <w:sz w:val="28"/>
        </w:rPr>
        <w:t>
      The subject of internal trade shall ensure the storage of information on accepted and sold non-food products that were in use for one calendar year;</w:t>
      </w:r>
    </w:p>
    <w:p>
      <w:pPr>
        <w:spacing w:after="0"/>
        <w:ind w:left="0"/>
        <w:jc w:val="both"/>
      </w:pPr>
      <w:r>
        <w:rPr>
          <w:rFonts w:ascii="Times New Roman"/>
          <w:b w:val="false"/>
          <w:i w:val="false"/>
          <w:color w:val="000000"/>
          <w:sz w:val="28"/>
        </w:rPr>
        <w:t>
      3) provide the buyer with the necessary and accurate information about the quality and the origin of the goods, customer characteristics, guarantee bonds and about the claim procedure, methods and rules of use of the product, its storage, as well as information on the whereabouts and other details of the seller or of the manufacturer (executor) where the claim and attached documents are furnished with the court.</w:t>
      </w:r>
    </w:p>
    <w:p>
      <w:pPr>
        <w:spacing w:after="0"/>
        <w:ind w:left="0"/>
        <w:jc w:val="both"/>
      </w:pPr>
      <w:r>
        <w:rPr>
          <w:rFonts w:ascii="Times New Roman"/>
          <w:b w:val="false"/>
          <w:i w:val="false"/>
          <w:color w:val="000000"/>
          <w:sz w:val="28"/>
        </w:rPr>
        <w:t>
      4) place the control and measuring devices, verified in accordance with the requirements of the State System for Ensuring Uniform Measurement, on the public places of trading activities;</w:t>
      </w:r>
    </w:p>
    <w:p>
      <w:pPr>
        <w:spacing w:after="0"/>
        <w:ind w:left="0"/>
        <w:jc w:val="both"/>
      </w:pPr>
      <w:r>
        <w:rPr>
          <w:rFonts w:ascii="Times New Roman"/>
          <w:b w:val="false"/>
          <w:i w:val="false"/>
          <w:color w:val="000000"/>
          <w:sz w:val="28"/>
        </w:rPr>
        <w:t>
      5) give to the buyer the opportunity to check on his own the characteristics by control and measuring devices where this buyer doubts on the weight and length of the product;</w:t>
      </w:r>
    </w:p>
    <w:p>
      <w:pPr>
        <w:spacing w:after="0"/>
        <w:ind w:left="0"/>
        <w:jc w:val="both"/>
      </w:pPr>
      <w:r>
        <w:rPr>
          <w:rFonts w:ascii="Times New Roman"/>
          <w:b w:val="false"/>
          <w:i w:val="false"/>
          <w:color w:val="000000"/>
          <w:sz w:val="28"/>
        </w:rPr>
        <w:t>
      6) at sales of goods, subject to obligatory confirmation of conformity, in the order established by the legislation of the Republic of Kazakhstan in the field of technical regulation upon the demand of the buyer to show him the certificate of conformity (the copy on forms of the established sample) or the declaration of conformity;</w:t>
      </w:r>
    </w:p>
    <w:p>
      <w:pPr>
        <w:spacing w:after="0"/>
        <w:ind w:left="0"/>
        <w:jc w:val="both"/>
      </w:pPr>
      <w:r>
        <w:rPr>
          <w:rFonts w:ascii="Times New Roman"/>
          <w:b w:val="false"/>
          <w:i w:val="false"/>
          <w:color w:val="000000"/>
          <w:sz w:val="28"/>
        </w:rPr>
        <w:t>
      6-1) upon request of the buyer present to him a declaration of conformity or certificate of conformity or the copy thereof indicating the date of issuance of the said copy, which is certified with seal and signed by the head of the legal entity or a person authorized to sign the documents, or by the individual entrepreneur, who are the suppliers of the goods, when selling the goods that are subject to obligatory conformity assurance as prescribed by the legislation of the Republic of Kazakhstan on technical regulation;</w:t>
      </w:r>
    </w:p>
    <w:p>
      <w:pPr>
        <w:spacing w:after="0"/>
        <w:ind w:left="0"/>
        <w:jc w:val="both"/>
      </w:pPr>
      <w:r>
        <w:rPr>
          <w:rFonts w:ascii="Times New Roman"/>
          <w:b w:val="false"/>
          <w:i w:val="false"/>
          <w:color w:val="000000"/>
          <w:sz w:val="28"/>
        </w:rPr>
        <w:t>
      7) use cash registers with fiscal memory in a manner and in the cases provided for by the tax legislation of the Republic of Kazakhstan;</w:t>
      </w:r>
    </w:p>
    <w:p>
      <w:pPr>
        <w:spacing w:after="0"/>
        <w:ind w:left="0"/>
        <w:jc w:val="both"/>
      </w:pPr>
      <w:r>
        <w:rPr>
          <w:rFonts w:ascii="Times New Roman"/>
          <w:b w:val="false"/>
          <w:i w:val="false"/>
          <w:color w:val="000000"/>
          <w:sz w:val="28"/>
        </w:rPr>
        <w:t>
      8) withdraw from circulation the goods that do not meet the safety requirements and standards established by Article 32 of this Law, as well as timely inform the relevant state bodies and the consumer about a possible danger to his/her life, health and (or) property, the environment, including taking from the consumer the sold goods with compensation for its cost and losses (damage) caused to the consumer, in the manner established by the legislation of the Republic of Kazakhstan;</w:t>
      </w:r>
    </w:p>
    <w:p>
      <w:pPr>
        <w:spacing w:after="0"/>
        <w:ind w:left="0"/>
        <w:jc w:val="both"/>
      </w:pPr>
      <w:r>
        <w:rPr>
          <w:rFonts w:ascii="Times New Roman"/>
          <w:b w:val="false"/>
          <w:i w:val="false"/>
          <w:color w:val="000000"/>
          <w:sz w:val="28"/>
        </w:rPr>
        <w:t>
      9) comply with the instructions of the state authorities which have been brought in in a prescribed manner;</w:t>
      </w:r>
    </w:p>
    <w:p>
      <w:pPr>
        <w:spacing w:after="0"/>
        <w:ind w:left="0"/>
        <w:jc w:val="both"/>
      </w:pPr>
      <w:r>
        <w:rPr>
          <w:rFonts w:ascii="Times New Roman"/>
          <w:b w:val="false"/>
          <w:i w:val="false"/>
          <w:color w:val="000000"/>
          <w:sz w:val="28"/>
        </w:rPr>
        <w:t>
      9-1) when manufacturing or importing goods, register them in the National Catalogue of Goods before making the sale;</w:t>
      </w:r>
    </w:p>
    <w:p>
      <w:pPr>
        <w:spacing w:after="0"/>
        <w:ind w:left="0"/>
        <w:jc w:val="both"/>
      </w:pPr>
      <w:r>
        <w:rPr>
          <w:rFonts w:ascii="Times New Roman"/>
          <w:b w:val="false"/>
          <w:i w:val="false"/>
          <w:color w:val="000000"/>
          <w:sz w:val="28"/>
        </w:rPr>
        <w:t>
      9-2) in retail and wholesale trade, to sell goods only if there is information about the goods in the National Catalog of Goods;</w:t>
      </w:r>
    </w:p>
    <w:p>
      <w:pPr>
        <w:spacing w:after="0"/>
        <w:ind w:left="0"/>
        <w:jc w:val="both"/>
      </w:pPr>
      <w:r>
        <w:rPr>
          <w:rFonts w:ascii="Times New Roman"/>
          <w:b w:val="false"/>
          <w:i w:val="false"/>
          <w:color w:val="000000"/>
          <w:sz w:val="28"/>
        </w:rPr>
        <w:t>
      10) comply with other requirements set forth by the legislation of the Republic of Kazakhstan.</w:t>
      </w:r>
    </w:p>
    <w:p>
      <w:pPr>
        <w:spacing w:after="0"/>
        <w:ind w:left="0"/>
        <w:jc w:val="both"/>
      </w:pPr>
      <w:r>
        <w:rPr>
          <w:rFonts w:ascii="Times New Roman"/>
          <w:b w:val="false"/>
          <w:i w:val="false"/>
          <w:color w:val="000000"/>
          <w:sz w:val="28"/>
        </w:rPr>
        <w:t>
      1-1. In cases where a manufacturer or distributor identifies products that do not comply with the requirements of regulatory legal acts of the Republic of Kazakhstan and voluntarily withdraws them from sale, control and supervisory authorities shall not take measures against such manufacturers or distributors.</w:t>
      </w:r>
    </w:p>
    <w:bookmarkStart w:name="z927" w:id="285"/>
    <w:p>
      <w:pPr>
        <w:spacing w:after="0"/>
        <w:ind w:left="0"/>
        <w:jc w:val="both"/>
      </w:pPr>
      <w:r>
        <w:rPr>
          <w:rFonts w:ascii="Times New Roman"/>
          <w:b w:val="false"/>
          <w:i w:val="false"/>
          <w:color w:val="000000"/>
          <w:sz w:val="28"/>
        </w:rPr>
        <w:t>
      2. Subjects of domestic trade engaged in the sale of goods through the organization of a trade network or large shopping facilities are prohibited from restricting the access of goods to trade networks or large shopping facilities, which consists in an unreasonable refusal to conclude a contract for goods supply or in the conclusion of an obviously discriminatory contract containing:</w:t>
      </w:r>
    </w:p>
    <w:bookmarkEnd w:id="285"/>
    <w:p>
      <w:pPr>
        <w:spacing w:after="0"/>
        <w:ind w:left="0"/>
        <w:jc w:val="both"/>
      </w:pPr>
      <w:r>
        <w:rPr>
          <w:rFonts w:ascii="Times New Roman"/>
          <w:b w:val="false"/>
          <w:i w:val="false"/>
          <w:color w:val="000000"/>
          <w:sz w:val="28"/>
        </w:rPr>
        <w:t>
      1) provisions prohibiting the subject of domestic trade from concluding goods supply contracts with other subjects of domestic trade carrying out similar activities, as well as with other subjects of domestic trade under similar or other terms;</w:t>
      </w:r>
    </w:p>
    <w:p>
      <w:pPr>
        <w:spacing w:after="0"/>
        <w:ind w:left="0"/>
        <w:jc w:val="both"/>
      </w:pPr>
      <w:r>
        <w:rPr>
          <w:rFonts w:ascii="Times New Roman"/>
          <w:b w:val="false"/>
          <w:i w:val="false"/>
          <w:color w:val="000000"/>
          <w:sz w:val="28"/>
        </w:rPr>
        <w:t>
      2) the requirement for the subject of domestic trade supplying goods to provide information on concluded contracts with other subjects of domestic trade carrying out similar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Law of the Republic of Kazakhstan № 71-VIII of 06.04.2024 (shall go into effect since 31.12.2025).</w:t>
      </w:r>
      <w:r>
        <w:br/>
      </w:r>
      <w:r>
        <w:rPr>
          <w:rFonts w:ascii="Times New Roman"/>
          <w:b w:val="false"/>
          <w:i w:val="false"/>
          <w:color w:val="000000"/>
          <w:sz w:val="28"/>
        </w:rPr>
        <w:t>
</w:t>
      </w:r>
    </w:p>
    <w:bookmarkStart w:name="z929" w:id="286"/>
    <w:p>
      <w:pPr>
        <w:spacing w:after="0"/>
        <w:ind w:left="0"/>
        <w:jc w:val="both"/>
      </w:pPr>
      <w:r>
        <w:rPr>
          <w:rFonts w:ascii="Times New Roman"/>
          <w:b w:val="false"/>
          <w:i w:val="false"/>
          <w:color w:val="000000"/>
          <w:sz w:val="28"/>
        </w:rPr>
        <w:t>
      4. In case of breach of paragraph 2 of this Article, domestic trade entities shall be liable under the laws of the Republic of Kazakhstan.</w:t>
      </w:r>
    </w:p>
    <w:bookmarkEnd w:id="286"/>
    <w:bookmarkStart w:name="z930" w:id="287"/>
    <w:p>
      <w:pPr>
        <w:spacing w:after="0"/>
        <w:ind w:left="0"/>
        <w:jc w:val="both"/>
      </w:pPr>
      <w:r>
        <w:rPr>
          <w:rFonts w:ascii="Times New Roman"/>
          <w:b w:val="false"/>
          <w:i w:val="false"/>
          <w:color w:val="000000"/>
          <w:sz w:val="28"/>
        </w:rPr>
        <w:t xml:space="preserve">
      5. If a subject of domestic trade engaged in the sale of goods through the organization of a trade network or large shopping facilities and a supplier of food products  entered into a goods supply contract with the condition of payment for such goods in a given time after their transfer to the subject of domestic trade engaged in the sale of goods through the organization of a trade network or large shopping facilities, it is necessary to follow the below indicated rules to fix the term of payment for such goods in this contract: </w:t>
      </w:r>
    </w:p>
    <w:bookmarkEnd w:id="287"/>
    <w:p>
      <w:pPr>
        <w:spacing w:after="0"/>
        <w:ind w:left="0"/>
        <w:jc w:val="both"/>
      </w:pPr>
      <w:r>
        <w:rPr>
          <w:rFonts w:ascii="Times New Roman"/>
          <w:b w:val="false"/>
          <w:i w:val="false"/>
          <w:color w:val="000000"/>
          <w:sz w:val="28"/>
        </w:rPr>
        <w:t>
      1) food products, the shelf life of which is less than ten calendar days, shall be paid for within ten working days of their transfer by the subject of domestic trade engaged in the sale of goods through the organization of a trade network or large shopping facilities;</w:t>
      </w:r>
    </w:p>
    <w:p>
      <w:pPr>
        <w:spacing w:after="0"/>
        <w:ind w:left="0"/>
        <w:jc w:val="both"/>
      </w:pPr>
      <w:r>
        <w:rPr>
          <w:rFonts w:ascii="Times New Roman"/>
          <w:b w:val="false"/>
          <w:i w:val="false"/>
          <w:color w:val="000000"/>
          <w:sz w:val="28"/>
        </w:rPr>
        <w:t>
      2) food products, the shelf life of which is ten or more calendar days, produced in the territory of the Republic of Kazakhstan shall be paid for within thirty calendar days of their transfer by the subject domestic trade engaged in the sale of goods through the organization of a trade network or large shopping facilities.</w:t>
      </w:r>
    </w:p>
    <w:bookmarkStart w:name="z931" w:id="288"/>
    <w:p>
      <w:pPr>
        <w:spacing w:after="0"/>
        <w:ind w:left="0"/>
        <w:jc w:val="both"/>
      </w:pPr>
      <w:r>
        <w:rPr>
          <w:rFonts w:ascii="Times New Roman"/>
          <w:b w:val="false"/>
          <w:i w:val="false"/>
          <w:color w:val="000000"/>
          <w:sz w:val="28"/>
        </w:rPr>
        <w:t>
      6. Goods shall be paid for within the terms established by paragraph 5 of this article provided that a subject of domestic trade supplying goods fulfilled its obligation to transfer documents relating to the goods in accordance with the regulatory legal acts of the Republic of Kazakhstan or the contract.</w:t>
      </w:r>
    </w:p>
    <w:bookmarkEnd w:id="288"/>
    <w:bookmarkStart w:name="z932" w:id="289"/>
    <w:p>
      <w:pPr>
        <w:spacing w:after="0"/>
        <w:ind w:left="0"/>
        <w:jc w:val="both"/>
      </w:pPr>
      <w:r>
        <w:rPr>
          <w:rFonts w:ascii="Times New Roman"/>
          <w:b w:val="false"/>
          <w:i w:val="false"/>
          <w:color w:val="000000"/>
          <w:sz w:val="28"/>
        </w:rPr>
        <w:t>
      7. Between a subject of internal trade engaged in the sale of goods through the organization of a retail network or large retail facilities, and a supplier of food products, when concluding a contract for the supply of food products, the price of food products may include the remuneration paid to the subject of internal trade in connection with the purchase of a certain amount of food products from the supplier. The amount of the specified remuneration is subject to agreement by the parties to this contract and may not exceed five percent of the price of purchased food products. When calculating the specified total amount of remuneration, the amount of value added tax is not taken into account. It is not allowed to pay the remuneration specified in this paragraph in connection with the purchase by a subject of internal trade of certain types of socially significant food products specified in the list approved by the authorized body.</w:t>
      </w:r>
    </w:p>
    <w:bookmarkEnd w:id="289"/>
    <w:p>
      <w:pPr>
        <w:spacing w:after="0"/>
        <w:ind w:left="0"/>
        <w:jc w:val="both"/>
      </w:pPr>
      <w:r>
        <w:rPr>
          <w:rFonts w:ascii="Times New Roman"/>
          <w:b w:val="false"/>
          <w:i w:val="false"/>
          <w:color w:val="000000"/>
          <w:sz w:val="28"/>
        </w:rPr>
        <w:t>
      In case of exceeding the amount of remuneration established in part one of this paragraph, the subject of domestic trade shall be liable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 36-Vdated 10.07.2012 (shall be enforced upon expiry of ten calendar days after its first official publication); From 29.10.2015 № 376-V (shall be enforced from 01.01.2016; № 241-VІ as of 02.04.2019 (shall be enforced ten calendar days after its first official publication); dated 25.06.2020 № 346-VI (shall be enforced upon expiry of ten calendar days after the day of its first official publication); dated 19.04.2023 № 223-VII (shall be enforced ten calendar days after the date of its first official publication); dated 06.04.2024 № 71-VIII (shall come into effect upon expiry of sixty calendar days after the date of its first official publication); 19.05.2025 dated № 188-VII (shall enter into force upon expiry of ten calendar days after the day of its first official publication); № 215-VIII of 18.07.2025 (shall come into force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The requirement to taxpayers – to the individual entrepreneurs and legal entities providing in lease (use) shopping facilities, trade places in shopping facilities including in the trade markets</w:t>
      </w:r>
    </w:p>
    <w:bookmarkStart w:name="z574" w:id="290"/>
    <w:p>
      <w:pPr>
        <w:spacing w:after="0"/>
        <w:ind w:left="0"/>
        <w:jc w:val="both"/>
      </w:pPr>
      <w:r>
        <w:rPr>
          <w:rFonts w:ascii="Times New Roman"/>
          <w:b w:val="false"/>
          <w:i w:val="false"/>
          <w:color w:val="000000"/>
          <w:sz w:val="28"/>
        </w:rPr>
        <w:t>
      1. Individual entrepreneurs and legal entities are obliged to sign written agreements of lease (use) when providing in lease (use) for the term of more than three calendar days within calendar month of shopping facilities, trade places in shopping facilities, including in the trade markets. At the same time are subject to obligatory reflection in lease agreements (use):</w:t>
      </w:r>
    </w:p>
    <w:bookmarkEnd w:id="290"/>
    <w:bookmarkStart w:name="z575" w:id="291"/>
    <w:p>
      <w:pPr>
        <w:spacing w:after="0"/>
        <w:ind w:left="0"/>
        <w:jc w:val="both"/>
      </w:pPr>
      <w:r>
        <w:rPr>
          <w:rFonts w:ascii="Times New Roman"/>
          <w:b w:val="false"/>
          <w:i w:val="false"/>
          <w:color w:val="000000"/>
          <w:sz w:val="28"/>
        </w:rPr>
        <w:t>
      1) a surname, a name, a middle name (at his availability) the physical person tenant;</w:t>
      </w:r>
    </w:p>
    <w:bookmarkEnd w:id="291"/>
    <w:bookmarkStart w:name="z576" w:id="292"/>
    <w:p>
      <w:pPr>
        <w:spacing w:after="0"/>
        <w:ind w:left="0"/>
        <w:jc w:val="both"/>
      </w:pPr>
      <w:r>
        <w:rPr>
          <w:rFonts w:ascii="Times New Roman"/>
          <w:b w:val="false"/>
          <w:i w:val="false"/>
          <w:color w:val="000000"/>
          <w:sz w:val="28"/>
        </w:rPr>
        <w:t>
      2) full name of the tenant – the individual entrepreneur or the legal entity;</w:t>
      </w:r>
    </w:p>
    <w:bookmarkEnd w:id="292"/>
    <w:bookmarkStart w:name="z577" w:id="293"/>
    <w:p>
      <w:pPr>
        <w:spacing w:after="0"/>
        <w:ind w:left="0"/>
        <w:jc w:val="both"/>
      </w:pPr>
      <w:r>
        <w:rPr>
          <w:rFonts w:ascii="Times New Roman"/>
          <w:b w:val="false"/>
          <w:i w:val="false"/>
          <w:color w:val="000000"/>
          <w:sz w:val="28"/>
        </w:rPr>
        <w:t>
      3) number and document date, the physical person tenant proving the identity;</w:t>
      </w:r>
    </w:p>
    <w:bookmarkEnd w:id="293"/>
    <w:bookmarkStart w:name="z578" w:id="294"/>
    <w:p>
      <w:pPr>
        <w:spacing w:after="0"/>
        <w:ind w:left="0"/>
        <w:jc w:val="both"/>
      </w:pPr>
      <w:r>
        <w:rPr>
          <w:rFonts w:ascii="Times New Roman"/>
          <w:b w:val="false"/>
          <w:i w:val="false"/>
          <w:color w:val="000000"/>
          <w:sz w:val="28"/>
        </w:rPr>
        <w:t>
      4) identification number of the tenant;</w:t>
      </w:r>
    </w:p>
    <w:bookmarkEnd w:id="294"/>
    <w:bookmarkStart w:name="z579" w:id="295"/>
    <w:p>
      <w:pPr>
        <w:spacing w:after="0"/>
        <w:ind w:left="0"/>
        <w:jc w:val="both"/>
      </w:pPr>
      <w:r>
        <w:rPr>
          <w:rFonts w:ascii="Times New Roman"/>
          <w:b w:val="false"/>
          <w:i w:val="false"/>
          <w:color w:val="000000"/>
          <w:sz w:val="28"/>
        </w:rPr>
        <w:t>
      5) number (in the presence) and date of signing of the contract of lease (use);</w:t>
      </w:r>
    </w:p>
    <w:bookmarkEnd w:id="295"/>
    <w:bookmarkStart w:name="z580" w:id="296"/>
    <w:p>
      <w:pPr>
        <w:spacing w:after="0"/>
        <w:ind w:left="0"/>
        <w:jc w:val="both"/>
      </w:pPr>
      <w:r>
        <w:rPr>
          <w:rFonts w:ascii="Times New Roman"/>
          <w:b w:val="false"/>
          <w:i w:val="false"/>
          <w:color w:val="000000"/>
          <w:sz w:val="28"/>
        </w:rPr>
        <w:t>
      6) the period of lease (use) with indication of date of its beginning and the termination;</w:t>
      </w:r>
    </w:p>
    <w:bookmarkEnd w:id="296"/>
    <w:bookmarkStart w:name="z581" w:id="297"/>
    <w:p>
      <w:pPr>
        <w:spacing w:after="0"/>
        <w:ind w:left="0"/>
        <w:jc w:val="both"/>
      </w:pPr>
      <w:r>
        <w:rPr>
          <w:rFonts w:ascii="Times New Roman"/>
          <w:b w:val="false"/>
          <w:i w:val="false"/>
          <w:color w:val="000000"/>
          <w:sz w:val="28"/>
        </w:rPr>
        <w:t>
      7) the amount of the rent and (or) the amount of the refunded expenses;</w:t>
      </w:r>
    </w:p>
    <w:bookmarkEnd w:id="297"/>
    <w:bookmarkStart w:name="z582" w:id="298"/>
    <w:p>
      <w:pPr>
        <w:spacing w:after="0"/>
        <w:ind w:left="0"/>
        <w:jc w:val="both"/>
      </w:pPr>
      <w:r>
        <w:rPr>
          <w:rFonts w:ascii="Times New Roman"/>
          <w:b w:val="false"/>
          <w:i w:val="false"/>
          <w:color w:val="000000"/>
          <w:sz w:val="28"/>
        </w:rPr>
        <w:t>
      8) purpose of the shopping facility, trade place in the shopping facility, including in the trade market;</w:t>
      </w:r>
    </w:p>
    <w:bookmarkEnd w:id="298"/>
    <w:bookmarkStart w:name="z583" w:id="299"/>
    <w:p>
      <w:pPr>
        <w:spacing w:after="0"/>
        <w:ind w:left="0"/>
        <w:jc w:val="both"/>
      </w:pPr>
      <w:r>
        <w:rPr>
          <w:rFonts w:ascii="Times New Roman"/>
          <w:b w:val="false"/>
          <w:i w:val="false"/>
          <w:color w:val="000000"/>
          <w:sz w:val="28"/>
        </w:rPr>
        <w:t>
      9) the location of the shopping facility, the trade place in the shopping facility, including in the trade market;</w:t>
      </w:r>
    </w:p>
    <w:bookmarkEnd w:id="299"/>
    <w:bookmarkStart w:name="z584" w:id="300"/>
    <w:p>
      <w:pPr>
        <w:spacing w:after="0"/>
        <w:ind w:left="0"/>
        <w:jc w:val="both"/>
      </w:pPr>
      <w:r>
        <w:rPr>
          <w:rFonts w:ascii="Times New Roman"/>
          <w:b w:val="false"/>
          <w:i w:val="false"/>
          <w:color w:val="000000"/>
          <w:sz w:val="28"/>
        </w:rPr>
        <w:t>
      10) signatures and a seal (at her availability) the lessor and the tenant;</w:t>
      </w:r>
    </w:p>
    <w:bookmarkEnd w:id="300"/>
    <w:bookmarkStart w:name="z585" w:id="301"/>
    <w:p>
      <w:pPr>
        <w:spacing w:after="0"/>
        <w:ind w:left="0"/>
        <w:jc w:val="both"/>
      </w:pPr>
      <w:r>
        <w:rPr>
          <w:rFonts w:ascii="Times New Roman"/>
          <w:b w:val="false"/>
          <w:i w:val="false"/>
          <w:color w:val="000000"/>
          <w:sz w:val="28"/>
        </w:rPr>
        <w:t>
      11) other conditions according to the agreement.</w:t>
      </w:r>
    </w:p>
    <w:bookmarkEnd w:id="301"/>
    <w:bookmarkStart w:name="z586" w:id="302"/>
    <w:p>
      <w:pPr>
        <w:spacing w:after="0"/>
        <w:ind w:left="0"/>
        <w:jc w:val="both"/>
      </w:pPr>
      <w:r>
        <w:rPr>
          <w:rFonts w:ascii="Times New Roman"/>
          <w:b w:val="false"/>
          <w:i w:val="false"/>
          <w:color w:val="000000"/>
          <w:sz w:val="28"/>
        </w:rPr>
        <w:t>
      2. The individual entrepreneurs and legal entities providing in lease (use) shopping facilities, trade places in shopping facilities including in the trade markets, are obliged to keep the register of lease agreements (use) and to represent him to bodies of state revenues as it should be, terms and in a form which are approved by authorized body in the field of ensuring receipts of taxes and other obligatory payments in the budget.</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6 is supplemented with article 31-1 according to the Law of the Republic of Kazakhstan of 30.06.2010 № 297-IV (shall be enforced from 01.01.2012); in edition of the Law of the Republic of Kazakhstan of 27.10.2015 № 364-V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Requirements to goods</w:t>
      </w:r>
    </w:p>
    <w:bookmarkStart w:name="z934" w:id="303"/>
    <w:p>
      <w:pPr>
        <w:spacing w:after="0"/>
        <w:ind w:left="0"/>
        <w:jc w:val="both"/>
      </w:pPr>
      <w:r>
        <w:rPr>
          <w:rFonts w:ascii="Times New Roman"/>
          <w:b w:val="false"/>
          <w:i w:val="false"/>
          <w:color w:val="000000"/>
          <w:sz w:val="28"/>
        </w:rPr>
        <w:t>
      1. Good-quality goods that meet safety requirements and the requirements of the legislation of the Republic of Kazakhstan on technical regulation and standardization documents are subject to circulation in the domestic market of the Republic of Kazakhstan.</w:t>
      </w:r>
    </w:p>
    <w:bookmarkEnd w:id="303"/>
    <w:bookmarkStart w:name="z935" w:id="304"/>
    <w:p>
      <w:pPr>
        <w:spacing w:after="0"/>
        <w:ind w:left="0"/>
        <w:jc w:val="both"/>
      </w:pPr>
      <w:r>
        <w:rPr>
          <w:rFonts w:ascii="Times New Roman"/>
          <w:b w:val="false"/>
          <w:i w:val="false"/>
          <w:color w:val="000000"/>
          <w:sz w:val="28"/>
        </w:rPr>
        <w:t>
      2. Quality of goods shall be supported by the following information:</w:t>
      </w:r>
    </w:p>
    <w:bookmarkEnd w:id="304"/>
    <w:p>
      <w:pPr>
        <w:spacing w:after="0"/>
        <w:ind w:left="0"/>
        <w:jc w:val="both"/>
      </w:pPr>
      <w:r>
        <w:rPr>
          <w:rFonts w:ascii="Times New Roman"/>
          <w:b w:val="false"/>
          <w:i w:val="false"/>
          <w:color w:val="000000"/>
          <w:sz w:val="28"/>
        </w:rPr>
        <w:t>
      1) the trademark of the manufacturer;</w:t>
      </w:r>
    </w:p>
    <w:p>
      <w:pPr>
        <w:spacing w:after="0"/>
        <w:ind w:left="0"/>
        <w:jc w:val="both"/>
      </w:pPr>
      <w:r>
        <w:rPr>
          <w:rFonts w:ascii="Times New Roman"/>
          <w:b w:val="false"/>
          <w:i w:val="false"/>
          <w:color w:val="000000"/>
          <w:sz w:val="28"/>
        </w:rPr>
        <w:t>
      2) the country of origin;</w:t>
      </w:r>
    </w:p>
    <w:p>
      <w:pPr>
        <w:spacing w:after="0"/>
        <w:ind w:left="0"/>
        <w:jc w:val="both"/>
      </w:pPr>
      <w:r>
        <w:rPr>
          <w:rFonts w:ascii="Times New Roman"/>
          <w:b w:val="false"/>
          <w:i w:val="false"/>
          <w:color w:val="000000"/>
          <w:sz w:val="28"/>
        </w:rPr>
        <w:t>
      3) the composition of the product;</w:t>
      </w:r>
    </w:p>
    <w:p>
      <w:pPr>
        <w:spacing w:after="0"/>
        <w:ind w:left="0"/>
        <w:jc w:val="both"/>
      </w:pPr>
      <w:r>
        <w:rPr>
          <w:rFonts w:ascii="Times New Roman"/>
          <w:b w:val="false"/>
          <w:i w:val="false"/>
          <w:color w:val="000000"/>
          <w:sz w:val="28"/>
        </w:rPr>
        <w:t>
      4) nutritional value as to food products;</w:t>
      </w:r>
    </w:p>
    <w:p>
      <w:pPr>
        <w:spacing w:after="0"/>
        <w:ind w:left="0"/>
        <w:jc w:val="both"/>
      </w:pPr>
      <w:r>
        <w:rPr>
          <w:rFonts w:ascii="Times New Roman"/>
          <w:b w:val="false"/>
          <w:i w:val="false"/>
          <w:color w:val="000000"/>
          <w:sz w:val="28"/>
        </w:rPr>
        <w:t>
      5) the date of manufacture;</w:t>
      </w:r>
    </w:p>
    <w:p>
      <w:pPr>
        <w:spacing w:after="0"/>
        <w:ind w:left="0"/>
        <w:jc w:val="both"/>
      </w:pPr>
      <w:r>
        <w:rPr>
          <w:rFonts w:ascii="Times New Roman"/>
          <w:b w:val="false"/>
          <w:i w:val="false"/>
          <w:color w:val="000000"/>
          <w:sz w:val="28"/>
        </w:rPr>
        <w:t>
      6) durability;</w:t>
      </w:r>
    </w:p>
    <w:p>
      <w:pPr>
        <w:spacing w:after="0"/>
        <w:ind w:left="0"/>
        <w:jc w:val="both"/>
      </w:pPr>
      <w:r>
        <w:rPr>
          <w:rFonts w:ascii="Times New Roman"/>
          <w:b w:val="false"/>
          <w:i w:val="false"/>
          <w:color w:val="000000"/>
          <w:sz w:val="28"/>
        </w:rPr>
        <w:t>
      7) indication of the standardization document;</w:t>
      </w:r>
    </w:p>
    <w:p>
      <w:pPr>
        <w:spacing w:after="0"/>
        <w:ind w:left="0"/>
        <w:jc w:val="both"/>
      </w:pPr>
      <w:r>
        <w:rPr>
          <w:rFonts w:ascii="Times New Roman"/>
          <w:b w:val="false"/>
          <w:i w:val="false"/>
          <w:color w:val="000000"/>
          <w:sz w:val="28"/>
        </w:rPr>
        <w:t>
      8) other information in accordance with the standardization documents.</w:t>
      </w:r>
    </w:p>
    <w:p>
      <w:pPr>
        <w:spacing w:after="0"/>
        <w:ind w:left="0"/>
        <w:jc w:val="both"/>
      </w:pPr>
      <w:r>
        <w:rPr>
          <w:rFonts w:ascii="Times New Roman"/>
          <w:b w:val="false"/>
          <w:i w:val="false"/>
          <w:color w:val="000000"/>
          <w:sz w:val="28"/>
        </w:rPr>
        <w:t>
      Information on the above requirements for the quality of goods should be contained on labels, labels, stickers (stickers), leaflets, material media in Kazakh and Russian in accordance with the requirements of the Law of the Republic of Kazakhstan "On languages in the Republic of Kazakhstan".</w:t>
      </w:r>
    </w:p>
    <w:p>
      <w:pPr>
        <w:spacing w:after="0"/>
        <w:ind w:left="0"/>
        <w:jc w:val="both"/>
      </w:pPr>
      <w:r>
        <w:rPr>
          <w:rFonts w:ascii="Times New Roman"/>
          <w:b w:val="false"/>
          <w:i w:val="false"/>
          <w:color w:val="000000"/>
          <w:sz w:val="28"/>
        </w:rPr>
        <w:t>
      The goods shall be stored and transported in conditions ensuring its quality integrity and compliance with the safety requirements for the consumption, including the compliance with the prescribed conditions of storage in specially equipped premises and of transportation in vehicles specially designed for such purposes, and where provided for the compliance with such requirements shall be confirmed by recording in the relevant documents.</w:t>
      </w:r>
    </w:p>
    <w:bookmarkStart w:name="z936" w:id="305"/>
    <w:p>
      <w:pPr>
        <w:spacing w:after="0"/>
        <w:ind w:left="0"/>
        <w:jc w:val="both"/>
      </w:pPr>
      <w:r>
        <w:rPr>
          <w:rFonts w:ascii="Times New Roman"/>
          <w:b w:val="false"/>
          <w:i w:val="false"/>
          <w:color w:val="000000"/>
          <w:sz w:val="28"/>
        </w:rPr>
        <w:t>
      3. It shall be prohibited to sell:</w:t>
      </w:r>
    </w:p>
    <w:bookmarkEnd w:id="305"/>
    <w:p>
      <w:pPr>
        <w:spacing w:after="0"/>
        <w:ind w:left="0"/>
        <w:jc w:val="both"/>
      </w:pPr>
      <w:r>
        <w:rPr>
          <w:rFonts w:ascii="Times New Roman"/>
          <w:b w:val="false"/>
          <w:i w:val="false"/>
          <w:color w:val="000000"/>
          <w:sz w:val="28"/>
        </w:rPr>
        <w:t>
      1) the goods that have been seized from circulation;</w:t>
      </w:r>
    </w:p>
    <w:p>
      <w:pPr>
        <w:spacing w:after="0"/>
        <w:ind w:left="0"/>
        <w:jc w:val="both"/>
      </w:pPr>
      <w:r>
        <w:rPr>
          <w:rFonts w:ascii="Times New Roman"/>
          <w:b w:val="false"/>
          <w:i w:val="false"/>
          <w:color w:val="000000"/>
          <w:sz w:val="28"/>
        </w:rPr>
        <w:t>
      2) the goods without special permission that are restrictedly tradable;</w:t>
      </w:r>
    </w:p>
    <w:p>
      <w:pPr>
        <w:spacing w:after="0"/>
        <w:ind w:left="0"/>
        <w:jc w:val="both"/>
      </w:pPr>
      <w:r>
        <w:rPr>
          <w:rFonts w:ascii="Times New Roman"/>
          <w:b w:val="false"/>
          <w:i w:val="false"/>
          <w:color w:val="000000"/>
          <w:sz w:val="28"/>
        </w:rPr>
        <w:t>
      2-1) products that do not meet the requirements of technical regulations and are subject to withdrawal and recall in accordance with the procedure determined by the authorized body carrying out state regulation in the field of technical regulation;</w:t>
      </w:r>
    </w:p>
    <w:p>
      <w:pPr>
        <w:spacing w:after="0"/>
        <w:ind w:left="0"/>
        <w:jc w:val="both"/>
      </w:pPr>
      <w:r>
        <w:rPr>
          <w:rFonts w:ascii="Times New Roman"/>
          <w:b w:val="false"/>
          <w:i w:val="false"/>
          <w:color w:val="000000"/>
          <w:sz w:val="28"/>
        </w:rPr>
        <w:t>
      3) excisable goods subject to marking in accordance with the established procedure, without the presence of identification means or accounting and control marks on them;</w:t>
      </w:r>
    </w:p>
    <w:p>
      <w:pPr>
        <w:spacing w:after="0"/>
        <w:ind w:left="0"/>
        <w:jc w:val="both"/>
      </w:pPr>
      <w:r>
        <w:rPr>
          <w:rFonts w:ascii="Times New Roman"/>
          <w:b w:val="false"/>
          <w:i w:val="false"/>
          <w:color w:val="000000"/>
          <w:sz w:val="28"/>
        </w:rPr>
        <w:t xml:space="preserve">
      3-1) goods subject to labeling with control (identification) marks or physical media, without control (identification) marks or physical media on them; </w:t>
      </w:r>
    </w:p>
    <w:p>
      <w:pPr>
        <w:spacing w:after="0"/>
        <w:ind w:left="0"/>
        <w:jc w:val="both"/>
      </w:pPr>
      <w:r>
        <w:rPr>
          <w:rFonts w:ascii="Times New Roman"/>
          <w:b w:val="false"/>
          <w:i w:val="false"/>
          <w:color w:val="000000"/>
          <w:sz w:val="28"/>
        </w:rPr>
        <w:t>
      4) the goods that does not conform with the requirements provided for by paragraph 1 of this article;</w:t>
      </w:r>
    </w:p>
    <w:p>
      <w:pPr>
        <w:spacing w:after="0"/>
        <w:ind w:left="0"/>
        <w:jc w:val="both"/>
      </w:pPr>
      <w:r>
        <w:rPr>
          <w:rFonts w:ascii="Times New Roman"/>
          <w:b w:val="false"/>
          <w:i w:val="false"/>
          <w:color w:val="000000"/>
          <w:sz w:val="28"/>
        </w:rPr>
        <w:t>
      4-1) the goods relating to objects of a military or special uniform, a uniform, signs of distinction of the military personnel of Armed Forces, other troops and military formations, the staff of law enforcement, special state bodies according to the list approved by authorized body in coordination with the interested state bodies except for purchases within the state defense order and the Law of the Republic of Kazakhstan "About public procurements";</w:t>
      </w:r>
    </w:p>
    <w:p>
      <w:pPr>
        <w:spacing w:after="0"/>
        <w:ind w:left="0"/>
        <w:jc w:val="both"/>
      </w:pPr>
      <w:r>
        <w:rPr>
          <w:rFonts w:ascii="Times New Roman"/>
          <w:b w:val="false"/>
          <w:i w:val="false"/>
          <w:color w:val="000000"/>
          <w:sz w:val="28"/>
        </w:rPr>
        <w:t>
      4-2) the goods relating to objects of a uniform of bodies of state revenues, except as specified acquisitions of the specified goods according to the Law of the Republic of Kazakhstan "About public procurements";</w:t>
      </w:r>
    </w:p>
    <w:p>
      <w:pPr>
        <w:spacing w:after="0"/>
        <w:ind w:left="0"/>
        <w:jc w:val="both"/>
      </w:pPr>
      <w:r>
        <w:rPr>
          <w:rFonts w:ascii="Times New Roman"/>
          <w:b w:val="false"/>
          <w:i w:val="false"/>
          <w:color w:val="000000"/>
          <w:sz w:val="28"/>
        </w:rPr>
        <w:t xml:space="preserve">
      4-3) tools of fishing of fish resources and other water animals which use is forbidden by the legislation of the Republic of Kazakhstan; </w:t>
      </w:r>
    </w:p>
    <w:p>
      <w:pPr>
        <w:spacing w:after="0"/>
        <w:ind w:left="0"/>
        <w:jc w:val="both"/>
      </w:pPr>
      <w:r>
        <w:rPr>
          <w:rFonts w:ascii="Times New Roman"/>
          <w:b w:val="false"/>
          <w:i w:val="false"/>
          <w:color w:val="000000"/>
          <w:sz w:val="28"/>
        </w:rPr>
        <w:t>
      4-4) products from saxaul wood during action of prohibition of cabins the saksaulovykh of plantings on sites of the public forest foundation, exceptfor her implementation by the state forest owners according to the forest legislation of the Republic of Kazakhstan;</w:t>
      </w:r>
    </w:p>
    <w:p>
      <w:pPr>
        <w:spacing w:after="0"/>
        <w:ind w:left="0"/>
        <w:jc w:val="both"/>
      </w:pPr>
      <w:r>
        <w:rPr>
          <w:rFonts w:ascii="Times New Roman"/>
          <w:b w:val="false"/>
          <w:i w:val="false"/>
          <w:color w:val="000000"/>
          <w:sz w:val="28"/>
        </w:rPr>
        <w:t>
      5) other goods prohibited for sale under legislation of the Republic of Kazakhstan.</w:t>
      </w:r>
    </w:p>
    <w:p>
      <w:pPr>
        <w:spacing w:after="0"/>
        <w:ind w:left="0"/>
        <w:jc w:val="both"/>
      </w:pPr>
      <w:r>
        <w:rPr>
          <w:rFonts w:ascii="Times New Roman"/>
          <w:b w:val="false"/>
          <w:i w:val="false"/>
          <w:color w:val="000000"/>
          <w:sz w:val="28"/>
        </w:rPr>
        <w:t>
      4. The goods must be classified as per the general classifier of goods, works and services and have a unified name and identification code according to the National Catalogue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with the changes made by Laws of the Republic of Kazakhstan of 27.10.2015 № 364-V (shall be enforced upon expiry of ten calendar days after its first official publication); of 15.06.2017 № 73-VI (shall be enforced upon expiry of ten calendar days after its first official publication); № 184-VI as of 05.10.2018 (shall be enforced six months after its first official publication); № 241-VІ as of 02.04.2019 (shall be enforced ten calendar days after its first official publication); dated 25.06.2020 № 346-VI (shall be enforced upon expiry of ten calendar days after the day of its first official publication); dated 29.12.2021 № 94-VII (shall enter into force upon expiry of ten calendar days after the day of its first official publication); dated 31.12.2021 № 100 (shall enter into force from 01.01.2022); № 215-VIII of 18.07.2025 (shall be enacted since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32-1. Rights of the subjects of trading activities </w:t>
      </w:r>
    </w:p>
    <w:bookmarkStart w:name="z957" w:id="306"/>
    <w:p>
      <w:pPr>
        <w:spacing w:after="0"/>
        <w:ind w:left="0"/>
        <w:jc w:val="both"/>
      </w:pPr>
      <w:r>
        <w:rPr>
          <w:rFonts w:ascii="Times New Roman"/>
          <w:b w:val="false"/>
          <w:i w:val="false"/>
          <w:color w:val="000000"/>
          <w:sz w:val="28"/>
        </w:rPr>
        <w:t xml:space="preserve">
      1. The subjects of trading activities shall have the right to carry out trading activities in accordance with this Law and legislation of the Republic of Kazakhstan. </w:t>
      </w:r>
    </w:p>
    <w:bookmarkEnd w:id="306"/>
    <w:bookmarkStart w:name="z958" w:id="307"/>
    <w:p>
      <w:pPr>
        <w:spacing w:after="0"/>
        <w:ind w:left="0"/>
        <w:jc w:val="both"/>
      </w:pPr>
      <w:r>
        <w:rPr>
          <w:rFonts w:ascii="Times New Roman"/>
          <w:b w:val="false"/>
          <w:i w:val="false"/>
          <w:color w:val="000000"/>
          <w:sz w:val="28"/>
        </w:rPr>
        <w:t>
      2. The subject of trading activities shall, on his own discretion, determine:</w:t>
      </w:r>
    </w:p>
    <w:bookmarkEnd w:id="307"/>
    <w:p>
      <w:pPr>
        <w:spacing w:after="0"/>
        <w:ind w:left="0"/>
        <w:jc w:val="both"/>
      </w:pPr>
      <w:r>
        <w:rPr>
          <w:rFonts w:ascii="Times New Roman"/>
          <w:b w:val="false"/>
          <w:i w:val="false"/>
          <w:color w:val="000000"/>
          <w:sz w:val="28"/>
        </w:rPr>
        <w:t>
      1) the specialization of trade (universal and (or) specialized trade);</w:t>
      </w:r>
    </w:p>
    <w:p>
      <w:pPr>
        <w:spacing w:after="0"/>
        <w:ind w:left="0"/>
        <w:jc w:val="both"/>
      </w:pPr>
      <w:r>
        <w:rPr>
          <w:rFonts w:ascii="Times New Roman"/>
          <w:b w:val="false"/>
          <w:i w:val="false"/>
          <w:color w:val="000000"/>
          <w:sz w:val="28"/>
        </w:rPr>
        <w:t>
      2) range of goods for sale;</w:t>
      </w:r>
    </w:p>
    <w:p>
      <w:pPr>
        <w:spacing w:after="0"/>
        <w:ind w:left="0"/>
        <w:jc w:val="both"/>
      </w:pPr>
      <w:r>
        <w:rPr>
          <w:rFonts w:ascii="Times New Roman"/>
          <w:b w:val="false"/>
          <w:i w:val="false"/>
          <w:color w:val="000000"/>
          <w:sz w:val="28"/>
        </w:rPr>
        <w:t>
      3) work pattern;</w:t>
      </w:r>
    </w:p>
    <w:p>
      <w:pPr>
        <w:spacing w:after="0"/>
        <w:ind w:left="0"/>
        <w:jc w:val="both"/>
      </w:pPr>
      <w:r>
        <w:rPr>
          <w:rFonts w:ascii="Times New Roman"/>
          <w:b w:val="false"/>
          <w:i w:val="false"/>
          <w:color w:val="000000"/>
          <w:sz w:val="28"/>
        </w:rPr>
        <w:t>
      4) prices of traded goods, except for the cases stipulated by article 9 of this Law.</w:t>
      </w:r>
    </w:p>
    <w:bookmarkStart w:name="z959" w:id="308"/>
    <w:p>
      <w:pPr>
        <w:spacing w:after="0"/>
        <w:ind w:left="0"/>
        <w:jc w:val="both"/>
      </w:pPr>
      <w:r>
        <w:rPr>
          <w:rFonts w:ascii="Times New Roman"/>
          <w:b w:val="false"/>
          <w:i w:val="false"/>
          <w:color w:val="000000"/>
          <w:sz w:val="28"/>
        </w:rPr>
        <w:t>
      3. The subject of trading activities may submit with the state authorities the proposals on the improvement of normative legal acts concerning the interests of the subjects of trading activities.</w:t>
      </w:r>
    </w:p>
    <w:bookmarkEnd w:id="308"/>
    <w:p>
      <w:pPr>
        <w:spacing w:after="0"/>
        <w:ind w:left="0"/>
        <w:jc w:val="both"/>
      </w:pPr>
      <w:r>
        <w:rPr>
          <w:rFonts w:ascii="Times New Roman"/>
          <w:b/>
          <w:i w:val="false"/>
          <w:color w:val="000000"/>
          <w:sz w:val="28"/>
        </w:rPr>
        <w:t>Article 32-2. Wholesale distribution centers</w:t>
      </w:r>
    </w:p>
    <w:p>
      <w:pPr>
        <w:spacing w:after="0"/>
        <w:ind w:left="0"/>
        <w:jc w:val="both"/>
      </w:pPr>
      <w:r>
        <w:rPr>
          <w:rFonts w:ascii="Times New Roman"/>
          <w:b w:val="false"/>
          <w:i w:val="false"/>
          <w:color w:val="000000"/>
          <w:sz w:val="28"/>
        </w:rPr>
        <w:t>
      The wholesale distribution center shall recognize a multifunctional infrastructure trade and logistics complex consisting of warehouses, pavilions and (or) other rooms with special equipment intended for appropriate storage and (or) performing procurement, preparatory, distribution and/or other operations with food products, the share of which is at least sixty percent of the total range of goods, and non-food products, the list of which shall be determined by the requirements for wholesale distribution centers, for their subsequent wholesale and/or retail trade in the domestic and/or foreign markets.</w:t>
      </w:r>
    </w:p>
    <w:p>
      <w:pPr>
        <w:spacing w:after="0"/>
        <w:ind w:left="0"/>
        <w:jc w:val="both"/>
      </w:pPr>
      <w:r>
        <w:rPr>
          <w:rFonts w:ascii="Times New Roman"/>
          <w:b w:val="false"/>
          <w:i w:val="false"/>
          <w:color w:val="000000"/>
          <w:sz w:val="28"/>
        </w:rPr>
        <w:t>
      Wholesale distribution centers shall provide a set of services or, depending on the technological specialization and the type of services provided, can be divided into:</w:t>
      </w:r>
    </w:p>
    <w:p>
      <w:pPr>
        <w:spacing w:after="0"/>
        <w:ind w:left="0"/>
        <w:jc w:val="both"/>
      </w:pPr>
      <w:r>
        <w:rPr>
          <w:rFonts w:ascii="Times New Roman"/>
          <w:b w:val="false"/>
          <w:i w:val="false"/>
          <w:color w:val="000000"/>
          <w:sz w:val="28"/>
        </w:rPr>
        <w:t>
      1) A wholesale distribution storage centre shall be a property intended for the storage and performance of procurement, preparation, distribution and/or other operations with food products, primarily located near places of production of fruit and vegetable products and crop products, and providing Kazakhstani agricultural producers, participants in foreign trade activities and entities engaged in domestic trade with services for the acceptance, storage and primary processing (cleaning, calibration, sorting, packaging and other services) of agricultural products for subsequent sale on domestic and foreign markets;</w:t>
      </w:r>
    </w:p>
    <w:p>
      <w:pPr>
        <w:spacing w:after="0"/>
        <w:ind w:left="0"/>
        <w:jc w:val="both"/>
      </w:pPr>
      <w:r>
        <w:rPr>
          <w:rFonts w:ascii="Times New Roman"/>
          <w:b w:val="false"/>
          <w:i w:val="false"/>
          <w:color w:val="000000"/>
          <w:sz w:val="28"/>
        </w:rPr>
        <w:t>
      2) the wholesale distribution center shall be a real estate object intended for the storage and distribution of food and non-food products at sales facilities and the provision of logistics services for the temporary storage and transshipment (transshipment) of goods for the needs of retail facilities;</w:t>
      </w:r>
    </w:p>
    <w:p>
      <w:pPr>
        <w:spacing w:after="0"/>
        <w:ind w:left="0"/>
        <w:jc w:val="both"/>
      </w:pPr>
      <w:r>
        <w:rPr>
          <w:rFonts w:ascii="Times New Roman"/>
          <w:b w:val="false"/>
          <w:i w:val="false"/>
          <w:color w:val="000000"/>
          <w:sz w:val="28"/>
        </w:rPr>
        <w:t>
      3) the wholesale distribution center of trade shall be a real estate object that provides participants in foreign trade activities and (or) domestic trade entities with unhindered access to retail spaces, storage places and other premises within the infrastructure trade and logistics complex for the period of trading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Article 32-2 in accordance with the Law of the Republic of Kazakhstan dated 30.12.2021 № 96-VII (shall enter into force from 01.01.2022); as amended by the Law of the Republic of Kazakhstan dated 19.05.2025 № 188-VII (shall enter into force upon expiry of ten calendar days after the day of its first official publication).</w:t>
      </w:r>
      <w:r>
        <w:br/>
      </w:r>
      <w:r>
        <w:rPr>
          <w:rFonts w:ascii="Times New Roman"/>
          <w:b w:val="false"/>
          <w:i w:val="false"/>
          <w:color w:val="000000"/>
          <w:sz w:val="28"/>
        </w:rPr>
        <w:t>
</w:t>
      </w:r>
    </w:p>
    <w:bookmarkStart w:name="z961" w:id="309"/>
    <w:p>
      <w:pPr>
        <w:spacing w:after="0"/>
        <w:ind w:left="0"/>
        <w:jc w:val="left"/>
      </w:pPr>
      <w:r>
        <w:rPr>
          <w:rFonts w:ascii="Times New Roman"/>
          <w:b/>
          <w:i w:val="false"/>
          <w:color w:val="000000"/>
        </w:rPr>
        <w:t xml:space="preserve"> Chapter 7. Final provisions</w:t>
      </w:r>
    </w:p>
    <w:bookmarkEnd w:id="309"/>
    <w:p>
      <w:pPr>
        <w:spacing w:after="0"/>
        <w:ind w:left="0"/>
        <w:jc w:val="both"/>
      </w:pPr>
      <w:r>
        <w:rPr>
          <w:rFonts w:ascii="Times New Roman"/>
          <w:b/>
          <w:i w:val="false"/>
          <w:color w:val="000000"/>
          <w:sz w:val="28"/>
        </w:rPr>
        <w:t>Article 33. Control over trading activities</w:t>
      </w:r>
    </w:p>
    <w:p>
      <w:pPr>
        <w:spacing w:after="0"/>
        <w:ind w:left="0"/>
        <w:jc w:val="both"/>
      </w:pPr>
      <w:r>
        <w:rPr>
          <w:rFonts w:ascii="Times New Roman"/>
          <w:b w:val="false"/>
          <w:i w:val="false"/>
          <w:color w:val="ff0000"/>
          <w:sz w:val="28"/>
        </w:rPr>
        <w:t xml:space="preserve">
      Footnote. Article 33 as amended by the Law of the Republic of Kazakhstan № 188-IV dated 17.07.2009 (the order of enforcement, See art. 2). </w:t>
      </w:r>
    </w:p>
    <w:p>
      <w:pPr>
        <w:spacing w:after="0"/>
        <w:ind w:left="0"/>
        <w:jc w:val="both"/>
      </w:pPr>
      <w:r>
        <w:rPr>
          <w:rFonts w:ascii="Times New Roman"/>
          <w:b/>
          <w:i w:val="false"/>
          <w:color w:val="000000"/>
          <w:sz w:val="28"/>
        </w:rPr>
        <w:t xml:space="preserve">Article 33-1. Control over the restricting of access of the goods to trade networks and large trading facilities </w:t>
      </w:r>
    </w:p>
    <w:p>
      <w:pPr>
        <w:spacing w:after="0"/>
        <w:ind w:left="0"/>
        <w:jc w:val="both"/>
      </w:pPr>
      <w:r>
        <w:rPr>
          <w:rFonts w:ascii="Times New Roman"/>
          <w:b w:val="false"/>
          <w:i w:val="false"/>
          <w:color w:val="ff0000"/>
          <w:sz w:val="28"/>
        </w:rPr>
        <w:t>
      Footnote. Law is supplemented by Article 33-1 in accordance with the Law of the Republic of Kazakhstan; № 400-IVdated 26.01.2011 (shall be enforced upon expiry of thirty calendar days after its first official publication); as excluded by the Law of the Republic of Kazakhstan dated 30.12.2022 № 177-VII (shall enter into force upon expiry of ten calendar days after the day of its first official publication).</w:t>
      </w:r>
    </w:p>
    <w:p>
      <w:pPr>
        <w:spacing w:after="0"/>
        <w:ind w:left="0"/>
        <w:jc w:val="both"/>
      </w:pPr>
      <w:r>
        <w:rPr>
          <w:rFonts w:ascii="Times New Roman"/>
          <w:b/>
          <w:i w:val="false"/>
          <w:color w:val="000000"/>
          <w:sz w:val="28"/>
        </w:rPr>
        <w:t>Article 33-2. State control over compliance with the legislation of the Republic of Kazakhstan on the regulation of trade activities</w:t>
      </w:r>
    </w:p>
    <w:bookmarkStart w:name="z965" w:id="310"/>
    <w:p>
      <w:pPr>
        <w:spacing w:after="0"/>
        <w:ind w:left="0"/>
        <w:jc w:val="both"/>
      </w:pPr>
      <w:r>
        <w:rPr>
          <w:rFonts w:ascii="Times New Roman"/>
          <w:b w:val="false"/>
          <w:i w:val="false"/>
          <w:color w:val="000000"/>
          <w:sz w:val="28"/>
        </w:rPr>
        <w:t>
      1. State control over compliance with the legislation of the Republic of Kazakhstan on the regulation of trade activities shall be carried out by the authorized body and its officials in the form of unscheduled inspection and preventive control with a visit to the subject (object) of control in accordance with the Entrepreneur Code of the Republic of Kazakhstan.</w:t>
      </w:r>
    </w:p>
    <w:bookmarkEnd w:id="310"/>
    <w:p>
      <w:pPr>
        <w:spacing w:after="0"/>
        <w:ind w:left="0"/>
        <w:jc w:val="both"/>
      </w:pPr>
      <w:r>
        <w:rPr>
          <w:rFonts w:ascii="Times New Roman"/>
          <w:b w:val="false"/>
          <w:i w:val="false"/>
          <w:color w:val="000000"/>
          <w:sz w:val="28"/>
        </w:rPr>
        <w:t>
      State control over compliance with the size of the marginal trade allowance for socially significant food products shall be exercised under the Entrepreneurial Code of the Republic of Kazakhstan and this article.</w:t>
      </w:r>
    </w:p>
    <w:bookmarkStart w:name="z966" w:id="311"/>
    <w:p>
      <w:pPr>
        <w:spacing w:after="0"/>
        <w:ind w:left="0"/>
        <w:jc w:val="both"/>
      </w:pPr>
      <w:r>
        <w:rPr>
          <w:rFonts w:ascii="Times New Roman"/>
          <w:b w:val="false"/>
          <w:i w:val="false"/>
          <w:color w:val="000000"/>
          <w:sz w:val="28"/>
        </w:rPr>
        <w:t>
      2. Subjects of state control over compliance with the legislation of the Republic of Kazakhstan on the regulation of trade activities shall be domestic trade entities, individual entrepreneurs and legal entities providing retail facilities for rent (use), retail places in retail facilities, including in trade markets.</w:t>
      </w:r>
    </w:p>
    <w:bookmarkEnd w:id="311"/>
    <w:bookmarkStart w:name="z967" w:id="312"/>
    <w:p>
      <w:pPr>
        <w:spacing w:after="0"/>
        <w:ind w:left="0"/>
        <w:jc w:val="both"/>
      </w:pPr>
      <w:r>
        <w:rPr>
          <w:rFonts w:ascii="Times New Roman"/>
          <w:b w:val="false"/>
          <w:i w:val="false"/>
          <w:color w:val="000000"/>
          <w:sz w:val="28"/>
        </w:rPr>
        <w:t>
      3. The objects of state control over compliance with the legislation of the Republic of Kazakhstan on the regulation of trade activities shall be activities and property, which shall be subject to requirements and restrictions in accordance with the legislation of the Republic of Kazakhstan.</w:t>
      </w:r>
    </w:p>
    <w:bookmarkEnd w:id="312"/>
    <w:bookmarkStart w:name="z968" w:id="313"/>
    <w:p>
      <w:pPr>
        <w:spacing w:after="0"/>
        <w:ind w:left="0"/>
        <w:jc w:val="both"/>
      </w:pPr>
      <w:r>
        <w:rPr>
          <w:rFonts w:ascii="Times New Roman"/>
          <w:b w:val="false"/>
          <w:i w:val="false"/>
          <w:color w:val="000000"/>
          <w:sz w:val="28"/>
        </w:rPr>
        <w:t>
      4. State control over the conformity with the size of the marginal trade allowance for socially significant food products shall be implemented by the authorised body and its officials based on an approved list of entities under state control, in respect of which state control will be carried out over compliance with the size of the marginal trade allowance for socially significant food products.</w:t>
      </w:r>
    </w:p>
    <w:bookmarkEnd w:id="313"/>
    <w:p>
      <w:pPr>
        <w:spacing w:after="0"/>
        <w:ind w:left="0"/>
        <w:jc w:val="both"/>
      </w:pPr>
      <w:r>
        <w:rPr>
          <w:rFonts w:ascii="Times New Roman"/>
          <w:b w:val="false"/>
          <w:i w:val="false"/>
          <w:color w:val="000000"/>
          <w:sz w:val="28"/>
        </w:rPr>
        <w:t>
      5. When conducting state control over compliance with the size of the marginal trade allowance for socially significant food products, prior notification of the entity under state control on the commencement of this control shall not be required.</w:t>
      </w:r>
    </w:p>
    <w:p>
      <w:pPr>
        <w:spacing w:after="0"/>
        <w:ind w:left="0"/>
        <w:jc w:val="both"/>
      </w:pPr>
      <w:r>
        <w:rPr>
          <w:rFonts w:ascii="Times New Roman"/>
          <w:b w:val="false"/>
          <w:i w:val="false"/>
          <w:color w:val="000000"/>
          <w:sz w:val="28"/>
        </w:rPr>
        <w:t>
      6. Based on information received from the state revenue authorities, the authorised body shall form a list of entities under state control, in respect thereof state control will be exercised over compliance with the size of the marginal trade allowance for socially significant food products.</w:t>
      </w:r>
    </w:p>
    <w:p>
      <w:pPr>
        <w:spacing w:after="0"/>
        <w:ind w:left="0"/>
        <w:jc w:val="both"/>
      </w:pPr>
      <w:r>
        <w:rPr>
          <w:rFonts w:ascii="Times New Roman"/>
          <w:b w:val="false"/>
          <w:i w:val="false"/>
          <w:color w:val="000000"/>
          <w:sz w:val="28"/>
        </w:rPr>
        <w:t>
      Following the results of state control over conformity with the size of the marginal trade allowance for socially significant food products, if breaches are detected, the authorised body shall issue an instruction to the entity (facility) under state control on their elimination, specifying the time frame for elimination.</w:t>
      </w:r>
    </w:p>
    <w:p>
      <w:pPr>
        <w:spacing w:after="0"/>
        <w:ind w:left="0"/>
        <w:jc w:val="both"/>
      </w:pPr>
      <w:r>
        <w:rPr>
          <w:rFonts w:ascii="Times New Roman"/>
          <w:b w:val="false"/>
          <w:i w:val="false"/>
          <w:color w:val="000000"/>
          <w:sz w:val="28"/>
        </w:rPr>
        <w:t xml:space="preserve">
      7. Failure to observe the instructions on the elimination of identified breaches within the specified time frame based on the results of state control over compliance with the maximum trade allowance for socially significant food products shall be the ground for an unscheduled inspection.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Law is supplemented by Article 33-2 in accordance with the Law of the Republic of Kazakhstan, № 400-IVdated 26.01.2011 (shall be enforced upon expiry of thirty calendar days after its first official publication); as amended by the Law of the Republic of Kazakhstan dated 30.12.2022 № 177-VII (shall enter into force upon expiry of sixty calendar days after the day of its first official publication); № 71-VIII of 06.04.2024 (shall become effective since 31.12.2025).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Settlement of disputes</w:t>
      </w:r>
    </w:p>
    <w:p>
      <w:pPr>
        <w:spacing w:after="0"/>
        <w:ind w:left="0"/>
        <w:jc w:val="both"/>
      </w:pPr>
      <w:r>
        <w:rPr>
          <w:rFonts w:ascii="Times New Roman"/>
          <w:b w:val="false"/>
          <w:i w:val="false"/>
          <w:color w:val="000000"/>
          <w:sz w:val="28"/>
        </w:rPr>
        <w:t xml:space="preserve">
      Any dispute arising in the course of the state regulation of trading activities shall be settled in accordance with the legislation of the Republic of Kazakhstan. </w:t>
      </w:r>
    </w:p>
    <w:p>
      <w:pPr>
        <w:spacing w:after="0"/>
        <w:ind w:left="0"/>
        <w:jc w:val="both"/>
      </w:pPr>
      <w:r>
        <w:rPr>
          <w:rFonts w:ascii="Times New Roman"/>
          <w:b/>
          <w:i w:val="false"/>
          <w:color w:val="000000"/>
          <w:sz w:val="28"/>
        </w:rPr>
        <w:t>Article 35. Responsibility for violating legislation of the Republic of Kazakhstan on trading activities</w:t>
      </w:r>
    </w:p>
    <w:p>
      <w:pPr>
        <w:spacing w:after="0"/>
        <w:ind w:left="0"/>
        <w:jc w:val="both"/>
      </w:pPr>
      <w:r>
        <w:rPr>
          <w:rFonts w:ascii="Times New Roman"/>
          <w:b w:val="false"/>
          <w:i w:val="false"/>
          <w:color w:val="000000"/>
          <w:sz w:val="28"/>
        </w:rPr>
        <w:t xml:space="preserve">
      Any person guilty of violating the legislation of the Republic of Kazakhstan on trading activities shall bear liability under the laws of the Republic of Kazakhstan. </w:t>
      </w:r>
    </w:p>
    <w:p>
      <w:pPr>
        <w:spacing w:after="0"/>
        <w:ind w:left="0"/>
        <w:jc w:val="both"/>
      </w:pPr>
      <w:r>
        <w:rPr>
          <w:rFonts w:ascii="Times New Roman"/>
          <w:b/>
          <w:i w:val="false"/>
          <w:color w:val="000000"/>
          <w:sz w:val="28"/>
        </w:rPr>
        <w:t>Article 36. The order of enforcement of this Law</w:t>
      </w:r>
    </w:p>
    <w:p>
      <w:pPr>
        <w:spacing w:after="0"/>
        <w:ind w:left="0"/>
        <w:jc w:val="both"/>
      </w:pPr>
      <w:r>
        <w:rPr>
          <w:rFonts w:ascii="Times New Roman"/>
          <w:b w:val="false"/>
          <w:i w:val="false"/>
          <w:color w:val="000000"/>
          <w:sz w:val="28"/>
        </w:rPr>
        <w:t xml:space="preserve">
      This Law shall be enforced from the date of its official publication.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