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e5caa" w14:textId="dce5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Financial Leasing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5 July, 2000 No. 78.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relations, arising in the process of financial leasing, and directed on attracting investments on the basis of leasing activity.</w:t>
      </w:r>
    </w:p>
    <w:bookmarkStart w:name="z6" w:id="0"/>
    <w:p>
      <w:pPr>
        <w:spacing w:after="0"/>
        <w:ind w:left="0"/>
        <w:jc w:val="left"/>
      </w:pPr>
      <w:r>
        <w:rPr>
          <w:rFonts w:ascii="Times New Roman"/>
          <w:b/>
          <w:i w:val="false"/>
          <w:color w:val="000000"/>
        </w:rPr>
        <w:t xml:space="preserve"> Chapter 1. General provisions</w:t>
      </w:r>
    </w:p>
    <w:bookmarkEnd w:id="0"/>
    <w:p>
      <w:pPr>
        <w:spacing w:after="0"/>
        <w:ind w:left="0"/>
        <w:jc w:val="both"/>
      </w:pPr>
      <w:r>
        <w:rPr>
          <w:rFonts w:ascii="Times New Roman"/>
          <w:b/>
          <w:i w:val="false"/>
          <w:color w:val="000000"/>
          <w:sz w:val="28"/>
        </w:rPr>
        <w:t>Article 1. Legal regulation of financial leasing</w:t>
      </w:r>
    </w:p>
    <w:bookmarkStart w:name="z8" w:id="1"/>
    <w:p>
      <w:pPr>
        <w:spacing w:after="0"/>
        <w:ind w:left="0"/>
        <w:jc w:val="both"/>
      </w:pPr>
      <w:r>
        <w:rPr>
          <w:rFonts w:ascii="Times New Roman"/>
          <w:b w:val="false"/>
          <w:i w:val="false"/>
          <w:color w:val="000000"/>
          <w:sz w:val="28"/>
        </w:rPr>
        <w:t>
      1. The legislation on financial leasing shall be based on the Constitution of the Republic of Kazakhstan and consists of provisions of this Law, Civil Code and other regulatory legal acts of the Republic of Kazakhstan.</w:t>
      </w:r>
    </w:p>
    <w:bookmarkEnd w:id="1"/>
    <w:bookmarkStart w:name="z9" w:id="2"/>
    <w:p>
      <w:pPr>
        <w:spacing w:after="0"/>
        <w:ind w:left="0"/>
        <w:jc w:val="both"/>
      </w:pPr>
      <w:r>
        <w:rPr>
          <w:rFonts w:ascii="Times New Roman"/>
          <w:b w:val="false"/>
          <w:i w:val="false"/>
          <w:color w:val="000000"/>
          <w:sz w:val="28"/>
        </w:rPr>
        <w:t>
      2. If the international treaty, ratified by the Republic of Kazakhstan establishes the other rules, than those, provided by the legislation of the Republic of Kazakhstan, the rules of international treaty shall be applied.</w:t>
      </w:r>
    </w:p>
    <w:bookmarkEnd w:id="2"/>
    <w:p>
      <w:pPr>
        <w:spacing w:after="0"/>
        <w:ind w:left="0"/>
        <w:jc w:val="both"/>
      </w:pPr>
      <w:r>
        <w:rPr>
          <w:rFonts w:ascii="Times New Roman"/>
          <w:b/>
          <w:i w:val="false"/>
          <w:color w:val="000000"/>
          <w:sz w:val="28"/>
        </w:rPr>
        <w:t xml:space="preserve">Article 1-1. Main purposes, objective and principles of state regulation of the field of financial leasing </w:t>
      </w:r>
    </w:p>
    <w:p>
      <w:pPr>
        <w:spacing w:after="0"/>
        <w:ind w:left="0"/>
        <w:jc w:val="both"/>
      </w:pPr>
      <w:r>
        <w:rPr>
          <w:rFonts w:ascii="Times New Roman"/>
          <w:b w:val="false"/>
          <w:i w:val="false"/>
          <w:color w:val="000000"/>
          <w:sz w:val="28"/>
        </w:rPr>
        <w:t>
      1. The main purposes of government regulation in the area of financial leasing are to set up the legal framework for leasing activities, create a fair competitive environment in financial leasing, and provide legal protection for the rights and legitimate interests of lessees and lessors.</w:t>
      </w:r>
    </w:p>
    <w:p>
      <w:pPr>
        <w:spacing w:after="0"/>
        <w:ind w:left="0"/>
        <w:jc w:val="both"/>
      </w:pPr>
      <w:r>
        <w:rPr>
          <w:rFonts w:ascii="Times New Roman"/>
          <w:b w:val="false"/>
          <w:i w:val="false"/>
          <w:color w:val="000000"/>
          <w:sz w:val="28"/>
        </w:rPr>
        <w:t>
      2. The main objective of state regulation in the field of financial leasing is to create favorable conditions for attracting investment based on leasing activities.</w:t>
      </w:r>
    </w:p>
    <w:p>
      <w:pPr>
        <w:spacing w:after="0"/>
        <w:ind w:left="0"/>
        <w:jc w:val="both"/>
      </w:pPr>
      <w:r>
        <w:rPr>
          <w:rFonts w:ascii="Times New Roman"/>
          <w:b w:val="false"/>
          <w:i w:val="false"/>
          <w:color w:val="000000"/>
          <w:sz w:val="28"/>
        </w:rPr>
        <w:t>
      3. The main principles of state regulation in the field of financial leasing are:</w:t>
      </w:r>
    </w:p>
    <w:p>
      <w:pPr>
        <w:spacing w:after="0"/>
        <w:ind w:left="0"/>
        <w:jc w:val="both"/>
      </w:pPr>
      <w:r>
        <w:rPr>
          <w:rFonts w:ascii="Times New Roman"/>
          <w:b w:val="false"/>
          <w:i w:val="false"/>
          <w:color w:val="000000"/>
          <w:sz w:val="28"/>
        </w:rPr>
        <w:t>
      1) equality of the parties to the leasing relationship;</w:t>
      </w:r>
    </w:p>
    <w:p>
      <w:pPr>
        <w:spacing w:after="0"/>
        <w:ind w:left="0"/>
        <w:jc w:val="both"/>
      </w:pPr>
      <w:r>
        <w:rPr>
          <w:rFonts w:ascii="Times New Roman"/>
          <w:b w:val="false"/>
          <w:i w:val="false"/>
          <w:color w:val="000000"/>
          <w:sz w:val="28"/>
        </w:rPr>
        <w:t>
      2) freedom to carry out leasing activities, except in cases provided for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was supplemented with Article 1-1 in accordance with the Law of the Republic of Kazakhstan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Basic definitions</w:t>
      </w:r>
    </w:p>
    <w:bookmarkStart w:name="z11" w:id="3"/>
    <w:p>
      <w:pPr>
        <w:spacing w:after="0"/>
        <w:ind w:left="0"/>
        <w:jc w:val="both"/>
      </w:pPr>
      <w:r>
        <w:rPr>
          <w:rFonts w:ascii="Times New Roman"/>
          <w:b w:val="false"/>
          <w:i w:val="false"/>
          <w:color w:val="000000"/>
          <w:sz w:val="28"/>
        </w:rPr>
        <w:t>
      The following basic definitions are used in this Law:</w:t>
      </w:r>
    </w:p>
    <w:bookmarkEnd w:id="3"/>
    <w:bookmarkStart w:name="z12" w:id="4"/>
    <w:p>
      <w:pPr>
        <w:spacing w:after="0"/>
        <w:ind w:left="0"/>
        <w:jc w:val="both"/>
      </w:pPr>
      <w:r>
        <w:rPr>
          <w:rFonts w:ascii="Times New Roman"/>
          <w:b w:val="false"/>
          <w:i w:val="false"/>
          <w:color w:val="000000"/>
          <w:sz w:val="28"/>
        </w:rPr>
        <w:t>
      financial leasing (hereinafter referred to as "leasing") is a type of investment activity in which the lessor undertakes to transfer the subject of leasing purchased from the seller and conditioned by the leasing agreement to the lessee for a certain fee and under certain conditions into temporary possession and use for a period of more than one year. At the same time, the transfer of the leased asset under the leasing agreement shall meet one or more of the following conditions:</w:t>
      </w:r>
    </w:p>
    <w:bookmarkEnd w:id="4"/>
    <w:bookmarkStart w:name="z13" w:id="5"/>
    <w:p>
      <w:pPr>
        <w:spacing w:after="0"/>
        <w:ind w:left="0"/>
        <w:jc w:val="both"/>
      </w:pPr>
      <w:r>
        <w:rPr>
          <w:rFonts w:ascii="Times New Roman"/>
          <w:b w:val="false"/>
          <w:i w:val="false"/>
          <w:color w:val="000000"/>
          <w:sz w:val="28"/>
        </w:rPr>
        <w:t>
      1) transfer of a leasing subject into ownership of a lessee and (or) granting the right for acquisition of a leasing subject at the fixed price to lessee are determined by the lease agreement;</w:t>
      </w:r>
    </w:p>
    <w:bookmarkEnd w:id="5"/>
    <w:bookmarkStart w:name="z14" w:id="6"/>
    <w:p>
      <w:pPr>
        <w:spacing w:after="0"/>
        <w:ind w:left="0"/>
        <w:jc w:val="both"/>
      </w:pPr>
      <w:r>
        <w:rPr>
          <w:rFonts w:ascii="Times New Roman"/>
          <w:b w:val="false"/>
          <w:i w:val="false"/>
          <w:color w:val="000000"/>
          <w:sz w:val="28"/>
        </w:rPr>
        <w:t>
      2) leasing period shall exceed 75 percent of useful period of service of leasing subject;</w:t>
      </w:r>
    </w:p>
    <w:bookmarkEnd w:id="6"/>
    <w:bookmarkStart w:name="z15" w:id="7"/>
    <w:p>
      <w:pPr>
        <w:spacing w:after="0"/>
        <w:ind w:left="0"/>
        <w:jc w:val="both"/>
      </w:pPr>
      <w:r>
        <w:rPr>
          <w:rFonts w:ascii="Times New Roman"/>
          <w:b w:val="false"/>
          <w:i w:val="false"/>
          <w:color w:val="000000"/>
          <w:sz w:val="28"/>
        </w:rPr>
        <w:t>
      3) current (discounted) value of lease payments for the whole leasing period shall exceed 90 percent of value of transferred leasing subject;</w:t>
      </w:r>
    </w:p>
    <w:bookmarkEnd w:id="7"/>
    <w:bookmarkStart w:name="z16" w:id="8"/>
    <w:p>
      <w:pPr>
        <w:spacing w:after="0"/>
        <w:ind w:left="0"/>
        <w:jc w:val="both"/>
      </w:pPr>
      <w:r>
        <w:rPr>
          <w:rFonts w:ascii="Times New Roman"/>
          <w:b w:val="false"/>
          <w:i w:val="false"/>
          <w:color w:val="000000"/>
          <w:sz w:val="28"/>
        </w:rPr>
        <w:t>
      a lessor – a leasing deal participant, that shall take possession of a leasing subject and transfer it to lessor on conditions of the lease agreement on account of attracted and (or) owned money. A lessor shall not have the right to act in the capacity of other participant at the same time, within the frame of one leasing deal;</w:t>
      </w:r>
    </w:p>
    <w:bookmarkEnd w:id="8"/>
    <w:bookmarkStart w:name="z17" w:id="9"/>
    <w:p>
      <w:pPr>
        <w:spacing w:after="0"/>
        <w:ind w:left="0"/>
        <w:jc w:val="both"/>
      </w:pPr>
      <w:r>
        <w:rPr>
          <w:rFonts w:ascii="Times New Roman"/>
          <w:b w:val="false"/>
          <w:i w:val="false"/>
          <w:color w:val="000000"/>
          <w:sz w:val="28"/>
        </w:rPr>
        <w:t>
      lessee - party to a lease transaction that accepts the leased asset under the terms of the lease agreement;</w:t>
      </w:r>
    </w:p>
    <w:bookmarkEnd w:id="9"/>
    <w:bookmarkStart w:name="z18" w:id="10"/>
    <w:p>
      <w:pPr>
        <w:spacing w:after="0"/>
        <w:ind w:left="0"/>
        <w:jc w:val="both"/>
      </w:pPr>
      <w:r>
        <w:rPr>
          <w:rFonts w:ascii="Times New Roman"/>
          <w:b w:val="false"/>
          <w:i w:val="false"/>
          <w:color w:val="000000"/>
          <w:sz w:val="28"/>
        </w:rPr>
        <w:t>
      a leasing deal – a set of coordinated actions of leasing participants, directed on establishment, change or termination of civil rights and obligations;</w:t>
      </w:r>
    </w:p>
    <w:bookmarkEnd w:id="10"/>
    <w:bookmarkStart w:name="z19" w:id="11"/>
    <w:p>
      <w:pPr>
        <w:spacing w:after="0"/>
        <w:ind w:left="0"/>
        <w:jc w:val="both"/>
      </w:pPr>
      <w:r>
        <w:rPr>
          <w:rFonts w:ascii="Times New Roman"/>
          <w:b w:val="false"/>
          <w:i w:val="false"/>
          <w:color w:val="000000"/>
          <w:sz w:val="28"/>
        </w:rPr>
        <w:t>
      leasing activity – an activity of a lessor on fulfillment of the lease agreement conditions;</w:t>
      </w:r>
    </w:p>
    <w:bookmarkEnd w:id="11"/>
    <w:bookmarkStart w:name="z20" w:id="12"/>
    <w:p>
      <w:pPr>
        <w:spacing w:after="0"/>
        <w:ind w:left="0"/>
        <w:jc w:val="both"/>
      </w:pPr>
      <w:r>
        <w:rPr>
          <w:rFonts w:ascii="Times New Roman"/>
          <w:b w:val="false"/>
          <w:i w:val="false"/>
          <w:color w:val="000000"/>
          <w:sz w:val="28"/>
        </w:rPr>
        <w:t>
      inconsumable things – movable and immovable property, that degrades when using, but doesn’t lose its natural properties in the process of its usage;</w:t>
      </w:r>
    </w:p>
    <w:bookmarkEnd w:id="12"/>
    <w:bookmarkStart w:name="z21" w:id="13"/>
    <w:p>
      <w:pPr>
        <w:spacing w:after="0"/>
        <w:ind w:left="0"/>
        <w:jc w:val="both"/>
      </w:pPr>
      <w:r>
        <w:rPr>
          <w:rFonts w:ascii="Times New Roman"/>
          <w:b w:val="false"/>
          <w:i w:val="false"/>
          <w:color w:val="000000"/>
          <w:sz w:val="28"/>
        </w:rPr>
        <w:t>
      a seller – a leasing deal participant, from whom a lessor acquires a leasing subject on the basis of buy and sell agreement or lease agreement. A seller may act in the capacity of a lessee of a leasing subject (redemption leasing) at the same time; leasing deal participants – individuals, that are individual entrepreneurs, and legal entities, acting in the capacity of a lessor and a lessee, as well as individuals and legal entities acting in the capacity of a seller of a leasing subject;</w:t>
      </w:r>
    </w:p>
    <w:bookmarkEnd w:id="13"/>
    <w:bookmarkStart w:name="z22" w:id="14"/>
    <w:p>
      <w:pPr>
        <w:spacing w:after="0"/>
        <w:ind w:left="0"/>
        <w:jc w:val="both"/>
      </w:pPr>
      <w:r>
        <w:rPr>
          <w:rFonts w:ascii="Times New Roman"/>
          <w:b w:val="false"/>
          <w:i w:val="false"/>
          <w:color w:val="000000"/>
          <w:sz w:val="28"/>
        </w:rPr>
        <w:t>
      leasing period – the period, on which a leasing subject shall be provided to lessor for a temporary possession and use in accordance with the lease agreement. By this, in preservation of the right of ownership on a leasing subject, the early termination of the lease agreement on behalf of a lessor shall not entail changes of the leasing period.</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 as amended by the Law of the Republic of Kazakhstan dated 10 March, 2004 № 532; № 184-VI dated 05.10.2018 (shall be enforced upon the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Forms and types of leasing</w:t>
      </w:r>
    </w:p>
    <w:bookmarkStart w:name="z25" w:id="15"/>
    <w:p>
      <w:pPr>
        <w:spacing w:after="0"/>
        <w:ind w:left="0"/>
        <w:jc w:val="both"/>
      </w:pPr>
      <w:r>
        <w:rPr>
          <w:rFonts w:ascii="Times New Roman"/>
          <w:b w:val="false"/>
          <w:i w:val="false"/>
          <w:color w:val="000000"/>
          <w:sz w:val="28"/>
        </w:rPr>
        <w:t>
      This Law shall regulate the following basic forms and types of leasing.</w:t>
      </w:r>
    </w:p>
    <w:bookmarkEnd w:id="15"/>
    <w:bookmarkStart w:name="z26" w:id="16"/>
    <w:p>
      <w:pPr>
        <w:spacing w:after="0"/>
        <w:ind w:left="0"/>
        <w:jc w:val="both"/>
      </w:pPr>
      <w:r>
        <w:rPr>
          <w:rFonts w:ascii="Times New Roman"/>
          <w:b w:val="false"/>
          <w:i w:val="false"/>
          <w:color w:val="000000"/>
          <w:sz w:val="28"/>
        </w:rPr>
        <w:t>
      1. Forms of leasing:</w:t>
      </w:r>
    </w:p>
    <w:bookmarkEnd w:id="16"/>
    <w:bookmarkStart w:name="z27" w:id="17"/>
    <w:p>
      <w:pPr>
        <w:spacing w:after="0"/>
        <w:ind w:left="0"/>
        <w:jc w:val="both"/>
      </w:pPr>
      <w:r>
        <w:rPr>
          <w:rFonts w:ascii="Times New Roman"/>
          <w:b w:val="false"/>
          <w:i w:val="false"/>
          <w:color w:val="000000"/>
          <w:sz w:val="28"/>
        </w:rPr>
        <w:t>
      1) inner leasing. In carrying out of inner leasing, a lessor and lessee shall be the residents of the Republic of Kazakhstan;</w:t>
      </w:r>
    </w:p>
    <w:bookmarkEnd w:id="17"/>
    <w:bookmarkStart w:name="z28" w:id="18"/>
    <w:p>
      <w:pPr>
        <w:spacing w:after="0"/>
        <w:ind w:left="0"/>
        <w:jc w:val="both"/>
      </w:pPr>
      <w:r>
        <w:rPr>
          <w:rFonts w:ascii="Times New Roman"/>
          <w:b w:val="false"/>
          <w:i w:val="false"/>
          <w:color w:val="000000"/>
          <w:sz w:val="28"/>
        </w:rPr>
        <w:t>
      2) international leasing. In carrying out of international leasing, a lessor or lessee shall be the non-residents of the Republic of Kazakhstan.</w:t>
      </w:r>
    </w:p>
    <w:bookmarkEnd w:id="18"/>
    <w:bookmarkStart w:name="z29" w:id="19"/>
    <w:p>
      <w:pPr>
        <w:spacing w:after="0"/>
        <w:ind w:left="0"/>
        <w:jc w:val="both"/>
      </w:pPr>
      <w:r>
        <w:rPr>
          <w:rFonts w:ascii="Times New Roman"/>
          <w:b w:val="false"/>
          <w:i w:val="false"/>
          <w:color w:val="000000"/>
          <w:sz w:val="28"/>
        </w:rPr>
        <w:t>
      2. Types of leasing:</w:t>
      </w:r>
    </w:p>
    <w:bookmarkEnd w:id="19"/>
    <w:bookmarkStart w:name="z30" w:id="20"/>
    <w:p>
      <w:pPr>
        <w:spacing w:after="0"/>
        <w:ind w:left="0"/>
        <w:jc w:val="both"/>
      </w:pPr>
      <w:r>
        <w:rPr>
          <w:rFonts w:ascii="Times New Roman"/>
          <w:b w:val="false"/>
          <w:i w:val="false"/>
          <w:color w:val="000000"/>
          <w:sz w:val="28"/>
        </w:rPr>
        <w:t>
      1) redemption leasing – the variety of leasing, whereby a seller shall sell a leasing subject to lessee with a condition of receiving this leasing subject into the leasing in the capacity of a lessee;</w:t>
      </w:r>
    </w:p>
    <w:bookmarkEnd w:id="20"/>
    <w:bookmarkStart w:name="z31" w:id="21"/>
    <w:p>
      <w:pPr>
        <w:spacing w:after="0"/>
        <w:ind w:left="0"/>
        <w:jc w:val="both"/>
      </w:pPr>
      <w:r>
        <w:rPr>
          <w:rFonts w:ascii="Times New Roman"/>
          <w:b w:val="false"/>
          <w:i w:val="false"/>
          <w:color w:val="000000"/>
          <w:sz w:val="28"/>
        </w:rPr>
        <w:t>
      1-1) secondary leasing – the variety of leasing, whereby a leasing subject, left in the ownership of a lessor shall be transferred into the leasing of other lessee in case of termination or dissolution of the lease agreement, in accordance with Article 2 of this Law;</w:t>
      </w:r>
    </w:p>
    <w:bookmarkEnd w:id="21"/>
    <w:bookmarkStart w:name="z32" w:id="22"/>
    <w:p>
      <w:pPr>
        <w:spacing w:after="0"/>
        <w:ind w:left="0"/>
        <w:jc w:val="both"/>
      </w:pPr>
      <w:r>
        <w:rPr>
          <w:rFonts w:ascii="Times New Roman"/>
          <w:b w:val="false"/>
          <w:i w:val="false"/>
          <w:color w:val="000000"/>
          <w:sz w:val="28"/>
        </w:rPr>
        <w:t>
      2) bank leasing – the variety of leasing, whereby a bank shall act in the capacity of a lessor;</w:t>
      </w:r>
    </w:p>
    <w:bookmarkEnd w:id="22"/>
    <w:bookmarkStart w:name="z33" w:id="23"/>
    <w:p>
      <w:pPr>
        <w:spacing w:after="0"/>
        <w:ind w:left="0"/>
        <w:jc w:val="both"/>
      </w:pPr>
      <w:r>
        <w:rPr>
          <w:rFonts w:ascii="Times New Roman"/>
          <w:b w:val="false"/>
          <w:i w:val="false"/>
          <w:color w:val="000000"/>
          <w:sz w:val="28"/>
        </w:rPr>
        <w:t>
      3) full-service leasing – the variety of leasing, whereby the maintenance of leasing subject and its current repair shall be carried out by a lessor;</w:t>
      </w:r>
    </w:p>
    <w:bookmarkEnd w:id="23"/>
    <w:bookmarkStart w:name="z34" w:id="24"/>
    <w:p>
      <w:pPr>
        <w:spacing w:after="0"/>
        <w:ind w:left="0"/>
        <w:jc w:val="both"/>
      </w:pPr>
      <w:r>
        <w:rPr>
          <w:rFonts w:ascii="Times New Roman"/>
          <w:b w:val="false"/>
          <w:i w:val="false"/>
          <w:color w:val="000000"/>
          <w:sz w:val="28"/>
        </w:rPr>
        <w:t>
      3-1) subleasing - a type of leasing in which the lessee (sub-lessor) in accordance with Article 2 of this Law transfers to third parties (sub-lessees) for temporary possession and use for a fee and for a period of time in accordance with the terms of the subleasing agreement the property received earlier from the lessor under the leasing agreement and constituting the leasing subject;</w:t>
      </w:r>
    </w:p>
    <w:bookmarkEnd w:id="24"/>
    <w:bookmarkStart w:name="z35" w:id="25"/>
    <w:p>
      <w:pPr>
        <w:spacing w:after="0"/>
        <w:ind w:left="0"/>
        <w:jc w:val="both"/>
      </w:pPr>
      <w:r>
        <w:rPr>
          <w:rFonts w:ascii="Times New Roman"/>
          <w:b w:val="false"/>
          <w:i w:val="false"/>
          <w:color w:val="000000"/>
          <w:sz w:val="28"/>
        </w:rPr>
        <w:t>
      4) net leasing – the variety of leasing, whereby the maintenance of leasing subject and its current repair shall be carried out by a lessee.</w:t>
      </w:r>
    </w:p>
    <w:bookmarkEnd w:id="25"/>
    <w:bookmarkStart w:name="z36" w:id="26"/>
    <w:p>
      <w:pPr>
        <w:spacing w:after="0"/>
        <w:ind w:left="0"/>
        <w:jc w:val="both"/>
      </w:pPr>
      <w:r>
        <w:rPr>
          <w:rFonts w:ascii="Times New Roman"/>
          <w:b w:val="false"/>
          <w:i w:val="false"/>
          <w:color w:val="000000"/>
          <w:sz w:val="28"/>
        </w:rPr>
        <w:t xml:space="preserve">
      5) Islamic leasing - a type of leasing, carried out taking into account the specifics established by Chapter 2-1 of this Law, Islamic banks on the basis of a license of an authorized body for regulation, control and supervision of the financial market and financial organizations, as well as by other legal entities created in the organizational-legal form of a joint stock company and that are not banks.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3 as amended by the Law of the Republic of Kazakhstan dated 10 March 2004, № 532; dated 27.04.2015 </w:t>
      </w:r>
      <w:r>
        <w:rPr>
          <w:rFonts w:ascii="Times New Roman"/>
          <w:b w:val="false"/>
          <w:i w:val="false"/>
          <w:color w:val="000000"/>
          <w:sz w:val="28"/>
        </w:rPr>
        <w:t>№ 311-V</w:t>
      </w:r>
      <w:r>
        <w:rPr>
          <w:rFonts w:ascii="Times New Roman"/>
          <w:b w:val="false"/>
          <w:i w:val="false"/>
          <w:color w:val="ff0000"/>
          <w:sz w:val="28"/>
        </w:rPr>
        <w:t xml:space="preserve"> (shall be enforced upon expiry of ten calendar days after the day its first official publication); dated 05.10.2018 № 184-VI (shall be enforced  upon expiration of ten calendar days after the day of its first official publication); dated 03.07.2019 № 262-VI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Leasing subject</w:t>
      </w:r>
    </w:p>
    <w:bookmarkStart w:name="z39" w:id="27"/>
    <w:p>
      <w:pPr>
        <w:spacing w:after="0"/>
        <w:ind w:left="0"/>
        <w:jc w:val="both"/>
      </w:pPr>
      <w:r>
        <w:rPr>
          <w:rFonts w:ascii="Times New Roman"/>
          <w:b w:val="false"/>
          <w:i w:val="false"/>
          <w:color w:val="000000"/>
          <w:sz w:val="28"/>
        </w:rPr>
        <w:t>
      1. Leasing subject may be the buildings, constructions, vehicles, equipment, inventory, transport, land plots and any other inconsumable things.</w:t>
      </w:r>
    </w:p>
    <w:bookmarkEnd w:id="27"/>
    <w:bookmarkStart w:name="z40" w:id="28"/>
    <w:p>
      <w:pPr>
        <w:spacing w:after="0"/>
        <w:ind w:left="0"/>
        <w:jc w:val="both"/>
      </w:pPr>
      <w:r>
        <w:rPr>
          <w:rFonts w:ascii="Times New Roman"/>
          <w:b w:val="false"/>
          <w:i w:val="false"/>
          <w:color w:val="000000"/>
          <w:sz w:val="28"/>
        </w:rPr>
        <w:t>
      2. Leasing subject may not be the securities and natural resources.</w:t>
      </w:r>
    </w:p>
    <w:bookmarkEnd w:id="28"/>
    <w:bookmarkStart w:name="z41" w:id="29"/>
    <w:p>
      <w:pPr>
        <w:spacing w:after="0"/>
        <w:ind w:left="0"/>
        <w:jc w:val="both"/>
      </w:pPr>
      <w:r>
        <w:rPr>
          <w:rFonts w:ascii="Times New Roman"/>
          <w:b w:val="false"/>
          <w:i w:val="false"/>
          <w:color w:val="000000"/>
          <w:sz w:val="28"/>
        </w:rPr>
        <w:t>
      3. The legislative acts may establish the other restrictions of using the other categories of things and land plots in the capacity of a leasing subject.</w:t>
      </w:r>
    </w:p>
    <w:bookmarkEnd w:id="29"/>
    <w:bookmarkStart w:name="z42" w:id="30"/>
    <w:p>
      <w:pPr>
        <w:spacing w:after="0"/>
        <w:ind w:left="0"/>
        <w:jc w:val="both"/>
      </w:pPr>
      <w:r>
        <w:rPr>
          <w:rFonts w:ascii="Times New Roman"/>
          <w:b w:val="false"/>
          <w:i w:val="false"/>
          <w:color w:val="000000"/>
          <w:sz w:val="28"/>
        </w:rPr>
        <w:t>
      4. Leasing subject, left in the ownership of a lessor may be used by a lessor for the following transfer to other lessee into leasing, in case of termination or dissolution of the lease agreement.</w:t>
      </w:r>
    </w:p>
    <w:bookmarkEnd w:id="30"/>
    <w:bookmarkStart w:name="z43" w:id="31"/>
    <w:p>
      <w:pPr>
        <w:spacing w:after="0"/>
        <w:ind w:left="0"/>
        <w:jc w:val="both"/>
      </w:pPr>
      <w:r>
        <w:rPr>
          <w:rFonts w:ascii="Times New Roman"/>
          <w:b w:val="false"/>
          <w:i w:val="false"/>
          <w:color w:val="000000"/>
          <w:sz w:val="28"/>
        </w:rPr>
        <w:t>
      In the following transfer of this leasing subject into leasing, it is recognized that the choice of a seller and leasing subject are carried out by a lessor.</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 as amended by the Law of the Republic of Kazakhstan dated 10 March, 2004, № 532.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Right of ownership of leasing subject</w:t>
      </w:r>
    </w:p>
    <w:bookmarkStart w:name="z46" w:id="32"/>
    <w:p>
      <w:pPr>
        <w:spacing w:after="0"/>
        <w:ind w:left="0"/>
        <w:jc w:val="both"/>
      </w:pPr>
      <w:r>
        <w:rPr>
          <w:rFonts w:ascii="Times New Roman"/>
          <w:b w:val="false"/>
          <w:i w:val="false"/>
          <w:color w:val="000000"/>
          <w:sz w:val="28"/>
        </w:rPr>
        <w:t>
      1. The right of ownership of a leasing subject, transferred for a temporary possession and use to lessee, shall be preserved on behalf of a lessor within the whole lease agreement validity period, with the exception of cases of passing of leasing subject into ownership of a lessee before expiry of the lease agreement validity period (if this passing is provided by the lease agreement), carrying out upon condition of fulfillment of all the lessee’s financial obligations under the lease agreement.</w:t>
      </w:r>
    </w:p>
    <w:bookmarkEnd w:id="32"/>
    <w:bookmarkStart w:name="z47" w:id="33"/>
    <w:p>
      <w:pPr>
        <w:spacing w:after="0"/>
        <w:ind w:left="0"/>
        <w:jc w:val="both"/>
      </w:pPr>
      <w:r>
        <w:rPr>
          <w:rFonts w:ascii="Times New Roman"/>
          <w:b w:val="false"/>
          <w:i w:val="false"/>
          <w:color w:val="000000"/>
          <w:sz w:val="28"/>
        </w:rPr>
        <w:t>
      2. In the event of liquidation or bankruptcy of the lessee, the leased item is subject to return to the lessor if the lease price is not paid, except in cases stipulated by the legislation of the Republic of Kazakhstan on rehabilitation and bankruptcy.</w:t>
      </w:r>
    </w:p>
    <w:bookmarkEnd w:id="33"/>
    <w:bookmarkStart w:name="z48" w:id="34"/>
    <w:p>
      <w:pPr>
        <w:spacing w:after="0"/>
        <w:ind w:left="0"/>
        <w:jc w:val="both"/>
      </w:pPr>
      <w:r>
        <w:rPr>
          <w:rFonts w:ascii="Times New Roman"/>
          <w:b w:val="false"/>
          <w:i w:val="false"/>
          <w:color w:val="000000"/>
          <w:sz w:val="28"/>
        </w:rPr>
        <w:t>
      Seizure and confiscation of the leased asset is not permitted.</w:t>
      </w:r>
    </w:p>
    <w:bookmarkEnd w:id="34"/>
    <w:bookmarkStart w:name="z49" w:id="35"/>
    <w:p>
      <w:pPr>
        <w:spacing w:after="0"/>
        <w:ind w:left="0"/>
        <w:jc w:val="both"/>
      </w:pPr>
      <w:r>
        <w:rPr>
          <w:rFonts w:ascii="Times New Roman"/>
          <w:b w:val="false"/>
          <w:i w:val="false"/>
          <w:color w:val="000000"/>
          <w:sz w:val="28"/>
        </w:rPr>
        <w:t>
      3. Products and other income (including subsidies recognized as income in accordance with the tax legislation of the Republic of Kazakhstan) received as a result of the use of the leased asset, as well as separable improvements to the leased asset made by the lessee, shall be the property of the lessee, unless otherwise provided by the lease agreement.</w:t>
      </w:r>
    </w:p>
    <w:bookmarkEnd w:id="35"/>
    <w:bookmarkStart w:name="z50" w:id="36"/>
    <w:p>
      <w:pPr>
        <w:spacing w:after="0"/>
        <w:ind w:left="0"/>
        <w:jc w:val="both"/>
      </w:pPr>
      <w:r>
        <w:rPr>
          <w:rFonts w:ascii="Times New Roman"/>
          <w:b w:val="false"/>
          <w:i w:val="false"/>
          <w:color w:val="000000"/>
          <w:sz w:val="28"/>
        </w:rPr>
        <w:t>
      4. In case when a lessee performed improvements, non-removable without harm for a leasing subject on account of owned funds, he (she) shall have the right to compensation of value of these improvements after termination of agreement, unless otherwise provided by the lease agreement.</w:t>
      </w:r>
    </w:p>
    <w:bookmarkEnd w:id="36"/>
    <w:bookmarkStart w:name="z51" w:id="37"/>
    <w:p>
      <w:pPr>
        <w:spacing w:after="0"/>
        <w:ind w:left="0"/>
        <w:jc w:val="both"/>
      </w:pPr>
      <w:r>
        <w:rPr>
          <w:rFonts w:ascii="Times New Roman"/>
          <w:b w:val="false"/>
          <w:i w:val="false"/>
          <w:color w:val="000000"/>
          <w:sz w:val="28"/>
        </w:rPr>
        <w:t>
      5. Value of non-removable improvements, performed by a lessee without consent of a lessor, shall not be compensated, unless otherwise provided by the legislative acts or lease agreement.</w:t>
      </w:r>
    </w:p>
    <w:bookmarkEnd w:id="37"/>
    <w:bookmarkStart w:name="z52" w:id="38"/>
    <w:p>
      <w:pPr>
        <w:spacing w:after="0"/>
        <w:ind w:left="0"/>
        <w:jc w:val="both"/>
      </w:pPr>
      <w:r>
        <w:rPr>
          <w:rFonts w:ascii="Times New Roman"/>
          <w:b w:val="false"/>
          <w:i w:val="false"/>
          <w:color w:val="000000"/>
          <w:sz w:val="28"/>
        </w:rPr>
        <w:t>
      6. Transfer of the right of ownership, economic and operative management on a leased property to other person shall not be the ground for modification or dissolution of the lease agreement. By this, the rights and obligations of a lessor shall be transferred to new owner, determined by the lease agreement.</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5 as amended by the Law of the Republic of Kazakhstan dated 10 March 2004, № 532; dated 07.03.2014 </w:t>
      </w:r>
      <w:r>
        <w:rPr>
          <w:rFonts w:ascii="Times New Roman"/>
          <w:b w:val="false"/>
          <w:i w:val="false"/>
          <w:color w:val="000000"/>
          <w:sz w:val="28"/>
        </w:rPr>
        <w:t>№ 177-V</w:t>
      </w:r>
      <w:r>
        <w:rPr>
          <w:rFonts w:ascii="Times New Roman"/>
          <w:b w:val="false"/>
          <w:i w:val="false"/>
          <w:color w:val="ff0000"/>
          <w:sz w:val="28"/>
        </w:rPr>
        <w:t xml:space="preserve"> (shall be enforced upon expiry of ten calendar days after the day its first official publication); № 156-VI dd. 24.05.2018 (shall be enforced upon expiration of ten calendar days after the day of its first official publication);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Subleasing </w:t>
      </w:r>
    </w:p>
    <w:bookmarkStart w:name="z55" w:id="39"/>
    <w:p>
      <w:pPr>
        <w:spacing w:after="0"/>
        <w:ind w:left="0"/>
        <w:jc w:val="both"/>
      </w:pPr>
      <w:r>
        <w:rPr>
          <w:rFonts w:ascii="Times New Roman"/>
          <w:b w:val="false"/>
          <w:i w:val="false"/>
          <w:color w:val="000000"/>
          <w:sz w:val="28"/>
        </w:rPr>
        <w:t>
      1. Unless otherwise provided by the legislative acts of the Republic of Kazakhstan or leasing agreement, a lessee shall have the right to lease a leasing subject in subleasing with the written consent of a lessor. By this, a sublessor and sublessee shall act in the capacity of a lessor and lessee, shall have the right and incur obligations, determined by this Law for these leasing deal participants.</w:t>
      </w:r>
    </w:p>
    <w:bookmarkEnd w:id="39"/>
    <w:bookmarkStart w:name="z56" w:id="40"/>
    <w:p>
      <w:pPr>
        <w:spacing w:after="0"/>
        <w:ind w:left="0"/>
        <w:jc w:val="both"/>
      </w:pPr>
      <w:r>
        <w:rPr>
          <w:rFonts w:ascii="Times New Roman"/>
          <w:b w:val="false"/>
          <w:i w:val="false"/>
          <w:color w:val="000000"/>
          <w:sz w:val="28"/>
        </w:rPr>
        <w:t>
      By this, the transfer of the lessee’s obligations to sublessee on disbursement of lease payment according to the lease agreement shall be allowed only with the written consent of a lessor.</w:t>
      </w:r>
    </w:p>
    <w:bookmarkEnd w:id="40"/>
    <w:bookmarkStart w:name="z57" w:id="41"/>
    <w:p>
      <w:pPr>
        <w:spacing w:after="0"/>
        <w:ind w:left="0"/>
        <w:jc w:val="both"/>
      </w:pPr>
      <w:r>
        <w:rPr>
          <w:rFonts w:ascii="Times New Roman"/>
          <w:b w:val="false"/>
          <w:i w:val="false"/>
          <w:color w:val="000000"/>
          <w:sz w:val="28"/>
        </w:rPr>
        <w:t>
      2. The lease agreement may not be concluded for the period, exceeding the term of lease agreement.</w:t>
      </w:r>
    </w:p>
    <w:bookmarkEnd w:id="41"/>
    <w:bookmarkStart w:name="z58" w:id="42"/>
    <w:p>
      <w:pPr>
        <w:spacing w:after="0"/>
        <w:ind w:left="0"/>
        <w:jc w:val="both"/>
      </w:pPr>
      <w:r>
        <w:rPr>
          <w:rFonts w:ascii="Times New Roman"/>
          <w:b w:val="false"/>
          <w:i w:val="false"/>
          <w:color w:val="000000"/>
          <w:sz w:val="28"/>
        </w:rPr>
        <w:t>
      3. The lease agreement regulations shall be applied to the sublease agreement, unless otherwise provided by the legislative acts or lease agreement.</w:t>
      </w:r>
    </w:p>
    <w:bookmarkEnd w:id="42"/>
    <w:bookmarkStart w:name="z59" w:id="43"/>
    <w:p>
      <w:pPr>
        <w:spacing w:after="0"/>
        <w:ind w:left="0"/>
        <w:jc w:val="both"/>
      </w:pPr>
      <w:r>
        <w:rPr>
          <w:rFonts w:ascii="Times New Roman"/>
          <w:b w:val="false"/>
          <w:i w:val="false"/>
          <w:color w:val="000000"/>
          <w:sz w:val="28"/>
        </w:rPr>
        <w:t>
      4. Unless otherwise provided by the lease agreement, the early termination of the lease agreement shall entail the termination of concluded sublease agreement in accordance with it. By this, a sublessee shall have the right to conclude the lease agreement with a lessor on a lease subject that is in his (her) use in accordance with the sublease agreement, within remaining period of subleasing on the conditions, relevant to the conditions of terminated lease agreement.</w:t>
      </w:r>
    </w:p>
    <w:bookmarkEnd w:id="43"/>
    <w:bookmarkStart w:name="z60" w:id="44"/>
    <w:p>
      <w:pPr>
        <w:spacing w:after="0"/>
        <w:ind w:left="0"/>
        <w:jc w:val="both"/>
      </w:pPr>
      <w:r>
        <w:rPr>
          <w:rFonts w:ascii="Times New Roman"/>
          <w:b w:val="false"/>
          <w:i w:val="false"/>
          <w:color w:val="000000"/>
          <w:sz w:val="28"/>
        </w:rPr>
        <w:t>
      5. If a leasing contract is found invalid on the grounds provided for in this Law, the Civil Code or other legislative acts of the Republic of Kazakhstan, the sublease contract concluded pursuant to it is considered null and void.</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6 as amended by the Law of the Republic of Kazakhstan dated 10 March 2004, № 532; dated 27.02.2017 </w:t>
      </w:r>
      <w:r>
        <w:rPr>
          <w:rFonts w:ascii="Times New Roman"/>
          <w:b w:val="false"/>
          <w:i w:val="false"/>
          <w:color w:val="000000"/>
          <w:sz w:val="28"/>
        </w:rPr>
        <w:t>№ 49-VI</w:t>
      </w:r>
      <w:r>
        <w:rPr>
          <w:rFonts w:ascii="Times New Roman"/>
          <w:b w:val="false"/>
          <w:i w:val="false"/>
          <w:color w:val="ff0000"/>
          <w:sz w:val="28"/>
        </w:rPr>
        <w:t xml:space="preserve">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Protection of rights of a lessee</w:t>
      </w:r>
    </w:p>
    <w:bookmarkStart w:name="z63" w:id="45"/>
    <w:p>
      <w:pPr>
        <w:spacing w:after="0"/>
        <w:ind w:left="0"/>
        <w:jc w:val="both"/>
      </w:pPr>
      <w:r>
        <w:rPr>
          <w:rFonts w:ascii="Times New Roman"/>
          <w:b w:val="false"/>
          <w:i w:val="false"/>
          <w:color w:val="000000"/>
          <w:sz w:val="28"/>
        </w:rPr>
        <w:t>
      Lessee shall be secured by protection of his (her) rights on a leasing subject upside with a property right protection.</w:t>
      </w:r>
    </w:p>
    <w:bookmarkEnd w:id="45"/>
    <w:bookmarkStart w:name="z64" w:id="46"/>
    <w:p>
      <w:pPr>
        <w:spacing w:after="0"/>
        <w:ind w:left="0"/>
        <w:jc w:val="both"/>
      </w:pPr>
      <w:r>
        <w:rPr>
          <w:rFonts w:ascii="Times New Roman"/>
          <w:b w:val="false"/>
          <w:i w:val="false"/>
          <w:color w:val="000000"/>
          <w:sz w:val="28"/>
        </w:rPr>
        <w:t>
      Lessee shall have the right to bring the actions and protect the rights belonged to him (her) by other ways in his (her) own name in the period of validity of the lease agreement.</w:t>
      </w:r>
    </w:p>
    <w:bookmarkEnd w:id="46"/>
    <w:p>
      <w:pPr>
        <w:spacing w:after="0"/>
        <w:ind w:left="0"/>
        <w:jc w:val="both"/>
      </w:pPr>
      <w:r>
        <w:rPr>
          <w:rFonts w:ascii="Times New Roman"/>
          <w:b/>
          <w:i w:val="false"/>
          <w:color w:val="000000"/>
          <w:sz w:val="28"/>
        </w:rPr>
        <w:t xml:space="preserve">Article 8. Transfer of the leased asset to the lessee's property </w:t>
      </w:r>
    </w:p>
    <w:bookmarkStart w:name="z66" w:id="47"/>
    <w:p>
      <w:pPr>
        <w:spacing w:after="0"/>
        <w:ind w:left="0"/>
        <w:jc w:val="both"/>
      </w:pPr>
      <w:r>
        <w:rPr>
          <w:rFonts w:ascii="Times New Roman"/>
          <w:b w:val="false"/>
          <w:i w:val="false"/>
          <w:color w:val="000000"/>
          <w:sz w:val="28"/>
        </w:rPr>
        <w:t xml:space="preserve">
      A leasing contract, with the exception of Islamic leasing contract, may provide for the right or obligation of the lessee to acquire the leased asset at a predetermined price.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8 in the new wording of the Law of the Republic of Kazakhstan dated 27.04.2015 </w:t>
      </w:r>
      <w:r>
        <w:rPr>
          <w:rFonts w:ascii="Times New Roman"/>
          <w:b w:val="false"/>
          <w:i w:val="false"/>
          <w:color w:val="000000"/>
          <w:sz w:val="28"/>
        </w:rPr>
        <w:t>№ 311-V</w:t>
      </w:r>
      <w:r>
        <w:rPr>
          <w:rFonts w:ascii="Times New Roman"/>
          <w:b w:val="false"/>
          <w:i w:val="false"/>
          <w:color w:val="ff0000"/>
          <w:sz w:val="28"/>
        </w:rPr>
        <w:t xml:space="preserve">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 </w:t>
      </w:r>
      <w:r>
        <w:rPr>
          <w:rFonts w:ascii="Times New Roman"/>
          <w:b/>
          <w:i/>
          <w:color w:val="000000"/>
          <w:sz w:val="28"/>
        </w:rPr>
        <w:t xml:space="preserve">(Article 9 is excluded by the Law of the Republic of Kazakhstan dated 10 March 2004, </w:t>
      </w:r>
      <w:r>
        <w:rPr>
          <w:rFonts w:ascii="Times New Roman"/>
          <w:b/>
          <w:i/>
          <w:color w:val="000000"/>
          <w:sz w:val="28"/>
        </w:rPr>
        <w:t>№</w:t>
      </w:r>
      <w:r>
        <w:rPr>
          <w:rFonts w:ascii="Times New Roman"/>
          <w:b/>
          <w:i/>
          <w:color w:val="000000"/>
          <w:sz w:val="28"/>
        </w:rPr>
        <w:t xml:space="preserve"> 532)</w:t>
      </w:r>
    </w:p>
    <w:p>
      <w:pPr>
        <w:spacing w:after="0"/>
        <w:ind w:left="0"/>
        <w:jc w:val="both"/>
      </w:pPr>
      <w:r>
        <w:rPr>
          <w:rFonts w:ascii="Times New Roman"/>
          <w:b/>
          <w:i w:val="false"/>
          <w:color w:val="000000"/>
          <w:sz w:val="28"/>
        </w:rPr>
        <w:t>Article 10. Licensing of leasing activity</w:t>
      </w:r>
    </w:p>
    <w:bookmarkStart w:name="z70" w:id="48"/>
    <w:p>
      <w:pPr>
        <w:spacing w:after="0"/>
        <w:ind w:left="0"/>
        <w:jc w:val="both"/>
      </w:pPr>
      <w:r>
        <w:rPr>
          <w:rFonts w:ascii="Times New Roman"/>
          <w:b w:val="false"/>
          <w:i w:val="false"/>
          <w:color w:val="000000"/>
          <w:sz w:val="28"/>
        </w:rPr>
        <w:t xml:space="preserve">
      Licensing of leasing activity of banks as a lessor shall be carried out by the authorized body for regulation, control and supervision of the financial market and financial organizations in cases, provided by the legislative acts of the Republic of Kazakhstan. </w:t>
      </w:r>
    </w:p>
    <w:bookmarkEnd w:id="48"/>
    <w:bookmarkStart w:name="z71" w:id="49"/>
    <w:p>
      <w:pPr>
        <w:spacing w:after="0"/>
        <w:ind w:left="0"/>
        <w:jc w:val="both"/>
      </w:pPr>
      <w:r>
        <w:rPr>
          <w:rFonts w:ascii="Times New Roman"/>
          <w:b w:val="false"/>
          <w:i w:val="false"/>
          <w:color w:val="000000"/>
          <w:sz w:val="28"/>
        </w:rPr>
        <w:t>
      Other legal entities and individuals who are private entrepreneurs carry out leasing activities as a lessor without a license after sending a notice on the commencement of activities to the authorized body for financial monitoring in accordance with the procedure established by the Law of the Republic of Kazakhstan "On Permissions and Notifications".</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10 as amended by the Laws of the Republic of Kazakhstan dated 10.07.2003 № 483 (shall be enforced from 1 January 2004); dated 23 December 2005 № 107 (the order of enforcement See Article 2 of the Law № 107); dated 05.07.2012 № 30-V (shall be enforced upon expiry of ten calendar days after its first official publication); dated 02.08.2015 </w:t>
      </w:r>
      <w:r>
        <w:rPr>
          <w:rFonts w:ascii="Times New Roman"/>
          <w:b w:val="false"/>
          <w:i w:val="false"/>
          <w:color w:val="000000"/>
          <w:sz w:val="28"/>
        </w:rPr>
        <w:t>№ 343-V</w:t>
      </w:r>
      <w:r>
        <w:rPr>
          <w:rFonts w:ascii="Times New Roman"/>
          <w:b w:val="false"/>
          <w:i w:val="false"/>
          <w:color w:val="ff0000"/>
          <w:sz w:val="28"/>
        </w:rPr>
        <w:t xml:space="preserve"> (shall be enforced from 20.04.2016); dated 03.07.2019 № 262-VI (shall be enforced from 01.01.2020).</w:t>
      </w:r>
      <w:r>
        <w:br/>
      </w:r>
      <w:r>
        <w:rPr>
          <w:rFonts w:ascii="Times New Roman"/>
          <w:b w:val="false"/>
          <w:i w:val="false"/>
          <w:color w:val="000000"/>
          <w:sz w:val="28"/>
        </w:rPr>
        <w:t>
</w:t>
      </w:r>
    </w:p>
    <w:bookmarkStart w:name="z73" w:id="50"/>
    <w:p>
      <w:pPr>
        <w:spacing w:after="0"/>
        <w:ind w:left="0"/>
        <w:jc w:val="left"/>
      </w:pPr>
      <w:r>
        <w:rPr>
          <w:rFonts w:ascii="Times New Roman"/>
          <w:b/>
          <w:i w:val="false"/>
          <w:color w:val="000000"/>
        </w:rPr>
        <w:t xml:space="preserve"> Chapter 2. Legal foundations of leasing relations</w:t>
      </w:r>
    </w:p>
    <w:bookmarkEnd w:id="50"/>
    <w:p>
      <w:pPr>
        <w:spacing w:after="0"/>
        <w:ind w:left="0"/>
        <w:jc w:val="both"/>
      </w:pPr>
      <w:r>
        <w:rPr>
          <w:rFonts w:ascii="Times New Roman"/>
          <w:b/>
          <w:i w:val="false"/>
          <w:color w:val="000000"/>
          <w:sz w:val="28"/>
        </w:rPr>
        <w:t>Article 11. Rights and obligations of a lessor</w:t>
      </w:r>
    </w:p>
    <w:bookmarkStart w:name="z75" w:id="51"/>
    <w:p>
      <w:pPr>
        <w:spacing w:after="0"/>
        <w:ind w:left="0"/>
        <w:jc w:val="both"/>
      </w:pPr>
      <w:r>
        <w:rPr>
          <w:rFonts w:ascii="Times New Roman"/>
          <w:b w:val="false"/>
          <w:i w:val="false"/>
          <w:color w:val="000000"/>
          <w:sz w:val="28"/>
        </w:rPr>
        <w:t>
      1. Lessor shall have the right to:</w:t>
      </w:r>
    </w:p>
    <w:bookmarkEnd w:id="51"/>
    <w:bookmarkStart w:name="z76" w:id="52"/>
    <w:p>
      <w:pPr>
        <w:spacing w:after="0"/>
        <w:ind w:left="0"/>
        <w:jc w:val="both"/>
      </w:pPr>
      <w:r>
        <w:rPr>
          <w:rFonts w:ascii="Times New Roman"/>
          <w:b w:val="false"/>
          <w:i w:val="false"/>
          <w:color w:val="000000"/>
          <w:sz w:val="28"/>
        </w:rPr>
        <w:t>
      1) demand unextinguished lease payments owed to him (her), as well as compensation for losses;</w:t>
      </w:r>
    </w:p>
    <w:bookmarkEnd w:id="52"/>
    <w:bookmarkStart w:name="z77" w:id="53"/>
    <w:p>
      <w:pPr>
        <w:spacing w:after="0"/>
        <w:ind w:left="0"/>
        <w:jc w:val="both"/>
      </w:pPr>
      <w:r>
        <w:rPr>
          <w:rFonts w:ascii="Times New Roman"/>
          <w:b w:val="false"/>
          <w:i w:val="false"/>
          <w:color w:val="000000"/>
          <w:sz w:val="28"/>
        </w:rPr>
        <w:t>
      2) carry out control of fulfillment of the lease agreement conditions by a lessee in accordance with the lease agreement;</w:t>
      </w:r>
    </w:p>
    <w:bookmarkEnd w:id="53"/>
    <w:bookmarkStart w:name="z78" w:id="54"/>
    <w:p>
      <w:pPr>
        <w:spacing w:after="0"/>
        <w:ind w:left="0"/>
        <w:jc w:val="both"/>
      </w:pPr>
      <w:r>
        <w:rPr>
          <w:rFonts w:ascii="Times New Roman"/>
          <w:b w:val="false"/>
          <w:i w:val="false"/>
          <w:color w:val="000000"/>
          <w:sz w:val="28"/>
        </w:rPr>
        <w:t>
      3) demand introduction of payments for expiry of period and compensation for losses, in case of breach of obligations by a lessee on return of leasing subject;</w:t>
      </w:r>
    </w:p>
    <w:bookmarkEnd w:id="54"/>
    <w:bookmarkStart w:name="z79" w:id="55"/>
    <w:p>
      <w:pPr>
        <w:spacing w:after="0"/>
        <w:ind w:left="0"/>
        <w:jc w:val="both"/>
      </w:pPr>
      <w:r>
        <w:rPr>
          <w:rFonts w:ascii="Times New Roman"/>
          <w:b w:val="false"/>
          <w:i w:val="false"/>
          <w:color w:val="000000"/>
          <w:sz w:val="28"/>
        </w:rPr>
        <w:t>
      4) claim a leasing subject from a lessee in cases, provided by the legislation of the Republic of Kazakhstan.</w:t>
      </w:r>
    </w:p>
    <w:bookmarkEnd w:id="55"/>
    <w:bookmarkStart w:name="z80" w:id="56"/>
    <w:p>
      <w:pPr>
        <w:spacing w:after="0"/>
        <w:ind w:left="0"/>
        <w:jc w:val="both"/>
      </w:pPr>
      <w:r>
        <w:rPr>
          <w:rFonts w:ascii="Times New Roman"/>
          <w:b w:val="false"/>
          <w:i w:val="false"/>
          <w:color w:val="000000"/>
          <w:sz w:val="28"/>
        </w:rPr>
        <w:t>
      2. Lessor shall be obliged to:</w:t>
      </w:r>
    </w:p>
    <w:bookmarkEnd w:id="56"/>
    <w:bookmarkStart w:name="z81" w:id="57"/>
    <w:p>
      <w:pPr>
        <w:spacing w:after="0"/>
        <w:ind w:left="0"/>
        <w:jc w:val="both"/>
      </w:pPr>
      <w:r>
        <w:rPr>
          <w:rFonts w:ascii="Times New Roman"/>
          <w:b w:val="false"/>
          <w:i w:val="false"/>
          <w:color w:val="000000"/>
          <w:sz w:val="28"/>
        </w:rPr>
        <w:t>
      1) acquire leasing subject into ownership of a seller, coordinated with a lessee for its transfer to lessee on the terms of lease agreement;</w:t>
      </w:r>
    </w:p>
    <w:bookmarkEnd w:id="57"/>
    <w:bookmarkStart w:name="z82" w:id="58"/>
    <w:p>
      <w:pPr>
        <w:spacing w:after="0"/>
        <w:ind w:left="0"/>
        <w:jc w:val="both"/>
      </w:pPr>
      <w:r>
        <w:rPr>
          <w:rFonts w:ascii="Times New Roman"/>
          <w:b w:val="false"/>
          <w:i w:val="false"/>
          <w:color w:val="000000"/>
          <w:sz w:val="28"/>
        </w:rPr>
        <w:t>
      2) inform seller in written during conclusion of buy and sell agreement that a leasing subject shall be intended for its transfer to defined lessee (sublessee) into leasing;</w:t>
      </w:r>
    </w:p>
    <w:bookmarkEnd w:id="58"/>
    <w:bookmarkStart w:name="z83" w:id="59"/>
    <w:p>
      <w:pPr>
        <w:spacing w:after="0"/>
        <w:ind w:left="0"/>
        <w:jc w:val="both"/>
      </w:pPr>
      <w:r>
        <w:rPr>
          <w:rFonts w:ascii="Times New Roman"/>
          <w:b w:val="false"/>
          <w:i w:val="false"/>
          <w:color w:val="000000"/>
          <w:sz w:val="28"/>
        </w:rPr>
        <w:t>
      2-1) inform seller in written that a leasing subject is transferred into possession and use of new lessee (secondary leasing, subleasing, substitution of persons in the obligation) within one month from the moment of this transfer on the grounds, provided by the legislation of the Republic of Kazakhstan;</w:t>
      </w:r>
    </w:p>
    <w:bookmarkEnd w:id="59"/>
    <w:bookmarkStart w:name="z84" w:id="60"/>
    <w:p>
      <w:pPr>
        <w:spacing w:after="0"/>
        <w:ind w:left="0"/>
        <w:jc w:val="both"/>
      </w:pPr>
      <w:r>
        <w:rPr>
          <w:rFonts w:ascii="Times New Roman"/>
          <w:b w:val="false"/>
          <w:i w:val="false"/>
          <w:color w:val="000000"/>
          <w:sz w:val="28"/>
        </w:rPr>
        <w:t>
      3) provide leasing subject to lessee upon the terms, specified by the lease agreement;</w:t>
      </w:r>
    </w:p>
    <w:bookmarkEnd w:id="60"/>
    <w:bookmarkStart w:name="z85" w:id="61"/>
    <w:p>
      <w:pPr>
        <w:spacing w:after="0"/>
        <w:ind w:left="0"/>
        <w:jc w:val="both"/>
      </w:pPr>
      <w:r>
        <w:rPr>
          <w:rFonts w:ascii="Times New Roman"/>
          <w:b w:val="false"/>
          <w:i w:val="false"/>
          <w:color w:val="000000"/>
          <w:sz w:val="28"/>
        </w:rPr>
        <w:t>
      4) inform the authorized body on financial monitoring in accordance with the Law of the Republic of Kazakhstan "On combating legalization (laundering) of proceeds from crime and financing of terrorism".</w:t>
      </w:r>
    </w:p>
    <w:bookmarkEnd w:id="61"/>
    <w:bookmarkStart w:name="z86" w:id="62"/>
    <w:p>
      <w:pPr>
        <w:spacing w:after="0"/>
        <w:ind w:left="0"/>
        <w:jc w:val="both"/>
      </w:pPr>
      <w:r>
        <w:rPr>
          <w:rFonts w:ascii="Times New Roman"/>
          <w:b w:val="false"/>
          <w:i w:val="false"/>
          <w:color w:val="000000"/>
          <w:sz w:val="28"/>
        </w:rPr>
        <w:t>
      3. The lease agreement may provide the other rights and obligations of a lessor, not inconsistent with legislative acts of the Republic of Kazakhstan.</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11 as amended by the Law of the Republic of Kazakhstan dated 10 March 2004 № 532; dated 02.08.2015 </w:t>
      </w:r>
      <w:r>
        <w:rPr>
          <w:rFonts w:ascii="Times New Roman"/>
          <w:b w:val="false"/>
          <w:i w:val="false"/>
          <w:color w:val="ff0000"/>
          <w:sz w:val="28"/>
        </w:rPr>
        <w:t>№ 343-V</w:t>
      </w:r>
      <w:r>
        <w:rPr>
          <w:rFonts w:ascii="Times New Roman"/>
          <w:b w:val="false"/>
          <w:i w:val="false"/>
          <w:color w:val="ff0000"/>
          <w:sz w:val="28"/>
        </w:rPr>
        <w:t xml:space="preserve"> (shall be enforced from 01.04.2016).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Rights and obligations of a lessee</w:t>
      </w:r>
    </w:p>
    <w:bookmarkStart w:name="z89" w:id="63"/>
    <w:p>
      <w:pPr>
        <w:spacing w:after="0"/>
        <w:ind w:left="0"/>
        <w:jc w:val="both"/>
      </w:pPr>
      <w:r>
        <w:rPr>
          <w:rFonts w:ascii="Times New Roman"/>
          <w:b w:val="false"/>
          <w:i w:val="false"/>
          <w:color w:val="000000"/>
          <w:sz w:val="28"/>
        </w:rPr>
        <w:t>
      1. Lessee shall have the right to:</w:t>
      </w:r>
    </w:p>
    <w:bookmarkEnd w:id="63"/>
    <w:bookmarkStart w:name="z90" w:id="64"/>
    <w:p>
      <w:pPr>
        <w:spacing w:after="0"/>
        <w:ind w:left="0"/>
        <w:jc w:val="both"/>
      </w:pPr>
      <w:r>
        <w:rPr>
          <w:rFonts w:ascii="Times New Roman"/>
          <w:b w:val="false"/>
          <w:i w:val="false"/>
          <w:color w:val="000000"/>
          <w:sz w:val="28"/>
        </w:rPr>
        <w:t>
      1) possess and use of a leasing subject on the terms of lease agreement;</w:t>
      </w:r>
    </w:p>
    <w:bookmarkEnd w:id="64"/>
    <w:bookmarkStart w:name="z91" w:id="65"/>
    <w:p>
      <w:pPr>
        <w:spacing w:after="0"/>
        <w:ind w:left="0"/>
        <w:jc w:val="both"/>
      </w:pPr>
      <w:r>
        <w:rPr>
          <w:rFonts w:ascii="Times New Roman"/>
          <w:b w:val="false"/>
          <w:i w:val="false"/>
          <w:color w:val="000000"/>
          <w:sz w:val="28"/>
        </w:rPr>
        <w:t>
      2) place requirements to seller, in respect of quality and completeness of a leasing subject, its delivery period and in other cases of improper execution of agreement, concluded between a seller and lessor;</w:t>
      </w:r>
    </w:p>
    <w:bookmarkEnd w:id="65"/>
    <w:bookmarkStart w:name="z92" w:id="66"/>
    <w:p>
      <w:pPr>
        <w:spacing w:after="0"/>
        <w:ind w:left="0"/>
        <w:jc w:val="both"/>
      </w:pPr>
      <w:r>
        <w:rPr>
          <w:rFonts w:ascii="Times New Roman"/>
          <w:b w:val="false"/>
          <w:i w:val="false"/>
          <w:color w:val="000000"/>
          <w:sz w:val="28"/>
        </w:rPr>
        <w:t>
      3) suspend lease payments, that shall be subject to pay, in case of fundamental breach of the terms of lease agreement by a lessor, unless a lessor satisfies obligations to lessee according to lease agreement, unless otherwise provided by the lease agreement;</w:t>
      </w:r>
    </w:p>
    <w:bookmarkEnd w:id="66"/>
    <w:bookmarkStart w:name="z93" w:id="67"/>
    <w:p>
      <w:pPr>
        <w:spacing w:after="0"/>
        <w:ind w:left="0"/>
        <w:jc w:val="both"/>
      </w:pPr>
      <w:r>
        <w:rPr>
          <w:rFonts w:ascii="Times New Roman"/>
          <w:b w:val="false"/>
          <w:i w:val="false"/>
          <w:color w:val="000000"/>
          <w:sz w:val="28"/>
        </w:rPr>
        <w:t>
      4) reclaim lease payments, paid to them in advance in unilateral termination of lease agreement by a lessor, unless otherwise provided by the lease agreement;</w:t>
      </w:r>
    </w:p>
    <w:bookmarkEnd w:id="67"/>
    <w:bookmarkStart w:name="z94" w:id="68"/>
    <w:p>
      <w:pPr>
        <w:spacing w:after="0"/>
        <w:ind w:left="0"/>
        <w:jc w:val="both"/>
      </w:pPr>
      <w:r>
        <w:rPr>
          <w:rFonts w:ascii="Times New Roman"/>
          <w:b w:val="false"/>
          <w:i w:val="false"/>
          <w:color w:val="000000"/>
          <w:sz w:val="28"/>
        </w:rPr>
        <w:t>
      5) refuse from a leasing subject or demand substitution of a leasing subject, dissolve the lease agreement in cases, when a leasing subject is not supplied, supplied with essential delay or supplied with fatal defects, preventing use of a leasing subject as intended, with the exception of cases of choice of a seller and leasing subject by a lessee, unless otherwise provided by the lease agreement;</w:t>
      </w:r>
    </w:p>
    <w:bookmarkEnd w:id="68"/>
    <w:bookmarkStart w:name="z95" w:id="69"/>
    <w:p>
      <w:pPr>
        <w:spacing w:after="0"/>
        <w:ind w:left="0"/>
        <w:jc w:val="both"/>
      </w:pPr>
      <w:r>
        <w:rPr>
          <w:rFonts w:ascii="Times New Roman"/>
          <w:b w:val="false"/>
          <w:i w:val="false"/>
          <w:color w:val="000000"/>
          <w:sz w:val="28"/>
        </w:rPr>
        <w:t>
      6) demand compensation for damages in case of non-fulfillment or improper fulfillment of the lease agreement conditions by a lessor;</w:t>
      </w:r>
    </w:p>
    <w:bookmarkEnd w:id="69"/>
    <w:bookmarkStart w:name="z96" w:id="70"/>
    <w:p>
      <w:pPr>
        <w:spacing w:after="0"/>
        <w:ind w:left="0"/>
        <w:jc w:val="both"/>
      </w:pPr>
      <w:r>
        <w:rPr>
          <w:rFonts w:ascii="Times New Roman"/>
          <w:b w:val="false"/>
          <w:i w:val="false"/>
          <w:color w:val="000000"/>
          <w:sz w:val="28"/>
        </w:rPr>
        <w:t>
      7) demand relevant reduction of leasing amount and lease payments, if use conditions, provided by the lease agreement are essentially degenerated as a result of circumstances beyond his (her) responsibility, unless otherwise provided by the lease agreement.</w:t>
      </w:r>
    </w:p>
    <w:bookmarkEnd w:id="70"/>
    <w:bookmarkStart w:name="z97" w:id="71"/>
    <w:p>
      <w:pPr>
        <w:spacing w:after="0"/>
        <w:ind w:left="0"/>
        <w:jc w:val="both"/>
      </w:pPr>
      <w:r>
        <w:rPr>
          <w:rFonts w:ascii="Times New Roman"/>
          <w:b w:val="false"/>
          <w:i w:val="false"/>
          <w:color w:val="000000"/>
          <w:sz w:val="28"/>
        </w:rPr>
        <w:t>
      2. Lessee shall be obliged to:</w:t>
      </w:r>
    </w:p>
    <w:bookmarkEnd w:id="71"/>
    <w:bookmarkStart w:name="z98" w:id="72"/>
    <w:p>
      <w:pPr>
        <w:spacing w:after="0"/>
        <w:ind w:left="0"/>
        <w:jc w:val="both"/>
      </w:pPr>
      <w:r>
        <w:rPr>
          <w:rFonts w:ascii="Times New Roman"/>
          <w:b w:val="false"/>
          <w:i w:val="false"/>
          <w:color w:val="000000"/>
          <w:sz w:val="28"/>
        </w:rPr>
        <w:t>
      1) receive leasing subject in the manner, prescribed by the lease agreement;</w:t>
      </w:r>
    </w:p>
    <w:bookmarkEnd w:id="72"/>
    <w:bookmarkStart w:name="z99" w:id="73"/>
    <w:p>
      <w:pPr>
        <w:spacing w:after="0"/>
        <w:ind w:left="0"/>
        <w:jc w:val="both"/>
      </w:pPr>
      <w:r>
        <w:rPr>
          <w:rFonts w:ascii="Times New Roman"/>
          <w:b w:val="false"/>
          <w:i w:val="false"/>
          <w:color w:val="000000"/>
          <w:sz w:val="28"/>
        </w:rPr>
        <w:t>
      2) pay lease payments in a proper time;</w:t>
      </w:r>
    </w:p>
    <w:bookmarkEnd w:id="73"/>
    <w:bookmarkStart w:name="z100" w:id="74"/>
    <w:p>
      <w:pPr>
        <w:spacing w:after="0"/>
        <w:ind w:left="0"/>
        <w:jc w:val="both"/>
      </w:pPr>
      <w:r>
        <w:rPr>
          <w:rFonts w:ascii="Times New Roman"/>
          <w:b w:val="false"/>
          <w:i w:val="false"/>
          <w:color w:val="000000"/>
          <w:sz w:val="28"/>
        </w:rPr>
        <w:t>
      3) use leasing subject in accordance with its intension, according to lease agreement;</w:t>
      </w:r>
    </w:p>
    <w:bookmarkEnd w:id="74"/>
    <w:bookmarkStart w:name="z101" w:id="75"/>
    <w:p>
      <w:pPr>
        <w:spacing w:after="0"/>
        <w:ind w:left="0"/>
        <w:jc w:val="both"/>
      </w:pPr>
      <w:r>
        <w:rPr>
          <w:rFonts w:ascii="Times New Roman"/>
          <w:b w:val="false"/>
          <w:i w:val="false"/>
          <w:color w:val="000000"/>
          <w:sz w:val="28"/>
        </w:rPr>
        <w:t>
      4) maintain leasing subject in a state, in which it was transferred to him (her) by a lessor, in recognition of natural wear and tear and those changes in a leasing subject, coordinated by parties;</w:t>
      </w:r>
    </w:p>
    <w:bookmarkEnd w:id="75"/>
    <w:bookmarkStart w:name="z102" w:id="76"/>
    <w:p>
      <w:pPr>
        <w:spacing w:after="0"/>
        <w:ind w:left="0"/>
        <w:jc w:val="both"/>
      </w:pPr>
      <w:r>
        <w:rPr>
          <w:rFonts w:ascii="Times New Roman"/>
          <w:b w:val="false"/>
          <w:i w:val="false"/>
          <w:color w:val="000000"/>
          <w:sz w:val="28"/>
        </w:rPr>
        <w:t>
      5) carry out support (including payment of necessary public utility charges, connected with leasing subject) and servicing of leasing subject, its current repair at owned charges, unless otherwise provided by the lease agreement or legislative acts;</w:t>
      </w:r>
    </w:p>
    <w:bookmarkEnd w:id="76"/>
    <w:bookmarkStart w:name="z103" w:id="77"/>
    <w:p>
      <w:pPr>
        <w:spacing w:after="0"/>
        <w:ind w:left="0"/>
        <w:jc w:val="both"/>
      </w:pPr>
      <w:r>
        <w:rPr>
          <w:rFonts w:ascii="Times New Roman"/>
          <w:b w:val="false"/>
          <w:i w:val="false"/>
          <w:color w:val="000000"/>
          <w:sz w:val="28"/>
        </w:rPr>
        <w:t>
      6) provide unimpeded access for a lessor to leasing subject, unless otherwise provided by agreement and legislation of the Republic of Kazakhstan.</w:t>
      </w:r>
    </w:p>
    <w:bookmarkEnd w:id="77"/>
    <w:bookmarkStart w:name="z104" w:id="78"/>
    <w:p>
      <w:pPr>
        <w:spacing w:after="0"/>
        <w:ind w:left="0"/>
        <w:jc w:val="both"/>
      </w:pPr>
      <w:r>
        <w:rPr>
          <w:rFonts w:ascii="Times New Roman"/>
          <w:b w:val="false"/>
          <w:i w:val="false"/>
          <w:color w:val="000000"/>
          <w:sz w:val="28"/>
        </w:rPr>
        <w:t>
      3. The lease agreement may provide other rights and obligations of a lessee, not inconsistent with legislation acts of the Republic of Kazakhstan.</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 as amended by the Law of the Republic of Kazakhstan dated 10March, 2004 № 532.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Rights and obligations of a seller</w:t>
      </w:r>
    </w:p>
    <w:bookmarkStart w:name="z107" w:id="79"/>
    <w:p>
      <w:pPr>
        <w:spacing w:after="0"/>
        <w:ind w:left="0"/>
        <w:jc w:val="both"/>
      </w:pPr>
      <w:r>
        <w:rPr>
          <w:rFonts w:ascii="Times New Roman"/>
          <w:b w:val="false"/>
          <w:i w:val="false"/>
          <w:color w:val="000000"/>
          <w:sz w:val="28"/>
        </w:rPr>
        <w:t>
      The rights and obligations of a seller shall be determined in accordance with the legislation of the Republic of Kazakhstan and buy and sell agreement.</w:t>
      </w:r>
    </w:p>
    <w:bookmarkEnd w:id="79"/>
    <w:bookmarkStart w:name="z108" w:id="80"/>
    <w:p>
      <w:pPr>
        <w:spacing w:after="0"/>
        <w:ind w:left="0"/>
        <w:jc w:val="both"/>
      </w:pPr>
      <w:r>
        <w:rPr>
          <w:rFonts w:ascii="Times New Roman"/>
          <w:b w:val="false"/>
          <w:i w:val="false"/>
          <w:color w:val="000000"/>
          <w:sz w:val="28"/>
        </w:rPr>
        <w:t>
      In case, if the lease agreement is concluded with participation of a lessor, lessee and seller, the rights and obligations of a seller shall be determined in accordance with the lease agreement.</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 as amended by the Law of the Republic of Kazakhstan dated 10March, 2004 № 532.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Liability of leasing participants</w:t>
      </w:r>
    </w:p>
    <w:bookmarkStart w:name="z111" w:id="81"/>
    <w:p>
      <w:pPr>
        <w:spacing w:after="0"/>
        <w:ind w:left="0"/>
        <w:jc w:val="both"/>
      </w:pPr>
      <w:r>
        <w:rPr>
          <w:rFonts w:ascii="Times New Roman"/>
          <w:b w:val="false"/>
          <w:i w:val="false"/>
          <w:color w:val="000000"/>
          <w:sz w:val="28"/>
        </w:rPr>
        <w:t>
      1. Liability of a lessor, lessee and seller shall be determined by the lease agreement, buy and sell agreement and legislative acts of the Republic of Kazakhstan.</w:t>
      </w:r>
    </w:p>
    <w:bookmarkEnd w:id="81"/>
    <w:bookmarkStart w:name="z112" w:id="82"/>
    <w:p>
      <w:pPr>
        <w:spacing w:after="0"/>
        <w:ind w:left="0"/>
        <w:jc w:val="both"/>
      </w:pPr>
      <w:r>
        <w:rPr>
          <w:rFonts w:ascii="Times New Roman"/>
          <w:b w:val="false"/>
          <w:i w:val="false"/>
          <w:color w:val="000000"/>
          <w:sz w:val="28"/>
        </w:rPr>
        <w:t>
      2. Seller of a leasing subject shall bear liability to lessee on fulfilling the buy and sell agreement, concluded between a seller and lessor, particularly in respect of quality and completeness of a leasing subject, periods of its delivery and in other cases of improper execution of agreement by a seller. By this, a lessee shall have the right and shall incur obligations, provided by the Civil Code for a customer, except for obligation to pay acquired leasing subject, as it were the side of buy and sell of the mentioned leasing subject. In case, if a seller accedes to requirements of a lessee, then any modifications of leasing subject transfer conditions (completeness, delivery periods and etc.) to lessee shall be mandatory coordinated with a lessor.</w:t>
      </w:r>
    </w:p>
    <w:bookmarkEnd w:id="82"/>
    <w:bookmarkStart w:name="z113" w:id="83"/>
    <w:p>
      <w:pPr>
        <w:spacing w:after="0"/>
        <w:ind w:left="0"/>
        <w:jc w:val="both"/>
      </w:pPr>
      <w:r>
        <w:rPr>
          <w:rFonts w:ascii="Times New Roman"/>
          <w:b w:val="false"/>
          <w:i w:val="false"/>
          <w:color w:val="000000"/>
          <w:sz w:val="28"/>
        </w:rPr>
        <w:t>
      In respect of a seller, a lessee and lessor shall act as joint and several creditors.</w:t>
      </w:r>
    </w:p>
    <w:bookmarkEnd w:id="83"/>
    <w:bookmarkStart w:name="z114" w:id="84"/>
    <w:p>
      <w:pPr>
        <w:spacing w:after="0"/>
        <w:ind w:left="0"/>
        <w:jc w:val="both"/>
      </w:pPr>
      <w:r>
        <w:rPr>
          <w:rFonts w:ascii="Times New Roman"/>
          <w:b w:val="false"/>
          <w:i w:val="false"/>
          <w:color w:val="000000"/>
          <w:sz w:val="28"/>
        </w:rPr>
        <w:t>
      3. Lessor shall not answer to lessee for fulfilling requirements by a seller, arising from the buy and sell agreement, except for the cases, when the right of choice of a seller lies on a lessor, unless otherwise provided by the lease agreement. In a latter case, a lessee shall have the right to submit requests, arising from the buy and sell agreement at his (her) own opinion, directly to seller of property, as well as to lessor, that shall bear joint and several responsibilities.</w:t>
      </w:r>
    </w:p>
    <w:bookmarkEnd w:id="84"/>
    <w:bookmarkStart w:name="z115" w:id="85"/>
    <w:p>
      <w:pPr>
        <w:spacing w:after="0"/>
        <w:ind w:left="0"/>
        <w:jc w:val="both"/>
      </w:pPr>
      <w:r>
        <w:rPr>
          <w:rFonts w:ascii="Times New Roman"/>
          <w:b w:val="false"/>
          <w:i w:val="false"/>
          <w:color w:val="000000"/>
          <w:sz w:val="28"/>
        </w:rPr>
        <w:t>
      4. In a breach of obligations on notification of a seller by a lessor in accordance with subparagraphs 2) and 2-1) of paragraph 2 of Article 11 of this Law, a lessor shall bear full liability to lessee for fulfilling requirements by a seller, arising from the buy and sell agreement.</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 as amended by the Law of the Republic of Kazakhstan dated 10March, 2004 № 532.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Lease agreement</w:t>
      </w:r>
    </w:p>
    <w:bookmarkStart w:name="z118" w:id="86"/>
    <w:p>
      <w:pPr>
        <w:spacing w:after="0"/>
        <w:ind w:left="0"/>
        <w:jc w:val="both"/>
      </w:pPr>
      <w:r>
        <w:rPr>
          <w:rFonts w:ascii="Times New Roman"/>
          <w:b w:val="false"/>
          <w:i w:val="false"/>
          <w:color w:val="000000"/>
          <w:sz w:val="28"/>
        </w:rPr>
        <w:t>
      1. Under the leasing agreement, the lessor undertakes to transfer the object of leasing purchased from the seller and agreed with the lessee to the lessee for temporary possession and use for a fee.</w:t>
      </w:r>
    </w:p>
    <w:bookmarkEnd w:id="86"/>
    <w:bookmarkStart w:name="z119" w:id="87"/>
    <w:p>
      <w:pPr>
        <w:spacing w:after="0"/>
        <w:ind w:left="0"/>
        <w:jc w:val="both"/>
      </w:pPr>
      <w:r>
        <w:rPr>
          <w:rFonts w:ascii="Times New Roman"/>
          <w:b w:val="false"/>
          <w:i w:val="false"/>
          <w:color w:val="000000"/>
          <w:sz w:val="28"/>
        </w:rPr>
        <w:t>
      2. The lease agreement shall contain the following essential conditions:</w:t>
      </w:r>
    </w:p>
    <w:bookmarkEnd w:id="87"/>
    <w:bookmarkStart w:name="z120" w:id="88"/>
    <w:p>
      <w:pPr>
        <w:spacing w:after="0"/>
        <w:ind w:left="0"/>
        <w:jc w:val="both"/>
      </w:pPr>
      <w:r>
        <w:rPr>
          <w:rFonts w:ascii="Times New Roman"/>
          <w:b w:val="false"/>
          <w:i w:val="false"/>
          <w:color w:val="000000"/>
          <w:sz w:val="28"/>
        </w:rPr>
        <w:t>
      1) a leasing subject;</w:t>
      </w:r>
    </w:p>
    <w:bookmarkEnd w:id="88"/>
    <w:bookmarkStart w:name="z121" w:id="89"/>
    <w:p>
      <w:pPr>
        <w:spacing w:after="0"/>
        <w:ind w:left="0"/>
        <w:jc w:val="both"/>
      </w:pPr>
      <w:r>
        <w:rPr>
          <w:rFonts w:ascii="Times New Roman"/>
          <w:b w:val="false"/>
          <w:i w:val="false"/>
          <w:color w:val="000000"/>
          <w:sz w:val="28"/>
        </w:rPr>
        <w:t>
      2) the name of a leasing subject’s seller, indicating who made a choice of a seller and leasing subject;</w:t>
      </w:r>
    </w:p>
    <w:bookmarkEnd w:id="89"/>
    <w:bookmarkStart w:name="z122" w:id="90"/>
    <w:p>
      <w:pPr>
        <w:spacing w:after="0"/>
        <w:ind w:left="0"/>
        <w:jc w:val="both"/>
      </w:pPr>
      <w:r>
        <w:rPr>
          <w:rFonts w:ascii="Times New Roman"/>
          <w:b w:val="false"/>
          <w:i w:val="false"/>
          <w:color w:val="000000"/>
          <w:sz w:val="28"/>
        </w:rPr>
        <w:t>
      3) conditions and period of transfer of a leasing subject to lessee;</w:t>
      </w:r>
    </w:p>
    <w:bookmarkEnd w:id="90"/>
    <w:bookmarkStart w:name="z123" w:id="91"/>
    <w:p>
      <w:pPr>
        <w:spacing w:after="0"/>
        <w:ind w:left="0"/>
        <w:jc w:val="both"/>
      </w:pPr>
      <w:r>
        <w:rPr>
          <w:rFonts w:ascii="Times New Roman"/>
          <w:b w:val="false"/>
          <w:i w:val="false"/>
          <w:color w:val="000000"/>
          <w:sz w:val="28"/>
        </w:rPr>
        <w:t>
      4) amount and periodicity of lease payments;</w:t>
      </w:r>
    </w:p>
    <w:bookmarkEnd w:id="91"/>
    <w:bookmarkStart w:name="z124" w:id="92"/>
    <w:p>
      <w:pPr>
        <w:spacing w:after="0"/>
        <w:ind w:left="0"/>
        <w:jc w:val="both"/>
      </w:pPr>
      <w:r>
        <w:rPr>
          <w:rFonts w:ascii="Times New Roman"/>
          <w:b w:val="false"/>
          <w:i w:val="false"/>
          <w:color w:val="000000"/>
          <w:sz w:val="28"/>
        </w:rPr>
        <w:t>
      5) costs of a leasing subject;</w:t>
      </w:r>
    </w:p>
    <w:bookmarkEnd w:id="92"/>
    <w:bookmarkStart w:name="z125" w:id="93"/>
    <w:p>
      <w:pPr>
        <w:spacing w:after="0"/>
        <w:ind w:left="0"/>
        <w:jc w:val="both"/>
      </w:pPr>
      <w:r>
        <w:rPr>
          <w:rFonts w:ascii="Times New Roman"/>
          <w:b w:val="false"/>
          <w:i w:val="false"/>
          <w:color w:val="000000"/>
          <w:sz w:val="28"/>
        </w:rPr>
        <w:t>
      6) the agreement validity period;</w:t>
      </w:r>
    </w:p>
    <w:bookmarkEnd w:id="93"/>
    <w:bookmarkStart w:name="z126" w:id="94"/>
    <w:p>
      <w:pPr>
        <w:spacing w:after="0"/>
        <w:ind w:left="0"/>
        <w:jc w:val="both"/>
      </w:pPr>
      <w:r>
        <w:rPr>
          <w:rFonts w:ascii="Times New Roman"/>
          <w:b w:val="false"/>
          <w:i w:val="false"/>
          <w:color w:val="000000"/>
          <w:sz w:val="28"/>
        </w:rPr>
        <w:t>
      7) conditions of transfer of a leasing subject into ownership of a lessee, if this transfer is provided by the agreement;</w:t>
      </w:r>
    </w:p>
    <w:bookmarkEnd w:id="94"/>
    <w:bookmarkStart w:name="z127" w:id="95"/>
    <w:p>
      <w:pPr>
        <w:spacing w:after="0"/>
        <w:ind w:left="0"/>
        <w:jc w:val="both"/>
      </w:pPr>
      <w:r>
        <w:rPr>
          <w:rFonts w:ascii="Times New Roman"/>
          <w:b w:val="false"/>
          <w:i w:val="false"/>
          <w:color w:val="000000"/>
          <w:sz w:val="28"/>
        </w:rPr>
        <w:t>
      8) description of a leasing subject;</w:t>
      </w:r>
    </w:p>
    <w:bookmarkEnd w:id="95"/>
    <w:bookmarkStart w:name="z128" w:id="96"/>
    <w:p>
      <w:pPr>
        <w:spacing w:after="0"/>
        <w:ind w:left="0"/>
        <w:jc w:val="both"/>
      </w:pPr>
      <w:r>
        <w:rPr>
          <w:rFonts w:ascii="Times New Roman"/>
          <w:b w:val="false"/>
          <w:i w:val="false"/>
          <w:color w:val="000000"/>
          <w:sz w:val="28"/>
        </w:rPr>
        <w:t>
      9)-13) (are excluded)</w:t>
      </w:r>
    </w:p>
    <w:bookmarkEnd w:id="96"/>
    <w:bookmarkStart w:name="z129" w:id="97"/>
    <w:p>
      <w:pPr>
        <w:spacing w:after="0"/>
        <w:ind w:left="0"/>
        <w:jc w:val="both"/>
      </w:pPr>
      <w:r>
        <w:rPr>
          <w:rFonts w:ascii="Times New Roman"/>
          <w:b w:val="false"/>
          <w:i w:val="false"/>
          <w:color w:val="000000"/>
          <w:sz w:val="28"/>
        </w:rPr>
        <w:t>
      In the absence of these conditions, the lease agreement shall be considered as unconcluded.</w:t>
      </w:r>
    </w:p>
    <w:bookmarkEnd w:id="97"/>
    <w:bookmarkStart w:name="z130" w:id="98"/>
    <w:p>
      <w:pPr>
        <w:spacing w:after="0"/>
        <w:ind w:left="0"/>
        <w:jc w:val="both"/>
      </w:pPr>
      <w:r>
        <w:rPr>
          <w:rFonts w:ascii="Times New Roman"/>
          <w:b w:val="false"/>
          <w:i w:val="false"/>
          <w:color w:val="000000"/>
          <w:sz w:val="28"/>
        </w:rPr>
        <w:t>
      3. Other conditions may be included to the lease agreement under agreement of parties.</w:t>
      </w:r>
    </w:p>
    <w:bookmarkEnd w:id="98"/>
    <w:bookmarkStart w:name="z131" w:id="99"/>
    <w:p>
      <w:pPr>
        <w:spacing w:after="0"/>
        <w:ind w:left="0"/>
        <w:jc w:val="both"/>
      </w:pPr>
      <w:r>
        <w:rPr>
          <w:rFonts w:ascii="Times New Roman"/>
          <w:b w:val="false"/>
          <w:i w:val="false"/>
          <w:color w:val="000000"/>
          <w:sz w:val="28"/>
        </w:rPr>
        <w:t>
      4. A leasing contract must be concluded in writing. Failure to comply with the written form of a leasing contract entails its voidness.</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15 as amended by the Law of the Republic of Kazakhstan dated 10March, 2004 № 532; dated 27.02.2017 </w:t>
      </w:r>
      <w:r>
        <w:rPr>
          <w:rFonts w:ascii="Times New Roman"/>
          <w:b w:val="false"/>
          <w:i w:val="false"/>
          <w:color w:val="000000"/>
          <w:sz w:val="28"/>
        </w:rPr>
        <w:t>№ 49-VI</w:t>
      </w:r>
      <w:r>
        <w:rPr>
          <w:rFonts w:ascii="Times New Roman"/>
          <w:b w:val="false"/>
          <w:i w:val="false"/>
          <w:color w:val="ff0000"/>
          <w:sz w:val="28"/>
        </w:rPr>
        <w:t xml:space="preserve"> (shall be enforced upon expiry of ten calendar days after the day its first official publication); № 184-VI dd. 05.10.2018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Validity of the lease agreement</w:t>
      </w:r>
    </w:p>
    <w:bookmarkStart w:name="z134" w:id="100"/>
    <w:p>
      <w:pPr>
        <w:spacing w:after="0"/>
        <w:ind w:left="0"/>
        <w:jc w:val="both"/>
      </w:pPr>
      <w:r>
        <w:rPr>
          <w:rFonts w:ascii="Times New Roman"/>
          <w:b w:val="false"/>
          <w:i w:val="false"/>
          <w:color w:val="000000"/>
          <w:sz w:val="28"/>
        </w:rPr>
        <w:t>
      1. Validity of the lease agreement shall be determined by parties in recognition of provisions, determined by Article 2 of this Law.</w:t>
      </w:r>
    </w:p>
    <w:bookmarkEnd w:id="100"/>
    <w:bookmarkStart w:name="z135" w:id="101"/>
    <w:p>
      <w:pPr>
        <w:spacing w:after="0"/>
        <w:ind w:left="0"/>
        <w:jc w:val="both"/>
      </w:pPr>
      <w:r>
        <w:rPr>
          <w:rFonts w:ascii="Times New Roman"/>
          <w:b w:val="false"/>
          <w:i w:val="false"/>
          <w:color w:val="000000"/>
          <w:sz w:val="28"/>
        </w:rPr>
        <w:t>
      2. The lease agreement shall be enforced and become mandatory for all the parties from the moment of signing the agreement, unless otherwise provided by the legislation or lease agreement.</w:t>
      </w:r>
    </w:p>
    <w:bookmarkEnd w:id="101"/>
    <w:bookmarkStart w:name="z136" w:id="102"/>
    <w:p>
      <w:pPr>
        <w:spacing w:after="0"/>
        <w:ind w:left="0"/>
        <w:jc w:val="both"/>
      </w:pPr>
      <w:r>
        <w:rPr>
          <w:rFonts w:ascii="Times New Roman"/>
          <w:b w:val="false"/>
          <w:i w:val="false"/>
          <w:color w:val="000000"/>
          <w:sz w:val="28"/>
        </w:rPr>
        <w:t>
      3. The lease agreement shall be terminated from the moment of fulfilling obligations by parties, as well as in other cases, provided by the legislative acts.</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 as amended by the Law of the Republic of Kazakhstan dated 10 March, 2004 № 532.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Modification and dissolution of the leasing agreement</w:t>
      </w:r>
    </w:p>
    <w:bookmarkStart w:name="z139" w:id="103"/>
    <w:p>
      <w:pPr>
        <w:spacing w:after="0"/>
        <w:ind w:left="0"/>
        <w:jc w:val="both"/>
      </w:pPr>
      <w:r>
        <w:rPr>
          <w:rFonts w:ascii="Times New Roman"/>
          <w:b w:val="false"/>
          <w:i w:val="false"/>
          <w:color w:val="000000"/>
          <w:sz w:val="28"/>
        </w:rPr>
        <w:t>
      Modification and dissolution of the lease agreement shall be carried out in the cases and in the manner, determined by the legislation of the Republic of Kazakhstan or lease agreement.</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 is in the wording of the Law of the Republic of Kazakhstan dated 10 March, 2004 № 532.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Substitution of a lessor or lessee</w:t>
      </w:r>
    </w:p>
    <w:bookmarkStart w:name="z142" w:id="104"/>
    <w:p>
      <w:pPr>
        <w:spacing w:after="0"/>
        <w:ind w:left="0"/>
        <w:jc w:val="both"/>
      </w:pPr>
      <w:r>
        <w:rPr>
          <w:rFonts w:ascii="Times New Roman"/>
          <w:b w:val="false"/>
          <w:i w:val="false"/>
          <w:color w:val="000000"/>
          <w:sz w:val="28"/>
        </w:rPr>
        <w:t>
      Lessor and lessee shall have the right to transfer all the rights, belonged to them under the lease agreement to third parties by mutual consent of parties, unless otherwise provided by this Law, lease agreement or legislative acts of the Republic of Kazakhstan.</w:t>
      </w:r>
    </w:p>
    <w:bookmarkEnd w:id="104"/>
    <w:p>
      <w:pPr>
        <w:spacing w:after="0"/>
        <w:ind w:left="0"/>
        <w:jc w:val="both"/>
      </w:pPr>
      <w:r>
        <w:rPr>
          <w:rFonts w:ascii="Times New Roman"/>
          <w:b/>
          <w:i w:val="false"/>
          <w:color w:val="000000"/>
          <w:sz w:val="28"/>
        </w:rPr>
        <w:t>Article 19. Transfer of a leasing subject to lessee</w:t>
      </w:r>
    </w:p>
    <w:bookmarkStart w:name="z144" w:id="105"/>
    <w:p>
      <w:pPr>
        <w:spacing w:after="0"/>
        <w:ind w:left="0"/>
        <w:jc w:val="both"/>
      </w:pPr>
      <w:r>
        <w:rPr>
          <w:rFonts w:ascii="Times New Roman"/>
          <w:b w:val="false"/>
          <w:i w:val="false"/>
          <w:color w:val="000000"/>
          <w:sz w:val="28"/>
        </w:rPr>
        <w:t>
      1. Leasing subject shall be transferred by a seller directly to lessee in location area of the latter, unless otherwise provided by the lease agreement or buy and sell agreement.</w:t>
      </w:r>
    </w:p>
    <w:bookmarkEnd w:id="105"/>
    <w:bookmarkStart w:name="z145" w:id="106"/>
    <w:p>
      <w:pPr>
        <w:spacing w:after="0"/>
        <w:ind w:left="0"/>
        <w:jc w:val="both"/>
      </w:pPr>
      <w:r>
        <w:rPr>
          <w:rFonts w:ascii="Times New Roman"/>
          <w:b w:val="false"/>
          <w:i w:val="false"/>
          <w:color w:val="000000"/>
          <w:sz w:val="28"/>
        </w:rPr>
        <w:t>
      2. Leasing subject shall be transferred to lessee together with all its materials and documents related to it (documents, certifying completeness, safety, quality, order of installment, set-up, operation and other), unless otherwise provided by the lease agreement.</w:t>
      </w:r>
    </w:p>
    <w:bookmarkEnd w:id="106"/>
    <w:bookmarkStart w:name="z146" w:id="107"/>
    <w:p>
      <w:pPr>
        <w:spacing w:after="0"/>
        <w:ind w:left="0"/>
        <w:jc w:val="both"/>
      </w:pPr>
      <w:r>
        <w:rPr>
          <w:rFonts w:ascii="Times New Roman"/>
          <w:b w:val="false"/>
          <w:i w:val="false"/>
          <w:color w:val="000000"/>
          <w:sz w:val="28"/>
        </w:rPr>
        <w:t>
      3. In cases of breach of obligations by a seller under the buy and sell agreement of a leasing subject, a party of the lease agreement, that selected a seller shall bear losses connected with this, unless otherwise provided by the lease agreement.</w:t>
      </w:r>
    </w:p>
    <w:bookmarkEnd w:id="107"/>
    <w:bookmarkStart w:name="z147" w:id="108"/>
    <w:p>
      <w:pPr>
        <w:spacing w:after="0"/>
        <w:ind w:left="0"/>
        <w:jc w:val="both"/>
      </w:pPr>
      <w:r>
        <w:rPr>
          <w:rFonts w:ascii="Times New Roman"/>
          <w:b w:val="false"/>
          <w:i w:val="false"/>
          <w:color w:val="000000"/>
          <w:sz w:val="28"/>
        </w:rPr>
        <w:t>
      4. In case of non-conformity of a leasing subject to the purposes of its use under the lease agreement, a party of the lease agreement that selected a leasing subject shall bear losses, connected with this, unless otherwise provided by the lease agreement.</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19 as amended by the Law of the Republic of Kazakhstan dated 10 March, 2004 № 532.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Property risks, connected with a leasing subject</w:t>
      </w:r>
    </w:p>
    <w:bookmarkStart w:name="z150" w:id="109"/>
    <w:p>
      <w:pPr>
        <w:spacing w:after="0"/>
        <w:ind w:left="0"/>
        <w:jc w:val="both"/>
      </w:pPr>
      <w:r>
        <w:rPr>
          <w:rFonts w:ascii="Times New Roman"/>
          <w:b w:val="false"/>
          <w:i w:val="false"/>
          <w:color w:val="000000"/>
          <w:sz w:val="28"/>
        </w:rPr>
        <w:t>
      1. Liability for preservation of a leasing subject, as well as the risks, connected with its wreckage, forfeiture, waste, premature failure, stealing and made miscalculations in the course of installation, assembly or operation of a leasing subject, lead to the failure to its use in the volume, provided by the technical documentation, and other property risks from the moment of actual acceptance of a leasing subject shall be borne by a lessee, unless otherwise provided by the agreement.</w:t>
      </w:r>
    </w:p>
    <w:bookmarkEnd w:id="109"/>
    <w:bookmarkStart w:name="z151" w:id="110"/>
    <w:p>
      <w:pPr>
        <w:spacing w:after="0"/>
        <w:ind w:left="0"/>
        <w:jc w:val="both"/>
      </w:pPr>
      <w:r>
        <w:rPr>
          <w:rFonts w:ascii="Times New Roman"/>
          <w:b w:val="false"/>
          <w:i w:val="false"/>
          <w:color w:val="000000"/>
          <w:sz w:val="28"/>
        </w:rPr>
        <w:t>
      2. Obligation of a lessor or lessee to insure the leasing subject may be provided by the lease agreement.</w:t>
      </w:r>
    </w:p>
    <w:bookmarkEnd w:id="110"/>
    <w:bookmarkStart w:name="z152" w:id="111"/>
    <w:p>
      <w:pPr>
        <w:spacing w:after="0"/>
        <w:ind w:left="0"/>
        <w:jc w:val="both"/>
      </w:pPr>
      <w:r>
        <w:rPr>
          <w:rFonts w:ascii="Times New Roman"/>
          <w:b w:val="false"/>
          <w:i w:val="false"/>
          <w:color w:val="000000"/>
          <w:sz w:val="28"/>
        </w:rPr>
        <w:t>
      3. If the party, obliged to insure a leasing subject didn’t carry out insurance in accordance with conditions of the lease agreement, the other party shall have the right to insure a leasing subject and demand compensation for losses from obliged party in the form of insurance payment.</w:t>
      </w:r>
    </w:p>
    <w:bookmarkEnd w:id="111"/>
    <w:bookmarkStart w:name="z153" w:id="112"/>
    <w:p>
      <w:pPr>
        <w:spacing w:after="0"/>
        <w:ind w:left="0"/>
        <w:jc w:val="both"/>
      </w:pPr>
      <w:r>
        <w:rPr>
          <w:rFonts w:ascii="Times New Roman"/>
          <w:b w:val="false"/>
          <w:i w:val="false"/>
          <w:color w:val="000000"/>
          <w:sz w:val="28"/>
        </w:rPr>
        <w:t>
      4. Wreckage, forfeiture, waste, stealing of a leasing subject or forfeiture of its functions or if by force of circumstances for which a lessee shall not answer, a property is in condition, unsuitable for use, shall not release a lessee from obligations under the lease agreement and are not the ground for early dissolution of the lease agreement upon demand of a lessee, unless otherwise provided by the lease agreement.</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 as amended by the Law of the Republic of Kazakhstan dated 10 March, 2004 № 532.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Lease payments</w:t>
      </w:r>
    </w:p>
    <w:bookmarkStart w:name="z156" w:id="113"/>
    <w:p>
      <w:pPr>
        <w:spacing w:after="0"/>
        <w:ind w:left="0"/>
        <w:jc w:val="both"/>
      </w:pPr>
      <w:r>
        <w:rPr>
          <w:rFonts w:ascii="Times New Roman"/>
          <w:b w:val="false"/>
          <w:i w:val="false"/>
          <w:color w:val="000000"/>
          <w:sz w:val="28"/>
        </w:rPr>
        <w:t>
      Lease payments – the periodic payments, that is represented as total payments under the lease agreement for the whole period of validity of the lease agreement, that shall be calculated in recognition of compensation of all or essential part of a leasing subject’s value at the price for the moment of conclusion of the lease agreement and carried out within the validity period of the lease agreement, that shall include:</w:t>
      </w:r>
    </w:p>
    <w:bookmarkEnd w:id="113"/>
    <w:bookmarkStart w:name="z157" w:id="114"/>
    <w:p>
      <w:pPr>
        <w:spacing w:after="0"/>
        <w:ind w:left="0"/>
        <w:jc w:val="both"/>
      </w:pPr>
      <w:r>
        <w:rPr>
          <w:rFonts w:ascii="Times New Roman"/>
          <w:b w:val="false"/>
          <w:i w:val="false"/>
          <w:color w:val="000000"/>
          <w:sz w:val="28"/>
        </w:rPr>
        <w:t>
      1) compensation for expenses to lessor on acquisition of a leasing subject and any other expenses, directly connected with acquisition and conditioning for intended use in accordance with the lease agreement;</w:t>
      </w:r>
    </w:p>
    <w:bookmarkEnd w:id="114"/>
    <w:bookmarkStart w:name="z158" w:id="115"/>
    <w:p>
      <w:pPr>
        <w:spacing w:after="0"/>
        <w:ind w:left="0"/>
        <w:jc w:val="both"/>
      </w:pPr>
      <w:r>
        <w:rPr>
          <w:rFonts w:ascii="Times New Roman"/>
          <w:b w:val="false"/>
          <w:i w:val="false"/>
          <w:color w:val="000000"/>
          <w:sz w:val="28"/>
        </w:rPr>
        <w:t>
      2) recompense on leasing.</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21 as amended by the Law of the Republic of Kazakhstan dated 10 March, 2004 № 532.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Leasing accounting</w:t>
      </w:r>
    </w:p>
    <w:bookmarkStart w:name="z161" w:id="116"/>
    <w:p>
      <w:pPr>
        <w:spacing w:after="0"/>
        <w:ind w:left="0"/>
        <w:jc w:val="both"/>
      </w:pPr>
      <w:r>
        <w:rPr>
          <w:rFonts w:ascii="Times New Roman"/>
          <w:b w:val="false"/>
          <w:i w:val="false"/>
          <w:color w:val="000000"/>
          <w:sz w:val="28"/>
        </w:rPr>
        <w:t>
      The leasing accounting shall be carried out in accordance with requirements of the legislation on business accounting.</w:t>
      </w:r>
    </w:p>
    <w:bookmarkEnd w:id="116"/>
    <w:p>
      <w:pPr>
        <w:spacing w:after="0"/>
        <w:ind w:left="0"/>
        <w:jc w:val="both"/>
      </w:pPr>
      <w:r>
        <w:rPr>
          <w:rFonts w:ascii="Times New Roman"/>
          <w:b/>
          <w:i w:val="false"/>
          <w:color w:val="000000"/>
          <w:sz w:val="28"/>
        </w:rPr>
        <w:t>Article 23. Return of a leasing subject</w:t>
      </w:r>
    </w:p>
    <w:bookmarkStart w:name="z163" w:id="117"/>
    <w:p>
      <w:pPr>
        <w:spacing w:after="0"/>
        <w:ind w:left="0"/>
        <w:jc w:val="both"/>
      </w:pPr>
      <w:r>
        <w:rPr>
          <w:rFonts w:ascii="Times New Roman"/>
          <w:b w:val="false"/>
          <w:i w:val="false"/>
          <w:color w:val="000000"/>
          <w:sz w:val="28"/>
        </w:rPr>
        <w:t>
      1. Lessee shall return a leasing subject, if the lease agreement didn’t provide the right or obligation of a lessee to acquire a leasing subject into ownership or he (she) didn’t exercise provided right of redemption of a leasing subject, or the lease agreement was early terminated in a judicial proceeding, as well as in other cases, provided by the lease agreement and legislative acts of the Republic of Kazakhstan.</w:t>
      </w:r>
    </w:p>
    <w:bookmarkEnd w:id="117"/>
    <w:bookmarkStart w:name="z164" w:id="118"/>
    <w:p>
      <w:pPr>
        <w:spacing w:after="0"/>
        <w:ind w:left="0"/>
        <w:jc w:val="both"/>
      </w:pPr>
      <w:r>
        <w:rPr>
          <w:rFonts w:ascii="Times New Roman"/>
          <w:b w:val="false"/>
          <w:i w:val="false"/>
          <w:color w:val="000000"/>
          <w:sz w:val="28"/>
        </w:rPr>
        <w:t>
      2. Leasing subject shall be returned in the same condition, in which it was received by a lessor, in recognition of natural wear and tear or in condition, provided by the lease agreement.</w:t>
      </w:r>
    </w:p>
    <w:bookmarkEnd w:id="118"/>
    <w:bookmarkStart w:name="z165" w:id="119"/>
    <w:p>
      <w:pPr>
        <w:spacing w:after="0"/>
        <w:ind w:left="0"/>
        <w:jc w:val="both"/>
      </w:pPr>
      <w:r>
        <w:rPr>
          <w:rFonts w:ascii="Times New Roman"/>
          <w:b w:val="false"/>
          <w:i w:val="false"/>
          <w:color w:val="000000"/>
          <w:sz w:val="28"/>
        </w:rPr>
        <w:t>
      3. If condition of returnable leasing subject does not conform to conditions, provided in paragraph 2 of this Article, a lessee shall compensate incurred damage to lessor, unless otherwise provided by the lease agreement.</w:t>
      </w:r>
    </w:p>
    <w:bookmarkEnd w:id="119"/>
    <w:bookmarkStart w:name="z166" w:id="120"/>
    <w:p>
      <w:pPr>
        <w:spacing w:after="0"/>
        <w:ind w:left="0"/>
        <w:jc w:val="both"/>
      </w:pPr>
      <w:r>
        <w:rPr>
          <w:rFonts w:ascii="Times New Roman"/>
          <w:b w:val="false"/>
          <w:i w:val="false"/>
          <w:color w:val="000000"/>
          <w:sz w:val="28"/>
        </w:rPr>
        <w:t>
      4. If a leasing subject drops out of normal operative condition ahead of time, provided by its technical characteristics, due to its improper operation by a lessee and returns to lessor, a lessee shall be obliged to compensate the losses to lessee, unless otherwise provided by the lease agreement.</w:t>
      </w:r>
    </w:p>
    <w:bookmarkEnd w:id="120"/>
    <w:bookmarkStart w:name="z167" w:id="121"/>
    <w:p>
      <w:pPr>
        <w:spacing w:after="0"/>
        <w:ind w:left="0"/>
        <w:jc w:val="both"/>
      </w:pPr>
      <w:r>
        <w:rPr>
          <w:rFonts w:ascii="Times New Roman"/>
          <w:b w:val="false"/>
          <w:i w:val="false"/>
          <w:color w:val="000000"/>
          <w:sz w:val="28"/>
        </w:rPr>
        <w:t>
      5. If a lessee is obliged to return a leasing subject and didn’t return it, or returned it untimely, a lessor shall have the right to demand introduction of lease payments for the whole period of delay. In case, if the lease payments do not cover incurred losses to lessor, he (she) shall have the right to demand their compensation.</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 as amended by the Law of the Republic of Kazakhstan dated 10 March, 2004 № 532.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Vindication of a leasing subject</w:t>
      </w:r>
    </w:p>
    <w:bookmarkStart w:name="z170" w:id="122"/>
    <w:p>
      <w:pPr>
        <w:spacing w:after="0"/>
        <w:ind w:left="0"/>
        <w:jc w:val="both"/>
      </w:pPr>
      <w:r>
        <w:rPr>
          <w:rFonts w:ascii="Times New Roman"/>
          <w:b w:val="false"/>
          <w:i w:val="false"/>
          <w:color w:val="000000"/>
          <w:sz w:val="28"/>
        </w:rPr>
        <w:t>
      1. Lessor shall have the right to vindicate a leasing subject in the manner, prescribed by the legislation of the Republic of Kazakhstan, in cases, determined by the agreement or legislative acts of the Republic of Kazakhstan, unless otherwise provided by the lease agreement.</w:t>
      </w:r>
    </w:p>
    <w:bookmarkEnd w:id="122"/>
    <w:bookmarkStart w:name="z171" w:id="123"/>
    <w:p>
      <w:pPr>
        <w:spacing w:after="0"/>
        <w:ind w:left="0"/>
        <w:jc w:val="both"/>
      </w:pPr>
      <w:r>
        <w:rPr>
          <w:rFonts w:ascii="Times New Roman"/>
          <w:b w:val="false"/>
          <w:i w:val="false"/>
          <w:color w:val="000000"/>
          <w:sz w:val="28"/>
        </w:rPr>
        <w:t>
      2. Lessor shall have the right to doubtless vindication of a leasing subject in the following cases:</w:t>
      </w:r>
    </w:p>
    <w:bookmarkEnd w:id="123"/>
    <w:bookmarkStart w:name="z172" w:id="124"/>
    <w:p>
      <w:pPr>
        <w:spacing w:after="0"/>
        <w:ind w:left="0"/>
        <w:jc w:val="both"/>
      </w:pPr>
      <w:r>
        <w:rPr>
          <w:rFonts w:ascii="Times New Roman"/>
          <w:b w:val="false"/>
          <w:i w:val="false"/>
          <w:color w:val="000000"/>
          <w:sz w:val="28"/>
        </w:rPr>
        <w:t>
      1) if the use of the leasing subject by a lessee doesn’t conform to the lease agreement conditions or intension of a leasing subject;</w:t>
      </w:r>
    </w:p>
    <w:bookmarkEnd w:id="124"/>
    <w:bookmarkStart w:name="z173" w:id="125"/>
    <w:p>
      <w:pPr>
        <w:spacing w:after="0"/>
        <w:ind w:left="0"/>
        <w:jc w:val="both"/>
      </w:pPr>
      <w:r>
        <w:rPr>
          <w:rFonts w:ascii="Times New Roman"/>
          <w:b w:val="false"/>
          <w:i w:val="false"/>
          <w:color w:val="000000"/>
          <w:sz w:val="28"/>
        </w:rPr>
        <w:t>
      2) if a lessee limits access of a lessor to leasing subject;</w:t>
      </w:r>
    </w:p>
    <w:bookmarkEnd w:id="125"/>
    <w:bookmarkStart w:name="z174" w:id="126"/>
    <w:p>
      <w:pPr>
        <w:spacing w:after="0"/>
        <w:ind w:left="0"/>
        <w:jc w:val="both"/>
      </w:pPr>
      <w:r>
        <w:rPr>
          <w:rFonts w:ascii="Times New Roman"/>
          <w:b w:val="false"/>
          <w:i w:val="false"/>
          <w:color w:val="000000"/>
          <w:sz w:val="28"/>
        </w:rPr>
        <w:t>
      3) if a lessee doesn’t introduce lease payment twice and more in a row within the periods, provided by the agreement, under the lease agreement in established amount.</w:t>
      </w:r>
    </w:p>
    <w:bookmarkEnd w:id="126"/>
    <w:bookmarkStart w:name="z175" w:id="127"/>
    <w:p>
      <w:pPr>
        <w:spacing w:after="0"/>
        <w:ind w:left="0"/>
        <w:jc w:val="both"/>
      </w:pPr>
      <w:r>
        <w:rPr>
          <w:rFonts w:ascii="Times New Roman"/>
          <w:b w:val="false"/>
          <w:i w:val="false"/>
          <w:color w:val="000000"/>
          <w:sz w:val="28"/>
        </w:rPr>
        <w:t>
      3. Doubtless vindication of a leasing subject shall be carried out in the manner of writ proceedings in accordance with the Civil Procedure Code of the Republic of Kazakhstan.</w:t>
      </w:r>
    </w:p>
    <w:bookmarkEnd w:id="127"/>
    <w:bookmarkStart w:name="z176" w:id="128"/>
    <w:p>
      <w:pPr>
        <w:spacing w:after="0"/>
        <w:ind w:left="0"/>
        <w:jc w:val="both"/>
      </w:pPr>
      <w:r>
        <w:rPr>
          <w:rFonts w:ascii="Times New Roman"/>
          <w:b w:val="false"/>
          <w:i w:val="false"/>
          <w:color w:val="000000"/>
          <w:sz w:val="28"/>
        </w:rPr>
        <w:t>
      4. For rendering of judicial order, a lessor shall present:</w:t>
      </w:r>
    </w:p>
    <w:bookmarkEnd w:id="128"/>
    <w:bookmarkStart w:name="z177" w:id="129"/>
    <w:p>
      <w:pPr>
        <w:spacing w:after="0"/>
        <w:ind w:left="0"/>
        <w:jc w:val="both"/>
      </w:pPr>
      <w:r>
        <w:rPr>
          <w:rFonts w:ascii="Times New Roman"/>
          <w:b w:val="false"/>
          <w:i w:val="false"/>
          <w:color w:val="000000"/>
          <w:sz w:val="28"/>
        </w:rPr>
        <w:t>
      1) an application;</w:t>
      </w:r>
    </w:p>
    <w:bookmarkEnd w:id="129"/>
    <w:bookmarkStart w:name="z178" w:id="130"/>
    <w:p>
      <w:pPr>
        <w:spacing w:after="0"/>
        <w:ind w:left="0"/>
        <w:jc w:val="both"/>
      </w:pPr>
      <w:r>
        <w:rPr>
          <w:rFonts w:ascii="Times New Roman"/>
          <w:b w:val="false"/>
          <w:i w:val="false"/>
          <w:color w:val="000000"/>
          <w:sz w:val="28"/>
        </w:rPr>
        <w:t>
      2) the lease agreement;</w:t>
      </w:r>
    </w:p>
    <w:bookmarkEnd w:id="130"/>
    <w:bookmarkStart w:name="z179" w:id="131"/>
    <w:p>
      <w:pPr>
        <w:spacing w:after="0"/>
        <w:ind w:left="0"/>
        <w:jc w:val="both"/>
      </w:pPr>
      <w:r>
        <w:rPr>
          <w:rFonts w:ascii="Times New Roman"/>
          <w:b w:val="false"/>
          <w:i w:val="false"/>
          <w:color w:val="000000"/>
          <w:sz w:val="28"/>
        </w:rPr>
        <w:t>
      3) the written warning on possible vindication of a leasing subject, directed to lessee not less than one month before filing the application;</w:t>
      </w:r>
    </w:p>
    <w:bookmarkEnd w:id="131"/>
    <w:bookmarkStart w:name="z180" w:id="132"/>
    <w:p>
      <w:pPr>
        <w:spacing w:after="0"/>
        <w:ind w:left="0"/>
        <w:jc w:val="both"/>
      </w:pPr>
      <w:r>
        <w:rPr>
          <w:rFonts w:ascii="Times New Roman"/>
          <w:b w:val="false"/>
          <w:i w:val="false"/>
          <w:color w:val="000000"/>
          <w:sz w:val="28"/>
        </w:rPr>
        <w:t>
      4) the documents, confirming actual payment of the lease payments by a lessee.</w:t>
      </w:r>
    </w:p>
    <w:bookmarkEnd w:id="132"/>
    <w:bookmarkStart w:name="z181" w:id="133"/>
    <w:p>
      <w:pPr>
        <w:spacing w:after="0"/>
        <w:ind w:left="0"/>
        <w:jc w:val="both"/>
      </w:pPr>
      <w:r>
        <w:rPr>
          <w:rFonts w:ascii="Times New Roman"/>
          <w:b w:val="false"/>
          <w:i w:val="false"/>
          <w:color w:val="000000"/>
          <w:sz w:val="28"/>
        </w:rPr>
        <w:t>
      5. Lessee shall have the right to refer the issued order, objections against the filed claim on a vindication of a leasing subject using any means of communication within ten-day period from the date of receiving a copy of judicial order.</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24 as amended by the Law of the Republic of Kazakhstan dated 10 March, 2004 № 532.</w:t>
      </w:r>
      <w:r>
        <w:br/>
      </w:r>
      <w:r>
        <w:rPr>
          <w:rFonts w:ascii="Times New Roman"/>
          <w:b w:val="false"/>
          <w:i w:val="false"/>
          <w:color w:val="000000"/>
          <w:sz w:val="28"/>
        </w:rPr>
        <w:t>
</w:t>
      </w:r>
    </w:p>
    <w:bookmarkStart w:name="z183" w:id="134"/>
    <w:p>
      <w:pPr>
        <w:spacing w:after="0"/>
        <w:ind w:left="0"/>
        <w:jc w:val="left"/>
      </w:pPr>
      <w:r>
        <w:rPr>
          <w:rFonts w:ascii="Times New Roman"/>
          <w:b/>
          <w:i w:val="false"/>
          <w:color w:val="000000"/>
        </w:rPr>
        <w:t xml:space="preserve"> Chapter 2-1. Specifics of implementing Islamic leasing</w:t>
      </w:r>
    </w:p>
    <w:bookmarkEnd w:id="134"/>
    <w:bookmarkStart w:name="z184" w:id="135"/>
    <w:p>
      <w:pPr>
        <w:spacing w:after="0"/>
        <w:ind w:left="0"/>
        <w:jc w:val="both"/>
      </w:pPr>
      <w:r>
        <w:rPr>
          <w:rFonts w:ascii="Times New Roman"/>
          <w:b w:val="false"/>
          <w:i w:val="false"/>
          <w:color w:val="ff0000"/>
          <w:sz w:val="28"/>
        </w:rPr>
        <w:t xml:space="preserve">
      Footnote. The Law is supplemented by chapter 2-1 in accordance with the Law of the Republic of Kazakhstan dated 27.04.2015 </w:t>
      </w:r>
      <w:r>
        <w:rPr>
          <w:rFonts w:ascii="Times New Roman"/>
          <w:b w:val="false"/>
          <w:i w:val="false"/>
          <w:color w:val="ff0000"/>
          <w:sz w:val="28"/>
        </w:rPr>
        <w:t>№ 311-V</w:t>
      </w:r>
      <w:r>
        <w:rPr>
          <w:rFonts w:ascii="Times New Roman"/>
          <w:b w:val="false"/>
          <w:i w:val="false"/>
          <w:color w:val="ff0000"/>
          <w:sz w:val="28"/>
        </w:rPr>
        <w:t xml:space="preserve"> (shall be enforced upon expiry of ten calendar days after the day its first official publication).</w:t>
      </w:r>
    </w:p>
    <w:bookmarkEnd w:id="135"/>
    <w:p>
      <w:pPr>
        <w:spacing w:after="0"/>
        <w:ind w:left="0"/>
        <w:jc w:val="both"/>
      </w:pPr>
      <w:r>
        <w:rPr>
          <w:rFonts w:ascii="Times New Roman"/>
          <w:b/>
          <w:i w:val="false"/>
          <w:color w:val="000000"/>
          <w:sz w:val="28"/>
        </w:rPr>
        <w:t>Article 24-1. Requirements for implementing Islamic leasing</w:t>
      </w:r>
    </w:p>
    <w:bookmarkStart w:name="z186" w:id="136"/>
    <w:p>
      <w:pPr>
        <w:spacing w:after="0"/>
        <w:ind w:left="0"/>
        <w:jc w:val="both"/>
      </w:pPr>
      <w:r>
        <w:rPr>
          <w:rFonts w:ascii="Times New Roman"/>
          <w:b w:val="false"/>
          <w:i w:val="false"/>
          <w:color w:val="000000"/>
          <w:sz w:val="28"/>
        </w:rPr>
        <w:t>
      1. In carrying out activities for Islamic leasing, legal entities are required to comply with the Islamic financing principles, as well as other requirements established by this article.</w:t>
      </w:r>
    </w:p>
    <w:bookmarkEnd w:id="136"/>
    <w:bookmarkStart w:name="z187" w:id="137"/>
    <w:p>
      <w:pPr>
        <w:spacing w:after="0"/>
        <w:ind w:left="0"/>
        <w:jc w:val="both"/>
      </w:pPr>
      <w:r>
        <w:rPr>
          <w:rFonts w:ascii="Times New Roman"/>
          <w:b w:val="false"/>
          <w:i w:val="false"/>
          <w:color w:val="000000"/>
          <w:sz w:val="28"/>
        </w:rPr>
        <w:t>
      2. Islamic financing principles are:</w:t>
      </w:r>
    </w:p>
    <w:bookmarkEnd w:id="137"/>
    <w:bookmarkStart w:name="z188" w:id="138"/>
    <w:p>
      <w:pPr>
        <w:spacing w:after="0"/>
        <w:ind w:left="0"/>
        <w:jc w:val="both"/>
      </w:pPr>
      <w:r>
        <w:rPr>
          <w:rFonts w:ascii="Times New Roman"/>
          <w:b w:val="false"/>
          <w:i w:val="false"/>
          <w:color w:val="000000"/>
          <w:sz w:val="28"/>
        </w:rPr>
        <w:t>
      1) the ban on financing by the lessor of activities related to production and / or trade of tobacco, alcohol products, weapons and ammunition, gambling, and other types of entrepreneurial activities, financing of which is prohibited by the Council on Islamic financing principles;</w:t>
      </w:r>
    </w:p>
    <w:bookmarkEnd w:id="138"/>
    <w:bookmarkStart w:name="z189" w:id="139"/>
    <w:p>
      <w:pPr>
        <w:spacing w:after="0"/>
        <w:ind w:left="0"/>
        <w:jc w:val="both"/>
      </w:pPr>
      <w:r>
        <w:rPr>
          <w:rFonts w:ascii="Times New Roman"/>
          <w:b w:val="false"/>
          <w:i w:val="false"/>
          <w:color w:val="000000"/>
          <w:sz w:val="28"/>
        </w:rPr>
        <w:t>
      2) the ban on receiving by the lessor of remuneration in the form of interest from investing money related to Islamic leasing.</w:t>
      </w:r>
    </w:p>
    <w:bookmarkEnd w:id="139"/>
    <w:bookmarkStart w:name="z190" w:id="140"/>
    <w:p>
      <w:pPr>
        <w:spacing w:after="0"/>
        <w:ind w:left="0"/>
        <w:jc w:val="both"/>
      </w:pPr>
      <w:r>
        <w:rPr>
          <w:rFonts w:ascii="Times New Roman"/>
          <w:b w:val="false"/>
          <w:i w:val="false"/>
          <w:color w:val="000000"/>
          <w:sz w:val="28"/>
        </w:rPr>
        <w:t>
      The Council on Islamic financing principles or an external independent expert on Islamic financing principles (hereinafter - external independent experts) may additionally determine other mandatory requirements for the activities of the lessor and the lessee.</w:t>
      </w:r>
    </w:p>
    <w:bookmarkEnd w:id="140"/>
    <w:bookmarkStart w:name="z191" w:id="141"/>
    <w:p>
      <w:pPr>
        <w:spacing w:after="0"/>
        <w:ind w:left="0"/>
        <w:jc w:val="both"/>
      </w:pPr>
      <w:r>
        <w:rPr>
          <w:rFonts w:ascii="Times New Roman"/>
          <w:b w:val="false"/>
          <w:i w:val="false"/>
          <w:color w:val="000000"/>
          <w:sz w:val="28"/>
        </w:rPr>
        <w:t>
      3. It is not allowed to use the leased asset by the lessee or transfer it to the subleasing for carrying out the activities specified in subparagraph 1) of part one of paragraph 2 of this article.</w:t>
      </w:r>
    </w:p>
    <w:bookmarkEnd w:id="141"/>
    <w:bookmarkStart w:name="z192" w:id="142"/>
    <w:p>
      <w:pPr>
        <w:spacing w:after="0"/>
        <w:ind w:left="0"/>
        <w:jc w:val="both"/>
      </w:pPr>
      <w:r>
        <w:rPr>
          <w:rFonts w:ascii="Times New Roman"/>
          <w:b w:val="false"/>
          <w:i w:val="false"/>
          <w:color w:val="000000"/>
          <w:sz w:val="28"/>
        </w:rPr>
        <w:t>
      4. The ownership right of the leased asset passes to the lessee on the basis of a separate agreement after fulfilling its obligations to the lessor under the Islamic leasing contract.</w:t>
      </w:r>
    </w:p>
    <w:bookmarkEnd w:id="142"/>
    <w:bookmarkStart w:name="z193" w:id="143"/>
    <w:p>
      <w:pPr>
        <w:spacing w:after="0"/>
        <w:ind w:left="0"/>
        <w:jc w:val="both"/>
      </w:pPr>
      <w:r>
        <w:rPr>
          <w:rFonts w:ascii="Times New Roman"/>
          <w:b w:val="false"/>
          <w:i w:val="false"/>
          <w:color w:val="000000"/>
          <w:sz w:val="28"/>
        </w:rPr>
        <w:t>
      5. The lessee shall pay the leasing payments after the transfer of the leased asset to the lessee.</w:t>
      </w:r>
    </w:p>
    <w:bookmarkEnd w:id="143"/>
    <w:bookmarkStart w:name="z194" w:id="144"/>
    <w:p>
      <w:pPr>
        <w:spacing w:after="0"/>
        <w:ind w:left="0"/>
        <w:jc w:val="both"/>
      </w:pPr>
      <w:r>
        <w:rPr>
          <w:rFonts w:ascii="Times New Roman"/>
          <w:b w:val="false"/>
          <w:i w:val="false"/>
          <w:color w:val="000000"/>
          <w:sz w:val="28"/>
        </w:rPr>
        <w:t>
      6. The amount of fines and penalties for non-fulfillment and / or improper fulfillment of obligations by the lessee in part or in full may be directed by the lessor to charity assistance by decision of the Council on Islamic financing principles or by external independent experts.</w:t>
      </w:r>
    </w:p>
    <w:bookmarkEnd w:id="144"/>
    <w:bookmarkStart w:name="z195" w:id="145"/>
    <w:p>
      <w:pPr>
        <w:spacing w:after="0"/>
        <w:ind w:left="0"/>
        <w:jc w:val="both"/>
      </w:pPr>
      <w:r>
        <w:rPr>
          <w:rFonts w:ascii="Times New Roman"/>
          <w:b w:val="false"/>
          <w:i w:val="false"/>
          <w:color w:val="000000"/>
          <w:sz w:val="28"/>
        </w:rPr>
        <w:t>
      7. The lessor, who is not an Islamic bank, keeps separate records of income and expenses for Islamic leasing from income and expenses for other activities.</w:t>
      </w:r>
    </w:p>
    <w:bookmarkEnd w:id="145"/>
    <w:p>
      <w:pPr>
        <w:spacing w:after="0"/>
        <w:ind w:left="0"/>
        <w:jc w:val="both"/>
      </w:pPr>
      <w:r>
        <w:rPr>
          <w:rFonts w:ascii="Times New Roman"/>
          <w:b/>
          <w:i w:val="false"/>
          <w:color w:val="000000"/>
          <w:sz w:val="28"/>
        </w:rPr>
        <w:t>Article 24-2. Activities of the Council on Islamic financing principles</w:t>
      </w:r>
    </w:p>
    <w:bookmarkStart w:name="z197" w:id="146"/>
    <w:p>
      <w:pPr>
        <w:spacing w:after="0"/>
        <w:ind w:left="0"/>
        <w:jc w:val="both"/>
      </w:pPr>
      <w:r>
        <w:rPr>
          <w:rFonts w:ascii="Times New Roman"/>
          <w:b w:val="false"/>
          <w:i w:val="false"/>
          <w:color w:val="000000"/>
          <w:sz w:val="28"/>
        </w:rPr>
        <w:t>
      1. To determine the compliance of Islamic leasing transactions, the lessor must create a council on the principles of Islamic financing. In the cases provided for by the regulatory legal act of the authorized body for regulation, control and supervision of the financial market and financial organizations, the lessor shall have the right to engage external independent experts to obtain an opinion on compliance of Islamic leasing transactions with the principles of Islamic financing without creating a council on the principles of Islamic financing.</w:t>
      </w:r>
    </w:p>
    <w:bookmarkEnd w:id="146"/>
    <w:bookmarkStart w:name="z198" w:id="147"/>
    <w:p>
      <w:pPr>
        <w:spacing w:after="0"/>
        <w:ind w:left="0"/>
        <w:jc w:val="both"/>
      </w:pPr>
      <w:r>
        <w:rPr>
          <w:rFonts w:ascii="Times New Roman"/>
          <w:b w:val="false"/>
          <w:i w:val="false"/>
          <w:color w:val="000000"/>
          <w:sz w:val="28"/>
        </w:rPr>
        <w:t xml:space="preserve">
      The requirements for external independent experts shall be established by the regulatory legal act of the authorized body for regulation, control and supervision of the financial market and financial organizations. </w:t>
      </w:r>
    </w:p>
    <w:bookmarkEnd w:id="147"/>
    <w:bookmarkStart w:name="z199" w:id="148"/>
    <w:p>
      <w:pPr>
        <w:spacing w:after="0"/>
        <w:ind w:left="0"/>
        <w:jc w:val="both"/>
      </w:pPr>
      <w:r>
        <w:rPr>
          <w:rFonts w:ascii="Times New Roman"/>
          <w:b w:val="false"/>
          <w:i w:val="false"/>
          <w:color w:val="000000"/>
          <w:sz w:val="28"/>
        </w:rPr>
        <w:t>
      2. The Council on Islamic financing principles is an independent body appointed by the general meeting of shareholders of the lessor on the recommendation of the board of directors. External independent experts are determined by the board of directors of the lessor.</w:t>
      </w:r>
    </w:p>
    <w:bookmarkEnd w:id="148"/>
    <w:bookmarkStart w:name="z200" w:id="149"/>
    <w:p>
      <w:pPr>
        <w:spacing w:after="0"/>
        <w:ind w:left="0"/>
        <w:jc w:val="both"/>
      </w:pPr>
      <w:r>
        <w:rPr>
          <w:rFonts w:ascii="Times New Roman"/>
          <w:b w:val="false"/>
          <w:i w:val="false"/>
          <w:color w:val="000000"/>
          <w:sz w:val="28"/>
        </w:rPr>
        <w:t>
      3. The internal normative documents of the lessor that regulate Islamic leasing are subject to approval by the lessor's board of directors in the presence of a positive opinion of the Council on Islamic financing principles or external independent experts.</w:t>
      </w:r>
    </w:p>
    <w:bookmarkEnd w:id="149"/>
    <w:bookmarkStart w:name="z201" w:id="150"/>
    <w:p>
      <w:pPr>
        <w:spacing w:after="0"/>
        <w:ind w:left="0"/>
        <w:jc w:val="both"/>
      </w:pPr>
      <w:r>
        <w:rPr>
          <w:rFonts w:ascii="Times New Roman"/>
          <w:b w:val="false"/>
          <w:i w:val="false"/>
          <w:color w:val="000000"/>
          <w:sz w:val="28"/>
        </w:rPr>
        <w:t>
      4. The tasks, functions and powers of the council on Islamic financing principles, as well as the procedure for its establishment and requirements for members of the council on Islamic financing principles are determined by the regulation approved by the general meeting of shareholders of the lessor.</w:t>
      </w:r>
    </w:p>
    <w:bookmarkEnd w:id="150"/>
    <w:bookmarkStart w:name="z202" w:id="151"/>
    <w:p>
      <w:pPr>
        <w:spacing w:after="0"/>
        <w:ind w:left="0"/>
        <w:jc w:val="both"/>
      </w:pPr>
      <w:r>
        <w:rPr>
          <w:rFonts w:ascii="Times New Roman"/>
          <w:b w:val="false"/>
          <w:i w:val="false"/>
          <w:color w:val="000000"/>
          <w:sz w:val="28"/>
        </w:rPr>
        <w:t>
      5. The tasks, functions, powers of external independent experts and requirements for them are determined by the regulation approved by the lessor's board of directors.</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24-2 as amended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24-3. Islamic leasing contract </w:t>
      </w:r>
    </w:p>
    <w:bookmarkStart w:name="z205" w:id="152"/>
    <w:p>
      <w:pPr>
        <w:spacing w:after="0"/>
        <w:ind w:left="0"/>
        <w:jc w:val="both"/>
      </w:pPr>
      <w:r>
        <w:rPr>
          <w:rFonts w:ascii="Times New Roman"/>
          <w:b w:val="false"/>
          <w:i w:val="false"/>
          <w:color w:val="000000"/>
          <w:sz w:val="28"/>
        </w:rPr>
        <w:t>
      1. Islamic leasing contract must contain the following essential conditions:</w:t>
      </w:r>
    </w:p>
    <w:bookmarkEnd w:id="152"/>
    <w:bookmarkStart w:name="z206" w:id="153"/>
    <w:p>
      <w:pPr>
        <w:spacing w:after="0"/>
        <w:ind w:left="0"/>
        <w:jc w:val="both"/>
      </w:pPr>
      <w:r>
        <w:rPr>
          <w:rFonts w:ascii="Times New Roman"/>
          <w:b w:val="false"/>
          <w:i w:val="false"/>
          <w:color w:val="000000"/>
          <w:sz w:val="28"/>
        </w:rPr>
        <w:t>
      1. The subject of the contract;</w:t>
      </w:r>
    </w:p>
    <w:bookmarkEnd w:id="153"/>
    <w:bookmarkStart w:name="z207" w:id="154"/>
    <w:p>
      <w:pPr>
        <w:spacing w:after="0"/>
        <w:ind w:left="0"/>
        <w:jc w:val="both"/>
      </w:pPr>
      <w:r>
        <w:rPr>
          <w:rFonts w:ascii="Times New Roman"/>
          <w:b w:val="false"/>
          <w:i w:val="false"/>
          <w:color w:val="000000"/>
          <w:sz w:val="28"/>
        </w:rPr>
        <w:t>
      2) an indication of the purpose of using the leased asset and the obligation to respect the target use of the leased asset by the lessee in accordance with the Islamic financing principles;</w:t>
      </w:r>
    </w:p>
    <w:bookmarkEnd w:id="154"/>
    <w:bookmarkStart w:name="z208" w:id="155"/>
    <w:p>
      <w:pPr>
        <w:spacing w:after="0"/>
        <w:ind w:left="0"/>
        <w:jc w:val="both"/>
      </w:pPr>
      <w:r>
        <w:rPr>
          <w:rFonts w:ascii="Times New Roman"/>
          <w:b w:val="false"/>
          <w:i w:val="false"/>
          <w:color w:val="000000"/>
          <w:sz w:val="28"/>
        </w:rPr>
        <w:t>
      3) the conditions and deadline for transfer of the leased asset to the lessee;</w:t>
      </w:r>
    </w:p>
    <w:bookmarkEnd w:id="155"/>
    <w:bookmarkStart w:name="z209" w:id="156"/>
    <w:p>
      <w:pPr>
        <w:spacing w:after="0"/>
        <w:ind w:left="0"/>
        <w:jc w:val="both"/>
      </w:pPr>
      <w:r>
        <w:rPr>
          <w:rFonts w:ascii="Times New Roman"/>
          <w:b w:val="false"/>
          <w:i w:val="false"/>
          <w:color w:val="000000"/>
          <w:sz w:val="28"/>
        </w:rPr>
        <w:t>
      4) the fixed size and frequency of leasing payments;</w:t>
      </w:r>
    </w:p>
    <w:bookmarkEnd w:id="156"/>
    <w:bookmarkStart w:name="z210" w:id="157"/>
    <w:p>
      <w:pPr>
        <w:spacing w:after="0"/>
        <w:ind w:left="0"/>
        <w:jc w:val="both"/>
      </w:pPr>
      <w:r>
        <w:rPr>
          <w:rFonts w:ascii="Times New Roman"/>
          <w:b w:val="false"/>
          <w:i w:val="false"/>
          <w:color w:val="000000"/>
          <w:sz w:val="28"/>
        </w:rPr>
        <w:t>
      5) the fixed value of the leased asset;</w:t>
      </w:r>
    </w:p>
    <w:bookmarkEnd w:id="157"/>
    <w:bookmarkStart w:name="z211" w:id="158"/>
    <w:p>
      <w:pPr>
        <w:spacing w:after="0"/>
        <w:ind w:left="0"/>
        <w:jc w:val="both"/>
      </w:pPr>
      <w:r>
        <w:rPr>
          <w:rFonts w:ascii="Times New Roman"/>
          <w:b w:val="false"/>
          <w:i w:val="false"/>
          <w:color w:val="000000"/>
          <w:sz w:val="28"/>
        </w:rPr>
        <w:t>
      6) the exhaustive list and amount of expenses of the lessor, subject to reimbursement by the lessee in connection with the transfer of the leased asset;</w:t>
      </w:r>
    </w:p>
    <w:bookmarkEnd w:id="158"/>
    <w:bookmarkStart w:name="z212" w:id="159"/>
    <w:p>
      <w:pPr>
        <w:spacing w:after="0"/>
        <w:ind w:left="0"/>
        <w:jc w:val="both"/>
      </w:pPr>
      <w:r>
        <w:rPr>
          <w:rFonts w:ascii="Times New Roman"/>
          <w:b w:val="false"/>
          <w:i w:val="false"/>
          <w:color w:val="000000"/>
          <w:sz w:val="28"/>
        </w:rPr>
        <w:t>
      7) the term of the contract.</w:t>
      </w:r>
    </w:p>
    <w:bookmarkEnd w:id="159"/>
    <w:bookmarkStart w:name="z213" w:id="160"/>
    <w:p>
      <w:pPr>
        <w:spacing w:after="0"/>
        <w:ind w:left="0"/>
        <w:jc w:val="both"/>
      </w:pPr>
      <w:r>
        <w:rPr>
          <w:rFonts w:ascii="Times New Roman"/>
          <w:b w:val="false"/>
          <w:i w:val="false"/>
          <w:color w:val="000000"/>
          <w:sz w:val="28"/>
        </w:rPr>
        <w:t>
      2. Islamic leasing contract may not provide for the transfer of the leased asset to the lessee's property. The ownership right for the leased asset may be transferred to the lessee on the basis of a separate agreement.</w:t>
      </w:r>
    </w:p>
    <w:bookmarkEnd w:id="160"/>
    <w:bookmarkStart w:name="z214" w:id="161"/>
    <w:p>
      <w:pPr>
        <w:spacing w:after="0"/>
        <w:ind w:left="0"/>
        <w:jc w:val="both"/>
      </w:pPr>
      <w:r>
        <w:rPr>
          <w:rFonts w:ascii="Times New Roman"/>
          <w:b w:val="false"/>
          <w:i w:val="false"/>
          <w:color w:val="000000"/>
          <w:sz w:val="28"/>
        </w:rPr>
        <w:t>
      3. In the event of conclusion of an Islamic leasing contract for the leased asset that is not owned by the lessor, the leasing contract provides for the term during which the lessor has the right to create a leased asset or acquire it.</w:t>
      </w:r>
    </w:p>
    <w:bookmarkEnd w:id="161"/>
    <w:bookmarkStart w:name="z215" w:id="162"/>
    <w:p>
      <w:pPr>
        <w:spacing w:after="0"/>
        <w:ind w:left="0"/>
        <w:jc w:val="both"/>
      </w:pPr>
      <w:r>
        <w:rPr>
          <w:rFonts w:ascii="Times New Roman"/>
          <w:b w:val="false"/>
          <w:i w:val="false"/>
          <w:color w:val="000000"/>
          <w:sz w:val="28"/>
        </w:rPr>
        <w:t>
      4. If the lessor provides the property that does not comply with the terms of the Islamic leasing contract, the lessee has the right to refuse to execute the Islamic leasing contract or to demand the leasing of property, meeting the terms of the Islamic leasing contract.</w:t>
      </w:r>
    </w:p>
    <w:bookmarkEnd w:id="162"/>
    <w:bookmarkStart w:name="z216" w:id="163"/>
    <w:p>
      <w:pPr>
        <w:spacing w:after="0"/>
        <w:ind w:left="0"/>
        <w:jc w:val="both"/>
      </w:pPr>
      <w:r>
        <w:rPr>
          <w:rFonts w:ascii="Times New Roman"/>
          <w:b w:val="false"/>
          <w:i w:val="false"/>
          <w:color w:val="000000"/>
          <w:sz w:val="28"/>
        </w:rPr>
        <w:t>
      5. Under the Islamic leasing contract, the expenses of the lessor for insurance, capital repairs and other expenses may be included in leasing payments upon mutual consent of the parties.</w:t>
      </w:r>
    </w:p>
    <w:bookmarkEnd w:id="163"/>
    <w:bookmarkStart w:name="z217" w:id="164"/>
    <w:p>
      <w:pPr>
        <w:spacing w:after="0"/>
        <w:ind w:left="0"/>
        <w:jc w:val="both"/>
      </w:pPr>
      <w:r>
        <w:rPr>
          <w:rFonts w:ascii="Times New Roman"/>
          <w:b w:val="false"/>
          <w:i w:val="false"/>
          <w:color w:val="000000"/>
          <w:sz w:val="28"/>
        </w:rPr>
        <w:t>
      6. Under the Islamic leasing contract, the lessee is liable for the safety of the property and the risks specified in paragraph 1 of Article 20 of this Law, with the exception of cases provided for in paragraph 7 of this article, as well as the case of premature failure associated with the allowed miscalculations during installation and assembly of the subject of Islamic leasing.</w:t>
      </w:r>
    </w:p>
    <w:bookmarkEnd w:id="164"/>
    <w:bookmarkStart w:name="z229" w:id="165"/>
    <w:p>
      <w:pPr>
        <w:spacing w:after="0"/>
        <w:ind w:left="0"/>
        <w:jc w:val="both"/>
      </w:pPr>
      <w:r>
        <w:rPr>
          <w:rFonts w:ascii="Times New Roman"/>
          <w:b w:val="false"/>
          <w:i w:val="false"/>
          <w:color w:val="000000"/>
          <w:sz w:val="28"/>
        </w:rPr>
        <w:t xml:space="preserve">
      7. Under the Islamic leasing contract, the lessee is released from the obligations and has the right to terminate the Islamic leasing contract in case of death, loss, damage, theft of the leased asset or when the leased asset loses its functions due to circumstances for which the lessee is not responsible. </w:t>
      </w:r>
    </w:p>
    <w:bookmarkEnd w:id="165"/>
    <w:p>
      <w:pPr>
        <w:spacing w:after="0"/>
        <w:ind w:left="0"/>
        <w:jc w:val="both"/>
      </w:pPr>
      <w:r>
        <w:rPr>
          <w:rFonts w:ascii="Times New Roman"/>
          <w:b/>
          <w:i w:val="false"/>
          <w:color w:val="000000"/>
          <w:sz w:val="28"/>
        </w:rPr>
        <w:t>Article 24-4. Consequent effects of Islamic leasing operations being recognized as inconsistent with Islamic financing principles</w:t>
      </w:r>
    </w:p>
    <w:bookmarkStart w:name="z231" w:id="166"/>
    <w:p>
      <w:pPr>
        <w:spacing w:after="0"/>
        <w:ind w:left="0"/>
        <w:jc w:val="both"/>
      </w:pPr>
      <w:r>
        <w:rPr>
          <w:rFonts w:ascii="Times New Roman"/>
          <w:b w:val="false"/>
          <w:i w:val="false"/>
          <w:color w:val="000000"/>
          <w:sz w:val="28"/>
        </w:rPr>
        <w:t>
      1. If the council on principles of Islamic finance or external independent experts recognize a transaction at the stage of conclusion that shall not meet the requirements specified in paragraph 1 of Article 24-1 of this Law, such transaction cannot be concluded and executed.</w:t>
      </w:r>
    </w:p>
    <w:bookmarkEnd w:id="166"/>
    <w:bookmarkStart w:name="z232" w:id="167"/>
    <w:p>
      <w:pPr>
        <w:spacing w:after="0"/>
        <w:ind w:left="0"/>
        <w:jc w:val="both"/>
      </w:pPr>
      <w:r>
        <w:rPr>
          <w:rFonts w:ascii="Times New Roman"/>
          <w:b w:val="false"/>
          <w:i w:val="false"/>
          <w:color w:val="000000"/>
          <w:sz w:val="28"/>
        </w:rPr>
        <w:t>
      2. If the council on principles of Islamic Financing or external independent experts recognize a transaction concluded, but not executed or partially executed, shall not meet the requirements specified in paragraph 1 of Article 24-1 of this Law, such transaction shall be terminated ahead of the schedule in accordance with the procedure established by civil legislation of the Republic of Kazakhstan.</w:t>
      </w:r>
    </w:p>
    <w:bookmarkEnd w:id="167"/>
    <w:bookmarkStart w:name="z233" w:id="168"/>
    <w:p>
      <w:pPr>
        <w:spacing w:after="0"/>
        <w:ind w:left="0"/>
        <w:jc w:val="both"/>
      </w:pPr>
      <w:r>
        <w:rPr>
          <w:rFonts w:ascii="Times New Roman"/>
          <w:b w:val="false"/>
          <w:i w:val="false"/>
          <w:color w:val="000000"/>
          <w:sz w:val="28"/>
        </w:rPr>
        <w:t>
      3. In the case of recognition by the Islamic finance principles board or external independent experts of an executed or partially executed transaction that does not meet the requirements specified in paragraph 1 of Article 24-1 of this Law, the income from such transaction shall be directed to charity.</w:t>
      </w:r>
    </w:p>
    <w:bookmarkEnd w:id="168"/>
    <w:bookmarkStart w:name="z219" w:id="169"/>
    <w:p>
      <w:pPr>
        <w:spacing w:after="0"/>
        <w:ind w:left="0"/>
        <w:jc w:val="left"/>
      </w:pPr>
      <w:r>
        <w:rPr>
          <w:rFonts w:ascii="Times New Roman"/>
          <w:b/>
          <w:i w:val="false"/>
          <w:color w:val="000000"/>
        </w:rPr>
        <w:t xml:space="preserve"> Chapter 3. Final provisions</w:t>
      </w:r>
    </w:p>
    <w:bookmarkEnd w:id="169"/>
    <w:p>
      <w:pPr>
        <w:spacing w:after="0"/>
        <w:ind w:left="0"/>
        <w:jc w:val="both"/>
      </w:pPr>
      <w:r>
        <w:rPr>
          <w:rFonts w:ascii="Times New Roman"/>
          <w:b/>
          <w:i w:val="false"/>
          <w:color w:val="000000"/>
          <w:sz w:val="28"/>
        </w:rPr>
        <w:t>Article 25. Regime of carrying out leasing activity</w:t>
      </w:r>
    </w:p>
    <w:bookmarkStart w:name="z221" w:id="170"/>
    <w:p>
      <w:pPr>
        <w:spacing w:after="0"/>
        <w:ind w:left="0"/>
        <w:jc w:val="both"/>
      </w:pPr>
      <w:r>
        <w:rPr>
          <w:rFonts w:ascii="Times New Roman"/>
          <w:b w:val="false"/>
          <w:i w:val="false"/>
          <w:color w:val="000000"/>
          <w:sz w:val="28"/>
        </w:rPr>
        <w:t xml:space="preserve">
      1. The legal and economic regime for performance of investment activities provided for by the legislation of the Republic of Kazakhstan in the field of investment is extended to leasing activities carried out in accordance with this Law. </w:t>
      </w:r>
    </w:p>
    <w:bookmarkEnd w:id="170"/>
    <w:bookmarkStart w:name="z222" w:id="171"/>
    <w:p>
      <w:pPr>
        <w:spacing w:after="0"/>
        <w:ind w:left="0"/>
        <w:jc w:val="both"/>
      </w:pPr>
      <w:r>
        <w:rPr>
          <w:rFonts w:ascii="Times New Roman"/>
          <w:b w:val="false"/>
          <w:i w:val="false"/>
          <w:color w:val="000000"/>
          <w:sz w:val="28"/>
        </w:rPr>
        <w:t>
      2. The list of leased items subject to the customs procedure of temporary admission and temporary export of goods established by the customs legislation of the Eurasian Economic Union and (or) the Republic of Kazakhstan is determined by the Government of the Republic of Kazakhstan.</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25 as amended by the Laws of the Republic of Kazakhstan dated 10.03.2004 № 532; dated 30.06.2010 № 297-IV (shall be enforced from 01.07.2010); dated 29.10.2015 </w:t>
      </w:r>
      <w:r>
        <w:rPr>
          <w:rFonts w:ascii="Times New Roman"/>
          <w:b w:val="false"/>
          <w:i w:val="false"/>
          <w:color w:val="ff0000"/>
          <w:sz w:val="28"/>
        </w:rPr>
        <w:t>№ 376-V</w:t>
      </w:r>
      <w:r>
        <w:rPr>
          <w:rFonts w:ascii="Times New Roman"/>
          <w:b w:val="false"/>
          <w:i w:val="false"/>
          <w:color w:val="ff0000"/>
          <w:sz w:val="28"/>
        </w:rPr>
        <w:t xml:space="preserve"> (shall be enforced from 01.01.2016); dated 26.12.2017 № 124-VI (shall be enforced dated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25-1. Liability for breach of this Law</w:t>
      </w:r>
    </w:p>
    <w:bookmarkStart w:name="z225" w:id="172"/>
    <w:p>
      <w:pPr>
        <w:spacing w:after="0"/>
        <w:ind w:left="0"/>
        <w:jc w:val="both"/>
      </w:pPr>
      <w:r>
        <w:rPr>
          <w:rFonts w:ascii="Times New Roman"/>
          <w:b w:val="false"/>
          <w:i w:val="false"/>
          <w:color w:val="000000"/>
          <w:sz w:val="28"/>
        </w:rPr>
        <w:t>
      The breach of this Law shall entail liability, determined by the Laws of the Republic of Kazakhstan.</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Is supplemented by Article 25-1 by the Law of the Republic of Kazakhstan dated 10 March, 2004 № 532.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Enforcement of this Law</w:t>
      </w:r>
    </w:p>
    <w:bookmarkStart w:name="z228" w:id="173"/>
    <w:p>
      <w:pPr>
        <w:spacing w:after="0"/>
        <w:ind w:left="0"/>
        <w:jc w:val="both"/>
      </w:pPr>
      <w:r>
        <w:rPr>
          <w:rFonts w:ascii="Times New Roman"/>
          <w:b w:val="false"/>
          <w:i w:val="false"/>
          <w:color w:val="000000"/>
          <w:sz w:val="28"/>
        </w:rPr>
        <w:t>
      This Law enters into force from the date of its publication.</w:t>
      </w:r>
    </w:p>
    <w:bookmarkEnd w:id="173"/>
    <w:p>
      <w:pPr>
        <w:spacing w:after="0"/>
        <w:ind w:left="0"/>
        <w:jc w:val="both"/>
      </w:pPr>
      <w:r>
        <w:rPr>
          <w:rFonts w:ascii="Times New Roman"/>
          <w:b w:val="false"/>
          <w:i w:val="false"/>
          <w:color w:val="000000"/>
          <w:sz w:val="28"/>
        </w:rPr>
        <w:t>
      The President</w:t>
      </w:r>
    </w:p>
    <w:p>
      <w:pPr>
        <w:spacing w:after="0"/>
        <w:ind w:left="0"/>
        <w:jc w:val="both"/>
      </w:pPr>
      <w:r>
        <w:rPr>
          <w:rFonts w:ascii="Times New Roman"/>
          <w:b w:val="false"/>
          <w:i w:val="false"/>
          <w:color w:val="000000"/>
          <w:sz w:val="28"/>
        </w:rPr>
        <w:t>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