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9d45" w14:textId="2089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Rules for conferring honorary titles in the field of healthcare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22, 2020 No. KR HM-314/2020. Registered in the Ministry of Justice of the Republic of Kazakhstan on December 28, 2020 No. 21926</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In accordance with subparagraph 35) of Article 7 of the Code of the Republic of Kazakhstan dated July 7, 2020 "On Public Health and Healthcare System"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 the attached Rules for conferring honorary titles in the field of healthcare.</w:t>
      </w:r>
    </w:p>
    <w:bookmarkEnd w:id="1"/>
    <w:bookmarkStart w:name="z7" w:id="2"/>
    <w:p>
      <w:pPr>
        <w:spacing w:after="0"/>
        <w:ind w:left="0"/>
        <w:jc w:val="both"/>
      </w:pPr>
      <w:r>
        <w:rPr>
          <w:rFonts w:ascii="Times New Roman"/>
          <w:b w:val="false"/>
          <w:i w:val="false"/>
          <w:color w:val="000000"/>
          <w:sz w:val="28"/>
        </w:rPr>
        <w:t>
      2. The Department of Science and Human Resources of the Ministry of Healthcare of the Republic of Kazakhstan, in the manner established by the legislation of the Republic of Kazakhstan, shall ensure:</w:t>
      </w:r>
    </w:p>
    <w:bookmarkEnd w:id="2"/>
    <w:bookmarkStart w:name="z8"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9" w:id="4"/>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4"/>
    <w:bookmarkStart w:name="z10" w:id="5"/>
    <w:p>
      <w:pPr>
        <w:spacing w:after="0"/>
        <w:ind w:left="0"/>
        <w:jc w:val="both"/>
      </w:pPr>
      <w:r>
        <w:rPr>
          <w:rFonts w:ascii="Times New Roman"/>
          <w:b w:val="false"/>
          <w:i w:val="false"/>
          <w:color w:val="000000"/>
          <w:sz w:val="28"/>
        </w:rPr>
        <w:t>
      3) submission of information on implementation of the measures provided for in subparagraphs 1) and 2) of this paragraph to the Legal Department of the Ministry of Healthcare of the Republic of Kazakhstan within ten working days after the state registration of this order in the Ministry of Justice of the Republic of Kazakhstan.</w:t>
      </w:r>
    </w:p>
    <w:bookmarkEnd w:id="5"/>
    <w:bookmarkStart w:name="z11" w:id="6"/>
    <w:p>
      <w:pPr>
        <w:spacing w:after="0"/>
        <w:ind w:left="0"/>
        <w:jc w:val="both"/>
      </w:pPr>
      <w:r>
        <w:rPr>
          <w:rFonts w:ascii="Times New Roman"/>
          <w:b w:val="false"/>
          <w:i w:val="false"/>
          <w:color w:val="000000"/>
          <w:sz w:val="28"/>
        </w:rPr>
        <w:t>
      3. Control over execution of this order shall be entrusted to the supervising Vice- Minister of Healthcare of the Republic of Kazakhstan.</w:t>
      </w:r>
    </w:p>
    <w:bookmarkEnd w:id="6"/>
    <w:bookmarkStart w:name="z12" w:id="7"/>
    <w:p>
      <w:pPr>
        <w:spacing w:after="0"/>
        <w:ind w:left="0"/>
        <w:jc w:val="both"/>
      </w:pPr>
      <w:r>
        <w:rPr>
          <w:rFonts w:ascii="Times New Roman"/>
          <w:b w:val="false"/>
          <w:i w:val="false"/>
          <w:color w:val="000000"/>
          <w:sz w:val="28"/>
        </w:rPr>
        <w:t>
      4. This order shall be enforced upon the expiration of ten calendar days after its first official publication.</w:t>
      </w:r>
    </w:p>
    <w:bookmarkEnd w:id="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of the </w:t>
            </w:r>
            <w:r>
              <w:br/>
            </w:r>
            <w:r>
              <w:rPr>
                <w:rFonts w:ascii="Times New Roman"/>
                <w:b w:val="false"/>
                <w:i/>
                <w:color w:val="000000"/>
                <w:sz w:val="20"/>
              </w:rPr>
              <w:t xml:space="preserve">Republic of Kazakhstan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Minister </w:t>
            </w:r>
            <w:r>
              <w:br/>
            </w:r>
            <w:r>
              <w:rPr>
                <w:rFonts w:ascii="Times New Roman"/>
                <w:b w:val="false"/>
                <w:i w:val="false"/>
                <w:color w:val="000000"/>
                <w:sz w:val="20"/>
              </w:rPr>
              <w:t xml:space="preserve">of Healthcare of the </w:t>
            </w:r>
            <w:r>
              <w:br/>
            </w:r>
            <w:r>
              <w:rPr>
                <w:rFonts w:ascii="Times New Roman"/>
                <w:b w:val="false"/>
                <w:i w:val="false"/>
                <w:color w:val="000000"/>
                <w:sz w:val="20"/>
              </w:rPr>
              <w:t>Republic of Kazakhstan</w:t>
            </w:r>
            <w:r>
              <w:br/>
            </w:r>
            <w:r>
              <w:rPr>
                <w:rFonts w:ascii="Times New Roman"/>
                <w:b w:val="false"/>
                <w:i w:val="false"/>
                <w:color w:val="000000"/>
                <w:sz w:val="20"/>
              </w:rPr>
              <w:t>dated December 22, 2020</w:t>
            </w:r>
            <w:r>
              <w:br/>
            </w:r>
            <w:r>
              <w:rPr>
                <w:rFonts w:ascii="Times New Roman"/>
                <w:b w:val="false"/>
                <w:i w:val="false"/>
                <w:color w:val="000000"/>
                <w:sz w:val="20"/>
              </w:rPr>
              <w:t>No. KR HM-314/2020</w:t>
            </w:r>
          </w:p>
        </w:tc>
      </w:tr>
    </w:tbl>
    <w:bookmarkStart w:name="z15" w:id="8"/>
    <w:p>
      <w:pPr>
        <w:spacing w:after="0"/>
        <w:ind w:left="0"/>
        <w:jc w:val="left"/>
      </w:pPr>
      <w:r>
        <w:rPr>
          <w:rFonts w:ascii="Times New Roman"/>
          <w:b/>
          <w:i w:val="false"/>
          <w:color w:val="000000"/>
        </w:rPr>
        <w:t xml:space="preserve"> Rules for conferring honorary titles in the field of healthcare</w:t>
      </w:r>
    </w:p>
    <w:bookmarkEnd w:id="8"/>
    <w:bookmarkStart w:name="z16" w:id="9"/>
    <w:p>
      <w:pPr>
        <w:spacing w:after="0"/>
        <w:ind w:left="0"/>
        <w:jc w:val="left"/>
      </w:pPr>
      <w:r>
        <w:rPr>
          <w:rFonts w:ascii="Times New Roman"/>
          <w:b/>
          <w:i w:val="false"/>
          <w:color w:val="000000"/>
        </w:rPr>
        <w:t xml:space="preserve"> Chapter 1. General provisions</w:t>
      </w:r>
    </w:p>
    <w:bookmarkEnd w:id="9"/>
    <w:bookmarkStart w:name="z17" w:id="10"/>
    <w:p>
      <w:pPr>
        <w:spacing w:after="0"/>
        <w:ind w:left="0"/>
        <w:jc w:val="both"/>
      </w:pPr>
      <w:r>
        <w:rPr>
          <w:rFonts w:ascii="Times New Roman"/>
          <w:b w:val="false"/>
          <w:i w:val="false"/>
          <w:color w:val="000000"/>
          <w:sz w:val="28"/>
        </w:rPr>
        <w:t>
      1. These Rules for conferring honorary titles in the field of healthcare have been developed in accordance with subparagraph 35) of Article 7 of the Code of the Republic of Kazakhstan dated July 7, 2020 "On Public Health and Healthcare System" and shall determine the procedure for conferring honorary titles in the field of healthcare of the Republic of Kazakhstan.</w:t>
      </w:r>
    </w:p>
    <w:bookmarkEnd w:id="10"/>
    <w:bookmarkStart w:name="z18" w:id="11"/>
    <w:p>
      <w:pPr>
        <w:spacing w:after="0"/>
        <w:ind w:left="0"/>
        <w:jc w:val="both"/>
      </w:pPr>
      <w:r>
        <w:rPr>
          <w:rFonts w:ascii="Times New Roman"/>
          <w:b w:val="false"/>
          <w:i w:val="false"/>
          <w:color w:val="000000"/>
          <w:sz w:val="28"/>
        </w:rPr>
        <w:t>
      2. Honorary titles shall be conferred to:</w:t>
      </w:r>
    </w:p>
    <w:bookmarkEnd w:id="11"/>
    <w:bookmarkStart w:name="z19" w:id="12"/>
    <w:p>
      <w:pPr>
        <w:spacing w:after="0"/>
        <w:ind w:left="0"/>
        <w:jc w:val="both"/>
      </w:pPr>
      <w:r>
        <w:rPr>
          <w:rFonts w:ascii="Times New Roman"/>
          <w:b w:val="false"/>
          <w:i w:val="false"/>
          <w:color w:val="000000"/>
          <w:sz w:val="28"/>
        </w:rPr>
        <w:t>
      1) medical workers;</w:t>
      </w:r>
    </w:p>
    <w:bookmarkEnd w:id="12"/>
    <w:bookmarkStart w:name="z20" w:id="13"/>
    <w:p>
      <w:pPr>
        <w:spacing w:after="0"/>
        <w:ind w:left="0"/>
        <w:jc w:val="both"/>
      </w:pPr>
      <w:r>
        <w:rPr>
          <w:rFonts w:ascii="Times New Roman"/>
          <w:b w:val="false"/>
          <w:i w:val="false"/>
          <w:color w:val="000000"/>
          <w:sz w:val="28"/>
        </w:rPr>
        <w:t>
      2) employees of subordinate organizations under the jurisdiction of the Ministry of Healthcare of the Republic of Kazakhstan (hereinafter - the Ministry);</w:t>
      </w:r>
    </w:p>
    <w:bookmarkEnd w:id="13"/>
    <w:bookmarkStart w:name="z21" w:id="14"/>
    <w:p>
      <w:pPr>
        <w:spacing w:after="0"/>
        <w:ind w:left="0"/>
        <w:jc w:val="both"/>
      </w:pPr>
      <w:r>
        <w:rPr>
          <w:rFonts w:ascii="Times New Roman"/>
          <w:b w:val="false"/>
          <w:i w:val="false"/>
          <w:color w:val="000000"/>
          <w:sz w:val="28"/>
        </w:rPr>
        <w:t>
      3) employees of local executive bodies, state enterprises, other organizations and associations in the field of healthcare system;</w:t>
      </w:r>
    </w:p>
    <w:bookmarkEnd w:id="14"/>
    <w:bookmarkStart w:name="z22" w:id="15"/>
    <w:p>
      <w:pPr>
        <w:spacing w:after="0"/>
        <w:ind w:left="0"/>
        <w:jc w:val="both"/>
      </w:pPr>
      <w:r>
        <w:rPr>
          <w:rFonts w:ascii="Times New Roman"/>
          <w:b w:val="false"/>
          <w:i w:val="false"/>
          <w:color w:val="000000"/>
          <w:sz w:val="28"/>
        </w:rPr>
        <w:t>
      4) teachers and researchers of organizations of medical education and science.</w:t>
      </w:r>
    </w:p>
    <w:bookmarkEnd w:id="15"/>
    <w:bookmarkStart w:name="z23" w:id="16"/>
    <w:p>
      <w:pPr>
        <w:spacing w:after="0"/>
        <w:ind w:left="0"/>
        <w:jc w:val="both"/>
      </w:pPr>
      <w:r>
        <w:rPr>
          <w:rFonts w:ascii="Times New Roman"/>
          <w:b w:val="false"/>
          <w:i w:val="false"/>
          <w:color w:val="000000"/>
          <w:sz w:val="28"/>
        </w:rPr>
        <w:t>
      3. Honorary titles shall be conferred to highly professional specialists who have made a significant contribution to the development of healthcare system, have achieved significant results in their activities and carry out scientific, scientific-technical and innovative activities in the field of healthcare, as well as medical, pharmaceutical and (or) educational activities in the field of healthcare.</w:t>
      </w:r>
    </w:p>
    <w:bookmarkEnd w:id="16"/>
    <w:bookmarkStart w:name="z24" w:id="17"/>
    <w:p>
      <w:pPr>
        <w:spacing w:after="0"/>
        <w:ind w:left="0"/>
        <w:jc w:val="left"/>
      </w:pPr>
      <w:r>
        <w:rPr>
          <w:rFonts w:ascii="Times New Roman"/>
          <w:b/>
          <w:i w:val="false"/>
          <w:color w:val="000000"/>
        </w:rPr>
        <w:t xml:space="preserve"> Chapter 2. The procedure for conferring an honorary title and their presentation</w:t>
      </w:r>
    </w:p>
    <w:bookmarkEnd w:id="17"/>
    <w:bookmarkStart w:name="z25" w:id="18"/>
    <w:p>
      <w:pPr>
        <w:spacing w:after="0"/>
        <w:ind w:left="0"/>
        <w:jc w:val="both"/>
      </w:pPr>
      <w:r>
        <w:rPr>
          <w:rFonts w:ascii="Times New Roman"/>
          <w:b w:val="false"/>
          <w:i w:val="false"/>
          <w:color w:val="000000"/>
          <w:sz w:val="28"/>
        </w:rPr>
        <w:t>
      4. The conferment of honorary titles shall be carried out on the basis of decision of the commission for conferring honorary titles (hereinafter - the Commission), created by the order of the Minister of Healthcare of the Republic of Kazakhstan.</w:t>
      </w:r>
    </w:p>
    <w:bookmarkEnd w:id="18"/>
    <w:bookmarkStart w:name="z26" w:id="19"/>
    <w:p>
      <w:pPr>
        <w:spacing w:after="0"/>
        <w:ind w:left="0"/>
        <w:jc w:val="both"/>
      </w:pPr>
      <w:r>
        <w:rPr>
          <w:rFonts w:ascii="Times New Roman"/>
          <w:b w:val="false"/>
          <w:i w:val="false"/>
          <w:color w:val="000000"/>
          <w:sz w:val="28"/>
        </w:rPr>
        <w:t>
      5. The Commission shall be formed from among the representatives of interested state bodies, organizations, public figures and experts.</w:t>
      </w:r>
    </w:p>
    <w:bookmarkEnd w:id="19"/>
    <w:bookmarkStart w:name="z27" w:id="20"/>
    <w:p>
      <w:pPr>
        <w:spacing w:after="0"/>
        <w:ind w:left="0"/>
        <w:jc w:val="both"/>
      </w:pPr>
      <w:r>
        <w:rPr>
          <w:rFonts w:ascii="Times New Roman"/>
          <w:b w:val="false"/>
          <w:i w:val="false"/>
          <w:color w:val="000000"/>
          <w:sz w:val="28"/>
        </w:rPr>
        <w:t>
      6. The total number of members of the Commission is an odd number, not less than fifteen people. Members of the Commission take part in the activities of the Commission without the right to replace.</w:t>
      </w:r>
    </w:p>
    <w:bookmarkEnd w:id="20"/>
    <w:bookmarkStart w:name="z28" w:id="21"/>
    <w:p>
      <w:pPr>
        <w:spacing w:after="0"/>
        <w:ind w:left="0"/>
        <w:jc w:val="both"/>
      </w:pPr>
      <w:r>
        <w:rPr>
          <w:rFonts w:ascii="Times New Roman"/>
          <w:b w:val="false"/>
          <w:i w:val="false"/>
          <w:color w:val="000000"/>
          <w:sz w:val="28"/>
        </w:rPr>
        <w:t>
      7. The Commission is headed by the Chairman, and in his/her absence, the Deputy chairman.</w:t>
      </w:r>
    </w:p>
    <w:bookmarkEnd w:id="21"/>
    <w:bookmarkStart w:name="z29" w:id="22"/>
    <w:p>
      <w:pPr>
        <w:spacing w:after="0"/>
        <w:ind w:left="0"/>
        <w:jc w:val="both"/>
      </w:pPr>
      <w:r>
        <w:rPr>
          <w:rFonts w:ascii="Times New Roman"/>
          <w:b w:val="false"/>
          <w:i w:val="false"/>
          <w:color w:val="000000"/>
          <w:sz w:val="28"/>
        </w:rPr>
        <w:t>
      8. The secretary of the commission carries out organizational support for its work, is not a member of it and does not take part in voting.</w:t>
      </w:r>
    </w:p>
    <w:bookmarkEnd w:id="22"/>
    <w:bookmarkStart w:name="z30" w:id="23"/>
    <w:p>
      <w:pPr>
        <w:spacing w:after="0"/>
        <w:ind w:left="0"/>
        <w:jc w:val="both"/>
      </w:pPr>
      <w:r>
        <w:rPr>
          <w:rFonts w:ascii="Times New Roman"/>
          <w:b w:val="false"/>
          <w:i w:val="false"/>
          <w:color w:val="000000"/>
          <w:sz w:val="28"/>
        </w:rPr>
        <w:t>
      9. Submissions for the conferment of honorary titles shall be sent to the Ministry no later than 30 calendar days prior to public holidays and anniversaries.</w:t>
      </w:r>
    </w:p>
    <w:bookmarkEnd w:id="23"/>
    <w:bookmarkStart w:name="z31" w:id="24"/>
    <w:p>
      <w:pPr>
        <w:spacing w:after="0"/>
        <w:ind w:left="0"/>
        <w:jc w:val="both"/>
      </w:pPr>
      <w:r>
        <w:rPr>
          <w:rFonts w:ascii="Times New Roman"/>
          <w:b w:val="false"/>
          <w:i w:val="false"/>
          <w:color w:val="000000"/>
          <w:sz w:val="28"/>
        </w:rPr>
        <w:t>
      10. The title of honor shall be conferred on the basis of presentation in the form, according to Appendix 1 to these Rules.</w:t>
      </w:r>
    </w:p>
    <w:bookmarkEnd w:id="24"/>
    <w:bookmarkStart w:name="z32" w:id="25"/>
    <w:p>
      <w:pPr>
        <w:spacing w:after="0"/>
        <w:ind w:left="0"/>
        <w:jc w:val="both"/>
      </w:pPr>
      <w:r>
        <w:rPr>
          <w:rFonts w:ascii="Times New Roman"/>
          <w:b w:val="false"/>
          <w:i w:val="false"/>
          <w:color w:val="000000"/>
          <w:sz w:val="28"/>
        </w:rPr>
        <w:t>
      11. Submissions for awarding honorary titles shall be sent to the Ministry by:</w:t>
      </w:r>
    </w:p>
    <w:bookmarkEnd w:id="25"/>
    <w:bookmarkStart w:name="z33" w:id="26"/>
    <w:p>
      <w:pPr>
        <w:spacing w:after="0"/>
        <w:ind w:left="0"/>
        <w:jc w:val="both"/>
      </w:pPr>
      <w:r>
        <w:rPr>
          <w:rFonts w:ascii="Times New Roman"/>
          <w:b w:val="false"/>
          <w:i w:val="false"/>
          <w:color w:val="000000"/>
          <w:sz w:val="28"/>
        </w:rPr>
        <w:t>
      1) state bodies;</w:t>
      </w:r>
    </w:p>
    <w:bookmarkEnd w:id="26"/>
    <w:bookmarkStart w:name="z34" w:id="27"/>
    <w:p>
      <w:pPr>
        <w:spacing w:after="0"/>
        <w:ind w:left="0"/>
        <w:jc w:val="both"/>
      </w:pPr>
      <w:r>
        <w:rPr>
          <w:rFonts w:ascii="Times New Roman"/>
          <w:b w:val="false"/>
          <w:i w:val="false"/>
          <w:color w:val="000000"/>
          <w:sz w:val="28"/>
        </w:rPr>
        <w:t>
      2) local executive bodies of regions, the capital, cities of republican significance;</w:t>
      </w:r>
    </w:p>
    <w:bookmarkEnd w:id="27"/>
    <w:bookmarkStart w:name="z35" w:id="28"/>
    <w:p>
      <w:pPr>
        <w:spacing w:after="0"/>
        <w:ind w:left="0"/>
        <w:jc w:val="both"/>
      </w:pPr>
      <w:r>
        <w:rPr>
          <w:rFonts w:ascii="Times New Roman"/>
          <w:b w:val="false"/>
          <w:i w:val="false"/>
          <w:color w:val="000000"/>
          <w:sz w:val="28"/>
        </w:rPr>
        <w:t>
      3) subordinate organizations of the Ministry;</w:t>
      </w:r>
    </w:p>
    <w:bookmarkEnd w:id="28"/>
    <w:bookmarkStart w:name="z36" w:id="29"/>
    <w:p>
      <w:pPr>
        <w:spacing w:after="0"/>
        <w:ind w:left="0"/>
        <w:jc w:val="both"/>
      </w:pPr>
      <w:r>
        <w:rPr>
          <w:rFonts w:ascii="Times New Roman"/>
          <w:b w:val="false"/>
          <w:i w:val="false"/>
          <w:color w:val="000000"/>
          <w:sz w:val="28"/>
        </w:rPr>
        <w:t>
      4) organizations of medical education and science.</w:t>
      </w:r>
    </w:p>
    <w:bookmarkEnd w:id="29"/>
    <w:bookmarkStart w:name="z37" w:id="30"/>
    <w:p>
      <w:pPr>
        <w:spacing w:after="0"/>
        <w:ind w:left="0"/>
        <w:jc w:val="both"/>
      </w:pPr>
      <w:r>
        <w:rPr>
          <w:rFonts w:ascii="Times New Roman"/>
          <w:b w:val="false"/>
          <w:i w:val="false"/>
          <w:color w:val="000000"/>
          <w:sz w:val="28"/>
        </w:rPr>
        <w:t>
      12. The submissions for conferring honorary titles shall reflect data characterizing the personality of the person to be awarded, total work experience in organizations, specific merits and information about the effectiveness and quality of work.</w:t>
      </w:r>
    </w:p>
    <w:bookmarkEnd w:id="30"/>
    <w:bookmarkStart w:name="z38" w:id="31"/>
    <w:p>
      <w:pPr>
        <w:spacing w:after="0"/>
        <w:ind w:left="0"/>
        <w:jc w:val="both"/>
      </w:pPr>
      <w:r>
        <w:rPr>
          <w:rFonts w:ascii="Times New Roman"/>
          <w:b w:val="false"/>
          <w:i w:val="false"/>
          <w:color w:val="000000"/>
          <w:sz w:val="28"/>
        </w:rPr>
        <w:t>
      13. The Ministry registers the received submissions and attached documents for the person to be awarded for conferring honorary title within one day and submits them for consideration by the Commission within fifteen days.</w:t>
      </w:r>
    </w:p>
    <w:bookmarkEnd w:id="31"/>
    <w:bookmarkStart w:name="z39" w:id="32"/>
    <w:p>
      <w:pPr>
        <w:spacing w:after="0"/>
        <w:ind w:left="0"/>
        <w:jc w:val="both"/>
      </w:pPr>
      <w:r>
        <w:rPr>
          <w:rFonts w:ascii="Times New Roman"/>
          <w:b w:val="false"/>
          <w:i w:val="false"/>
          <w:color w:val="000000"/>
          <w:sz w:val="28"/>
        </w:rPr>
        <w:t>
      14. The decision of the Commission on approval of a candidate for conferment of an honorary title shall be made at a meeting of the Commission by open voting by a simple majority of votes.</w:t>
      </w:r>
    </w:p>
    <w:bookmarkEnd w:id="32"/>
    <w:bookmarkStart w:name="z40" w:id="33"/>
    <w:p>
      <w:pPr>
        <w:spacing w:after="0"/>
        <w:ind w:left="0"/>
        <w:jc w:val="both"/>
      </w:pPr>
      <w:r>
        <w:rPr>
          <w:rFonts w:ascii="Times New Roman"/>
          <w:b w:val="false"/>
          <w:i w:val="false"/>
          <w:color w:val="000000"/>
          <w:sz w:val="28"/>
        </w:rPr>
        <w:t>
      In case of equality of votes, the vote of the Chairman of the Commission shall be decisive.</w:t>
      </w:r>
    </w:p>
    <w:bookmarkEnd w:id="33"/>
    <w:bookmarkStart w:name="z41" w:id="34"/>
    <w:p>
      <w:pPr>
        <w:spacing w:after="0"/>
        <w:ind w:left="0"/>
        <w:jc w:val="both"/>
      </w:pPr>
      <w:r>
        <w:rPr>
          <w:rFonts w:ascii="Times New Roman"/>
          <w:b w:val="false"/>
          <w:i w:val="false"/>
          <w:color w:val="000000"/>
          <w:sz w:val="28"/>
        </w:rPr>
        <w:t>
      In the absence of the required number of votes, the title of honor shall not be conferred.</w:t>
      </w:r>
    </w:p>
    <w:bookmarkEnd w:id="34"/>
    <w:bookmarkStart w:name="z42" w:id="35"/>
    <w:p>
      <w:pPr>
        <w:spacing w:after="0"/>
        <w:ind w:left="0"/>
        <w:jc w:val="both"/>
      </w:pPr>
      <w:r>
        <w:rPr>
          <w:rFonts w:ascii="Times New Roman"/>
          <w:b w:val="false"/>
          <w:i w:val="false"/>
          <w:color w:val="000000"/>
          <w:sz w:val="28"/>
        </w:rPr>
        <w:t>
      A meeting shall be considered competent if it is attended by more than two-thirds of members of the Commission.</w:t>
      </w:r>
    </w:p>
    <w:bookmarkEnd w:id="35"/>
    <w:bookmarkStart w:name="z43" w:id="36"/>
    <w:p>
      <w:pPr>
        <w:spacing w:after="0"/>
        <w:ind w:left="0"/>
        <w:jc w:val="both"/>
      </w:pPr>
      <w:r>
        <w:rPr>
          <w:rFonts w:ascii="Times New Roman"/>
          <w:b w:val="false"/>
          <w:i w:val="false"/>
          <w:color w:val="000000"/>
          <w:sz w:val="28"/>
        </w:rPr>
        <w:t>
      15. The decision of the Commission shall be drawn up in a minutes and signed by present members of the Commission.</w:t>
      </w:r>
    </w:p>
    <w:bookmarkEnd w:id="36"/>
    <w:bookmarkStart w:name="z44" w:id="37"/>
    <w:p>
      <w:pPr>
        <w:spacing w:after="0"/>
        <w:ind w:left="0"/>
        <w:jc w:val="both"/>
      </w:pPr>
      <w:r>
        <w:rPr>
          <w:rFonts w:ascii="Times New Roman"/>
          <w:b w:val="false"/>
          <w:i w:val="false"/>
          <w:color w:val="000000"/>
          <w:sz w:val="28"/>
        </w:rPr>
        <w:t>
      16. The awarding of honorary titles shall be carried out in a solemn atmosphere, by the Minister or other officials.</w:t>
      </w:r>
    </w:p>
    <w:bookmarkEnd w:id="37"/>
    <w:bookmarkStart w:name="z45" w:id="38"/>
    <w:p>
      <w:pPr>
        <w:spacing w:after="0"/>
        <w:ind w:left="0"/>
        <w:jc w:val="both"/>
      </w:pPr>
      <w:r>
        <w:rPr>
          <w:rFonts w:ascii="Times New Roman"/>
          <w:b w:val="false"/>
          <w:i w:val="false"/>
          <w:color w:val="000000"/>
          <w:sz w:val="28"/>
        </w:rPr>
        <w:t>
      17. Registration of persons awarded the honorary title shall be carried out by the Department of Personnel Management of the Ministry.</w:t>
      </w:r>
    </w:p>
    <w:bookmarkEnd w:id="38"/>
    <w:bookmarkStart w:name="z46" w:id="39"/>
    <w:p>
      <w:pPr>
        <w:spacing w:after="0"/>
        <w:ind w:left="0"/>
        <w:jc w:val="both"/>
      </w:pPr>
      <w:r>
        <w:rPr>
          <w:rFonts w:ascii="Times New Roman"/>
          <w:b w:val="false"/>
          <w:i w:val="false"/>
          <w:color w:val="000000"/>
          <w:sz w:val="28"/>
        </w:rPr>
        <w:t>
      18. When conferring an honorary title, a minutes for conferring an honorary title shall be drawn up in the form, according to Appendix 2 to these Rules, in two copies, which is sealed with signature of the official and the seal of the Ministry.</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w:t>
            </w:r>
            <w:r>
              <w:br/>
            </w:r>
            <w:r>
              <w:rPr>
                <w:rFonts w:ascii="Times New Roman"/>
                <w:b w:val="false"/>
                <w:i w:val="false"/>
                <w:color w:val="000000"/>
                <w:sz w:val="20"/>
              </w:rPr>
              <w:t>conferring honorary titles</w:t>
            </w:r>
            <w:r>
              <w:br/>
            </w:r>
            <w:r>
              <w:rPr>
                <w:rFonts w:ascii="Times New Roman"/>
                <w:b w:val="false"/>
                <w:i w:val="false"/>
                <w:color w:val="000000"/>
                <w:sz w:val="20"/>
              </w:rPr>
              <w:t>in the field of healthcare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9" w:id="40"/>
    <w:p>
      <w:pPr>
        <w:spacing w:after="0"/>
        <w:ind w:left="0"/>
        <w:jc w:val="left"/>
      </w:pPr>
      <w:r>
        <w:rPr>
          <w:rFonts w:ascii="Times New Roman"/>
          <w:b/>
          <w:i w:val="false"/>
          <w:color w:val="000000"/>
        </w:rPr>
        <w:t xml:space="preserve"> Presentation for conferring an honorary title</w:t>
      </w:r>
    </w:p>
    <w:bookmarkEnd w:id="40"/>
    <w:bookmarkStart w:name="z50" w:id="41"/>
    <w:p>
      <w:pPr>
        <w:spacing w:after="0"/>
        <w:ind w:left="0"/>
        <w:jc w:val="both"/>
      </w:pPr>
      <w:r>
        <w:rPr>
          <w:rFonts w:ascii="Times New Roman"/>
          <w:b w:val="false"/>
          <w:i w:val="false"/>
          <w:color w:val="000000"/>
          <w:sz w:val="28"/>
        </w:rPr>
        <w:t>
      _________________________________________________________________________</w:t>
      </w:r>
    </w:p>
    <w:bookmarkEnd w:id="41"/>
    <w:bookmarkStart w:name="z51" w:id="42"/>
    <w:p>
      <w:pPr>
        <w:spacing w:after="0"/>
        <w:ind w:left="0"/>
        <w:jc w:val="both"/>
      </w:pPr>
      <w:r>
        <w:rPr>
          <w:rFonts w:ascii="Times New Roman"/>
          <w:b w:val="false"/>
          <w:i w:val="false"/>
          <w:color w:val="000000"/>
          <w:sz w:val="28"/>
        </w:rPr>
        <w:t>
      (republic, region, district)</w:t>
      </w:r>
    </w:p>
    <w:bookmarkEnd w:id="42"/>
    <w:bookmarkStart w:name="z52" w:id="43"/>
    <w:p>
      <w:pPr>
        <w:spacing w:after="0"/>
        <w:ind w:left="0"/>
        <w:jc w:val="both"/>
      </w:pPr>
      <w:r>
        <w:rPr>
          <w:rFonts w:ascii="Times New Roman"/>
          <w:b w:val="false"/>
          <w:i w:val="false"/>
          <w:color w:val="000000"/>
          <w:sz w:val="28"/>
        </w:rPr>
        <w:t>
      1. Surname, name, patronymic ________________________________________________</w:t>
      </w:r>
    </w:p>
    <w:bookmarkEnd w:id="43"/>
    <w:bookmarkStart w:name="z53" w:id="44"/>
    <w:p>
      <w:pPr>
        <w:spacing w:after="0"/>
        <w:ind w:left="0"/>
        <w:jc w:val="both"/>
      </w:pPr>
      <w:r>
        <w:rPr>
          <w:rFonts w:ascii="Times New Roman"/>
          <w:b w:val="false"/>
          <w:i w:val="false"/>
          <w:color w:val="000000"/>
          <w:sz w:val="28"/>
        </w:rPr>
        <w:t>
      2. Date of birth ____________________________________________________________</w:t>
      </w:r>
    </w:p>
    <w:bookmarkEnd w:id="44"/>
    <w:bookmarkStart w:name="z54" w:id="45"/>
    <w:p>
      <w:pPr>
        <w:spacing w:after="0"/>
        <w:ind w:left="0"/>
        <w:jc w:val="both"/>
      </w:pPr>
      <w:r>
        <w:rPr>
          <w:rFonts w:ascii="Times New Roman"/>
          <w:b w:val="false"/>
          <w:i w:val="false"/>
          <w:color w:val="000000"/>
          <w:sz w:val="28"/>
        </w:rPr>
        <w:t>
      (day, month, year)</w:t>
      </w:r>
    </w:p>
    <w:bookmarkEnd w:id="45"/>
    <w:bookmarkStart w:name="z55" w:id="46"/>
    <w:p>
      <w:pPr>
        <w:spacing w:after="0"/>
        <w:ind w:left="0"/>
        <w:jc w:val="both"/>
      </w:pPr>
      <w:r>
        <w:rPr>
          <w:rFonts w:ascii="Times New Roman"/>
          <w:b w:val="false"/>
          <w:i w:val="false"/>
          <w:color w:val="000000"/>
          <w:sz w:val="28"/>
        </w:rPr>
        <w:t>
      3. Place of birth ____________________________________________________________</w:t>
      </w:r>
    </w:p>
    <w:bookmarkEnd w:id="46"/>
    <w:bookmarkStart w:name="z56" w:id="47"/>
    <w:p>
      <w:pPr>
        <w:spacing w:after="0"/>
        <w:ind w:left="0"/>
        <w:jc w:val="both"/>
      </w:pPr>
      <w:r>
        <w:rPr>
          <w:rFonts w:ascii="Times New Roman"/>
          <w:b w:val="false"/>
          <w:i w:val="false"/>
          <w:color w:val="000000"/>
          <w:sz w:val="28"/>
        </w:rPr>
        <w:t>
      (republic, region, city, district, village)</w:t>
      </w:r>
    </w:p>
    <w:bookmarkEnd w:id="47"/>
    <w:bookmarkStart w:name="z57" w:id="48"/>
    <w:p>
      <w:pPr>
        <w:spacing w:after="0"/>
        <w:ind w:left="0"/>
        <w:jc w:val="both"/>
      </w:pPr>
      <w:r>
        <w:rPr>
          <w:rFonts w:ascii="Times New Roman"/>
          <w:b w:val="false"/>
          <w:i w:val="false"/>
          <w:color w:val="000000"/>
          <w:sz w:val="28"/>
        </w:rPr>
        <w:t>
      _________________________________________________________________________</w:t>
      </w:r>
    </w:p>
    <w:bookmarkEnd w:id="48"/>
    <w:bookmarkStart w:name="z58" w:id="49"/>
    <w:p>
      <w:pPr>
        <w:spacing w:after="0"/>
        <w:ind w:left="0"/>
        <w:jc w:val="both"/>
      </w:pPr>
      <w:r>
        <w:rPr>
          <w:rFonts w:ascii="Times New Roman"/>
          <w:b w:val="false"/>
          <w:i w:val="false"/>
          <w:color w:val="000000"/>
          <w:sz w:val="28"/>
        </w:rPr>
        <w:t>
      4. Nationality ______________________________________________________________</w:t>
      </w:r>
    </w:p>
    <w:bookmarkEnd w:id="49"/>
    <w:bookmarkStart w:name="z59" w:id="50"/>
    <w:p>
      <w:pPr>
        <w:spacing w:after="0"/>
        <w:ind w:left="0"/>
        <w:jc w:val="both"/>
      </w:pPr>
      <w:r>
        <w:rPr>
          <w:rFonts w:ascii="Times New Roman"/>
          <w:b w:val="false"/>
          <w:i w:val="false"/>
          <w:color w:val="000000"/>
          <w:sz w:val="28"/>
        </w:rPr>
        <w:t>
       5. Gender _________________________________________________________________</w:t>
      </w:r>
    </w:p>
    <w:bookmarkEnd w:id="50"/>
    <w:bookmarkStart w:name="z60" w:id="51"/>
    <w:p>
      <w:pPr>
        <w:spacing w:after="0"/>
        <w:ind w:left="0"/>
        <w:jc w:val="both"/>
      </w:pPr>
      <w:r>
        <w:rPr>
          <w:rFonts w:ascii="Times New Roman"/>
          <w:b w:val="false"/>
          <w:i w:val="false"/>
          <w:color w:val="000000"/>
          <w:sz w:val="28"/>
        </w:rPr>
        <w:t>
       6. Education _______________________________________________________________</w:t>
      </w:r>
    </w:p>
    <w:bookmarkEnd w:id="51"/>
    <w:bookmarkStart w:name="z61" w:id="52"/>
    <w:p>
      <w:pPr>
        <w:spacing w:after="0"/>
        <w:ind w:left="0"/>
        <w:jc w:val="both"/>
      </w:pPr>
      <w:r>
        <w:rPr>
          <w:rFonts w:ascii="Times New Roman"/>
          <w:b w:val="false"/>
          <w:i w:val="false"/>
          <w:color w:val="000000"/>
          <w:sz w:val="28"/>
        </w:rPr>
        <w:t>
      (name of educational institution, year of graduation)</w:t>
      </w:r>
    </w:p>
    <w:bookmarkEnd w:id="52"/>
    <w:bookmarkStart w:name="z62" w:id="53"/>
    <w:p>
      <w:pPr>
        <w:spacing w:after="0"/>
        <w:ind w:left="0"/>
        <w:jc w:val="both"/>
      </w:pPr>
      <w:r>
        <w:rPr>
          <w:rFonts w:ascii="Times New Roman"/>
          <w:b w:val="false"/>
          <w:i w:val="false"/>
          <w:color w:val="000000"/>
          <w:sz w:val="28"/>
        </w:rPr>
        <w:t>
      7. Specialty by education _____________________________________________________</w:t>
      </w:r>
    </w:p>
    <w:bookmarkEnd w:id="53"/>
    <w:bookmarkStart w:name="z63" w:id="54"/>
    <w:p>
      <w:pPr>
        <w:spacing w:after="0"/>
        <w:ind w:left="0"/>
        <w:jc w:val="both"/>
      </w:pPr>
      <w:r>
        <w:rPr>
          <w:rFonts w:ascii="Times New Roman"/>
          <w:b w:val="false"/>
          <w:i w:val="false"/>
          <w:color w:val="000000"/>
          <w:sz w:val="28"/>
        </w:rPr>
        <w:t>
      8. Academic degree, academic title _____________________________________________</w:t>
      </w:r>
    </w:p>
    <w:bookmarkEnd w:id="54"/>
    <w:bookmarkStart w:name="z64" w:id="55"/>
    <w:p>
      <w:pPr>
        <w:spacing w:after="0"/>
        <w:ind w:left="0"/>
        <w:jc w:val="both"/>
      </w:pPr>
      <w:r>
        <w:rPr>
          <w:rFonts w:ascii="Times New Roman"/>
          <w:b w:val="false"/>
          <w:i w:val="false"/>
          <w:color w:val="000000"/>
          <w:sz w:val="28"/>
        </w:rPr>
        <w:t>
      9. Place of work and position held ______________________________________________</w:t>
      </w:r>
    </w:p>
    <w:bookmarkEnd w:id="55"/>
    <w:bookmarkStart w:name="z65" w:id="56"/>
    <w:p>
      <w:pPr>
        <w:spacing w:after="0"/>
        <w:ind w:left="0"/>
        <w:jc w:val="both"/>
      </w:pPr>
      <w:r>
        <w:rPr>
          <w:rFonts w:ascii="Times New Roman"/>
          <w:b w:val="false"/>
          <w:i w:val="false"/>
          <w:color w:val="000000"/>
          <w:sz w:val="28"/>
        </w:rPr>
        <w:t>
       10. What state awards were awarded and the dates of awards</w:t>
      </w:r>
    </w:p>
    <w:bookmarkEnd w:id="56"/>
    <w:bookmarkStart w:name="z66" w:id="57"/>
    <w:p>
      <w:pPr>
        <w:spacing w:after="0"/>
        <w:ind w:left="0"/>
        <w:jc w:val="both"/>
      </w:pPr>
      <w:r>
        <w:rPr>
          <w:rFonts w:ascii="Times New Roman"/>
          <w:b w:val="false"/>
          <w:i w:val="false"/>
          <w:color w:val="000000"/>
          <w:sz w:val="28"/>
        </w:rPr>
        <w:t>
      _________________________________________________________________________</w:t>
      </w:r>
    </w:p>
    <w:bookmarkEnd w:id="57"/>
    <w:bookmarkStart w:name="z67" w:id="58"/>
    <w:p>
      <w:pPr>
        <w:spacing w:after="0"/>
        <w:ind w:left="0"/>
        <w:jc w:val="both"/>
      </w:pPr>
      <w:r>
        <w:rPr>
          <w:rFonts w:ascii="Times New Roman"/>
          <w:b w:val="false"/>
          <w:i w:val="false"/>
          <w:color w:val="000000"/>
          <w:sz w:val="28"/>
        </w:rPr>
        <w:t>
      11. Total work experience ____________________________________________________</w:t>
      </w:r>
    </w:p>
    <w:bookmarkEnd w:id="58"/>
    <w:bookmarkStart w:name="z68" w:id="59"/>
    <w:p>
      <w:pPr>
        <w:spacing w:after="0"/>
        <w:ind w:left="0"/>
        <w:jc w:val="both"/>
      </w:pPr>
      <w:r>
        <w:rPr>
          <w:rFonts w:ascii="Times New Roman"/>
          <w:b w:val="false"/>
          <w:i w:val="false"/>
          <w:color w:val="000000"/>
          <w:sz w:val="28"/>
        </w:rPr>
        <w:t>
      12. Work experience in the branch _____________________________________________</w:t>
      </w:r>
    </w:p>
    <w:bookmarkEnd w:id="59"/>
    <w:bookmarkStart w:name="z69" w:id="60"/>
    <w:p>
      <w:pPr>
        <w:spacing w:after="0"/>
        <w:ind w:left="0"/>
        <w:jc w:val="both"/>
      </w:pPr>
      <w:r>
        <w:rPr>
          <w:rFonts w:ascii="Times New Roman"/>
          <w:b w:val="false"/>
          <w:i w:val="false"/>
          <w:color w:val="000000"/>
          <w:sz w:val="28"/>
        </w:rPr>
        <w:t>
      14. Work experience in this work collective ___________________________________</w:t>
      </w:r>
    </w:p>
    <w:bookmarkEnd w:id="60"/>
    <w:bookmarkStart w:name="z70" w:id="61"/>
    <w:p>
      <w:pPr>
        <w:spacing w:after="0"/>
        <w:ind w:left="0"/>
        <w:jc w:val="both"/>
      </w:pPr>
      <w:r>
        <w:rPr>
          <w:rFonts w:ascii="Times New Roman"/>
          <w:b w:val="false"/>
          <w:i w:val="false"/>
          <w:color w:val="000000"/>
          <w:sz w:val="28"/>
        </w:rPr>
        <w:t>
      15. Characteristics indicating the specific merits of the person to be awarded</w:t>
      </w:r>
    </w:p>
    <w:bookmarkEnd w:id="61"/>
    <w:bookmarkStart w:name="z71" w:id="62"/>
    <w:p>
      <w:pPr>
        <w:spacing w:after="0"/>
        <w:ind w:left="0"/>
        <w:jc w:val="both"/>
      </w:pPr>
      <w:r>
        <w:rPr>
          <w:rFonts w:ascii="Times New Roman"/>
          <w:b w:val="false"/>
          <w:i w:val="false"/>
          <w:color w:val="000000"/>
          <w:sz w:val="28"/>
        </w:rPr>
        <w:t>
      _________________________________________________________________________</w:t>
      </w:r>
    </w:p>
    <w:bookmarkEnd w:id="62"/>
    <w:bookmarkStart w:name="z72" w:id="63"/>
    <w:p>
      <w:pPr>
        <w:spacing w:after="0"/>
        <w:ind w:left="0"/>
        <w:jc w:val="both"/>
      </w:pPr>
      <w:r>
        <w:rPr>
          <w:rFonts w:ascii="Times New Roman"/>
          <w:b w:val="false"/>
          <w:i w:val="false"/>
          <w:color w:val="000000"/>
          <w:sz w:val="28"/>
        </w:rPr>
        <w:t>
      16. The candidate is recommended at the place of work (minutes No.) _________</w:t>
      </w:r>
    </w:p>
    <w:bookmarkEnd w:id="63"/>
    <w:bookmarkStart w:name="z73" w:id="64"/>
    <w:p>
      <w:pPr>
        <w:spacing w:after="0"/>
        <w:ind w:left="0"/>
        <w:jc w:val="both"/>
      </w:pPr>
      <w:r>
        <w:rPr>
          <w:rFonts w:ascii="Times New Roman"/>
          <w:b w:val="false"/>
          <w:i w:val="false"/>
          <w:color w:val="000000"/>
          <w:sz w:val="28"/>
        </w:rPr>
        <w:t>
      from "____" __________________ 20 ____</w:t>
      </w:r>
    </w:p>
    <w:bookmarkEnd w:id="64"/>
    <w:bookmarkStart w:name="z74" w:id="65"/>
    <w:p>
      <w:pPr>
        <w:spacing w:after="0"/>
        <w:ind w:left="0"/>
        <w:jc w:val="both"/>
      </w:pPr>
      <w:r>
        <w:rPr>
          <w:rFonts w:ascii="Times New Roman"/>
          <w:b w:val="false"/>
          <w:i w:val="false"/>
          <w:color w:val="000000"/>
          <w:sz w:val="28"/>
        </w:rPr>
        <w:t>
      Nominated for an award ______________________________________________________</w:t>
      </w:r>
    </w:p>
    <w:bookmarkEnd w:id="65"/>
    <w:bookmarkStart w:name="z75" w:id="66"/>
    <w:p>
      <w:pPr>
        <w:spacing w:after="0"/>
        <w:ind w:left="0"/>
        <w:jc w:val="both"/>
      </w:pPr>
      <w:r>
        <w:rPr>
          <w:rFonts w:ascii="Times New Roman"/>
          <w:b w:val="false"/>
          <w:i w:val="false"/>
          <w:color w:val="000000"/>
          <w:sz w:val="28"/>
        </w:rPr>
        <w:t>
      Head _____________________________________________________________________</w:t>
      </w:r>
    </w:p>
    <w:bookmarkEnd w:id="66"/>
    <w:bookmarkStart w:name="z76" w:id="67"/>
    <w:p>
      <w:pPr>
        <w:spacing w:after="0"/>
        <w:ind w:left="0"/>
        <w:jc w:val="both"/>
      </w:pPr>
      <w:r>
        <w:rPr>
          <w:rFonts w:ascii="Times New Roman"/>
          <w:b w:val="false"/>
          <w:i w:val="false"/>
          <w:color w:val="000000"/>
          <w:sz w:val="28"/>
        </w:rPr>
        <w:t>
      (surname, name, patronymic and signature)</w:t>
      </w:r>
    </w:p>
    <w:bookmarkEnd w:id="67"/>
    <w:bookmarkStart w:name="z77" w:id="68"/>
    <w:p>
      <w:pPr>
        <w:spacing w:after="0"/>
        <w:ind w:left="0"/>
        <w:jc w:val="both"/>
      </w:pPr>
      <w:r>
        <w:rPr>
          <w:rFonts w:ascii="Times New Roman"/>
          <w:b w:val="false"/>
          <w:i w:val="false"/>
          <w:color w:val="000000"/>
          <w:sz w:val="28"/>
        </w:rPr>
        <w:t>
       "____" _____________ 20_____ year</w:t>
      </w:r>
    </w:p>
    <w:bookmarkEnd w:id="68"/>
    <w:bookmarkStart w:name="z78" w:id="69"/>
    <w:p>
      <w:pPr>
        <w:spacing w:after="0"/>
        <w:ind w:left="0"/>
        <w:jc w:val="both"/>
      </w:pPr>
      <w:r>
        <w:rPr>
          <w:rFonts w:ascii="Times New Roman"/>
          <w:b w:val="false"/>
          <w:i w:val="false"/>
          <w:color w:val="000000"/>
          <w:sz w:val="28"/>
        </w:rPr>
        <w:t>
       (place of seal)</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w:t>
            </w:r>
            <w:r>
              <w:br/>
            </w:r>
            <w:r>
              <w:rPr>
                <w:rFonts w:ascii="Times New Roman"/>
                <w:b w:val="false"/>
                <w:i w:val="false"/>
                <w:color w:val="000000"/>
                <w:sz w:val="20"/>
              </w:rPr>
              <w:t>conferring honorary titles</w:t>
            </w:r>
            <w:r>
              <w:br/>
            </w:r>
            <w:r>
              <w:rPr>
                <w:rFonts w:ascii="Times New Roman"/>
                <w:b w:val="false"/>
                <w:i w:val="false"/>
                <w:color w:val="000000"/>
                <w:sz w:val="20"/>
              </w:rPr>
              <w:t>in the field of healthcare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1" w:id="70"/>
    <w:p>
      <w:pPr>
        <w:spacing w:after="0"/>
        <w:ind w:left="0"/>
        <w:jc w:val="left"/>
      </w:pPr>
      <w:r>
        <w:rPr>
          <w:rFonts w:ascii="Times New Roman"/>
          <w:b/>
          <w:i w:val="false"/>
          <w:color w:val="000000"/>
        </w:rPr>
        <w:t xml:space="preserve"> Minutes for conferring an honorary title</w:t>
      </w:r>
    </w:p>
    <w:bookmarkEnd w:id="70"/>
    <w:bookmarkStart w:name="z82" w:id="71"/>
    <w:p>
      <w:pPr>
        <w:spacing w:after="0"/>
        <w:ind w:left="0"/>
        <w:jc w:val="both"/>
      </w:pPr>
      <w:r>
        <w:rPr>
          <w:rFonts w:ascii="Times New Roman"/>
          <w:b w:val="false"/>
          <w:i w:val="false"/>
          <w:color w:val="000000"/>
          <w:sz w:val="28"/>
        </w:rPr>
        <w:t>
      __________________________________________________________________________</w:t>
      </w:r>
    </w:p>
    <w:bookmarkEnd w:id="71"/>
    <w:bookmarkStart w:name="z83" w:id="72"/>
    <w:p>
      <w:pPr>
        <w:spacing w:after="0"/>
        <w:ind w:left="0"/>
        <w:jc w:val="both"/>
      </w:pPr>
      <w:r>
        <w:rPr>
          <w:rFonts w:ascii="Times New Roman"/>
          <w:b w:val="false"/>
          <w:i w:val="false"/>
          <w:color w:val="000000"/>
          <w:sz w:val="28"/>
        </w:rPr>
        <w:t>
      (city name, date, month, year of awarding)</w:t>
      </w:r>
    </w:p>
    <w:bookmarkEnd w:id="72"/>
    <w:bookmarkStart w:name="z84" w:id="73"/>
    <w:p>
      <w:pPr>
        <w:spacing w:after="0"/>
        <w:ind w:left="0"/>
        <w:jc w:val="both"/>
      </w:pPr>
      <w:r>
        <w:rPr>
          <w:rFonts w:ascii="Times New Roman"/>
          <w:b w:val="false"/>
          <w:i w:val="false"/>
          <w:color w:val="000000"/>
          <w:sz w:val="28"/>
        </w:rPr>
        <w:t>
      By me,____________________________________________________________________</w:t>
      </w:r>
    </w:p>
    <w:bookmarkEnd w:id="73"/>
    <w:bookmarkStart w:name="z85" w:id="74"/>
    <w:p>
      <w:pPr>
        <w:spacing w:after="0"/>
        <w:ind w:left="0"/>
        <w:jc w:val="both"/>
      </w:pPr>
      <w:r>
        <w:rPr>
          <w:rFonts w:ascii="Times New Roman"/>
          <w:b w:val="false"/>
          <w:i w:val="false"/>
          <w:color w:val="000000"/>
          <w:sz w:val="28"/>
        </w:rPr>
        <w:t>
      _________________________________________________________________________,</w:t>
      </w:r>
    </w:p>
    <w:bookmarkEnd w:id="74"/>
    <w:bookmarkStart w:name="z86" w:id="75"/>
    <w:p>
      <w:pPr>
        <w:spacing w:after="0"/>
        <w:ind w:left="0"/>
        <w:jc w:val="both"/>
      </w:pPr>
      <w:r>
        <w:rPr>
          <w:rFonts w:ascii="Times New Roman"/>
          <w:b w:val="false"/>
          <w:i w:val="false"/>
          <w:color w:val="000000"/>
          <w:sz w:val="28"/>
        </w:rPr>
        <w:t xml:space="preserve">
      (surname, name, patronymic (if any) of the Minister) on behalf of the Ministry of Healthcare of the Republic of Kazakhstan in accordance with the decision of the Commission on conferring an honorary title </w:t>
      </w:r>
    </w:p>
    <w:bookmarkEnd w:id="75"/>
    <w:bookmarkStart w:name="z87" w:id="76"/>
    <w:p>
      <w:pPr>
        <w:spacing w:after="0"/>
        <w:ind w:left="0"/>
        <w:jc w:val="both"/>
      </w:pPr>
      <w:r>
        <w:rPr>
          <w:rFonts w:ascii="Times New Roman"/>
          <w:b w:val="false"/>
          <w:i w:val="false"/>
          <w:color w:val="000000"/>
          <w:sz w:val="28"/>
        </w:rPr>
        <w:t>
      from "___" _______ 20__ year No. ____ awarded:</w:t>
      </w:r>
    </w:p>
    <w:bookmarkEnd w:id="76"/>
    <w:bookmarkStart w:name="z88" w:id="77"/>
    <w:p>
      <w:pPr>
        <w:spacing w:after="0"/>
        <w:ind w:left="0"/>
        <w:jc w:val="both"/>
      </w:pPr>
      <w:r>
        <w:rPr>
          <w:rFonts w:ascii="Times New Roman"/>
          <w:b w:val="false"/>
          <w:i w:val="false"/>
          <w:color w:val="000000"/>
          <w:sz w:val="28"/>
        </w:rPr>
        <w:t>
      __________________________________________________________________________</w:t>
      </w:r>
    </w:p>
    <w:bookmarkEnd w:id="77"/>
    <w:bookmarkStart w:name="z89" w:id="78"/>
    <w:p>
      <w:pPr>
        <w:spacing w:after="0"/>
        <w:ind w:left="0"/>
        <w:jc w:val="both"/>
      </w:pPr>
      <w:r>
        <w:rPr>
          <w:rFonts w:ascii="Times New Roman"/>
          <w:b w:val="false"/>
          <w:i w:val="false"/>
          <w:color w:val="000000"/>
          <w:sz w:val="28"/>
        </w:rPr>
        <w:t>
      (surname, name, patronymic (if any) and position of the awarded person)</w:t>
      </w:r>
    </w:p>
    <w:bookmarkEnd w:id="78"/>
    <w:bookmarkStart w:name="z90" w:id="79"/>
    <w:p>
      <w:pPr>
        <w:spacing w:after="0"/>
        <w:ind w:left="0"/>
        <w:jc w:val="both"/>
      </w:pPr>
      <w:r>
        <w:rPr>
          <w:rFonts w:ascii="Times New Roman"/>
          <w:b w:val="false"/>
          <w:i w:val="false"/>
          <w:color w:val="000000"/>
          <w:sz w:val="28"/>
        </w:rPr>
        <w:t>
      Minister of Healthcare of the Republic of Kazakhstan:</w:t>
      </w:r>
    </w:p>
    <w:bookmarkEnd w:id="79"/>
    <w:bookmarkStart w:name="z91" w:id="80"/>
    <w:p>
      <w:pPr>
        <w:spacing w:after="0"/>
        <w:ind w:left="0"/>
        <w:jc w:val="both"/>
      </w:pPr>
      <w:r>
        <w:rPr>
          <w:rFonts w:ascii="Times New Roman"/>
          <w:b w:val="false"/>
          <w:i w:val="false"/>
          <w:color w:val="000000"/>
          <w:sz w:val="28"/>
        </w:rPr>
        <w:t>
      __________________________________________________________________________</w:t>
      </w:r>
    </w:p>
    <w:bookmarkEnd w:id="80"/>
    <w:bookmarkStart w:name="z92" w:id="81"/>
    <w:p>
      <w:pPr>
        <w:spacing w:after="0"/>
        <w:ind w:left="0"/>
        <w:jc w:val="both"/>
      </w:pPr>
      <w:r>
        <w:rPr>
          <w:rFonts w:ascii="Times New Roman"/>
          <w:b w:val="false"/>
          <w:i w:val="false"/>
          <w:color w:val="000000"/>
          <w:sz w:val="28"/>
        </w:rPr>
        <w:t>
      (surname, name, patronymic (if any), signature and seal of the organization)</w:t>
      </w:r>
    </w:p>
    <w:bookmarkEnd w:id="81"/>
    <w:bookmarkStart w:name="z93" w:id="82"/>
    <w:p>
      <w:pPr>
        <w:spacing w:after="0"/>
        <w:ind w:left="0"/>
        <w:jc w:val="both"/>
      </w:pPr>
      <w:r>
        <w:rPr>
          <w:rFonts w:ascii="Times New Roman"/>
          <w:b w:val="false"/>
          <w:i w:val="false"/>
          <w:color w:val="000000"/>
          <w:sz w:val="28"/>
        </w:rPr>
        <w:t>
      Secretary of the Commission: __________________________________________________</w:t>
      </w:r>
    </w:p>
    <w:bookmarkEnd w:id="82"/>
    <w:bookmarkStart w:name="z94" w:id="83"/>
    <w:p>
      <w:pPr>
        <w:spacing w:after="0"/>
        <w:ind w:left="0"/>
        <w:jc w:val="both"/>
      </w:pPr>
      <w:r>
        <w:rPr>
          <w:rFonts w:ascii="Times New Roman"/>
          <w:b w:val="false"/>
          <w:i w:val="false"/>
          <w:color w:val="000000"/>
          <w:sz w:val="28"/>
        </w:rPr>
        <w:t>
      (surname, name, patronymic (if any) signature)</w:t>
      </w:r>
    </w:p>
    <w:bookmarkEnd w:id="83"/>
    <w:bookmarkStart w:name="z95" w:id="84"/>
    <w:p>
      <w:pPr>
        <w:spacing w:after="0"/>
        <w:ind w:left="0"/>
        <w:jc w:val="both"/>
      </w:pPr>
      <w:r>
        <w:rPr>
          <w:rFonts w:ascii="Times New Roman"/>
          <w:b w:val="false"/>
          <w:i w:val="false"/>
          <w:color w:val="000000"/>
          <w:sz w:val="28"/>
        </w:rPr>
        <w:t>
       Surname, name, patronymic (if any) and signature of the awarded person:</w:t>
      </w:r>
    </w:p>
    <w:bookmarkEnd w:id="84"/>
    <w:bookmarkStart w:name="z96" w:id="85"/>
    <w:p>
      <w:pPr>
        <w:spacing w:after="0"/>
        <w:ind w:left="0"/>
        <w:jc w:val="both"/>
      </w:pPr>
      <w:r>
        <w:rPr>
          <w:rFonts w:ascii="Times New Roman"/>
          <w:b w:val="false"/>
          <w:i w:val="false"/>
          <w:color w:val="000000"/>
          <w:sz w:val="28"/>
        </w:rPr>
        <w:t>
      __________________________________________________________________________</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