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3b004" w14:textId="483b0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provision of state services in licensing the export of wildlife and forestry products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Ecology, Geology and Natural Resources of the Republic of Kazakhstan dated August 12, 2020,No. 187. Registered with the Ministry of Justice of the Republic of Kazakhstan on August 13, 2020,No. 21082.</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In accordance with subparagraph 1) of Article 10 of the Law of the Republic of Kazakhstan dated April 15, 2013 "On state services" </w:t>
      </w:r>
      <w:r>
        <w:rPr>
          <w:rFonts w:ascii="Times New Roman"/>
          <w:b/>
          <w:i w:val="false"/>
          <w:color w:val="000000"/>
          <w:sz w:val="28"/>
        </w:rPr>
        <w:t>I HEREBY ORDER:</w:t>
      </w:r>
    </w:p>
    <w:p>
      <w:pPr>
        <w:spacing w:after="0"/>
        <w:ind w:left="0"/>
        <w:jc w:val="both"/>
      </w:pPr>
      <w:r>
        <w:rPr>
          <w:rFonts w:ascii="Times New Roman"/>
          <w:b w:val="false"/>
          <w:i w:val="false"/>
          <w:color w:val="000000"/>
          <w:sz w:val="28"/>
        </w:rPr>
        <w:t>
      1. Approve the attached:</w:t>
      </w:r>
    </w:p>
    <w:p>
      <w:pPr>
        <w:spacing w:after="0"/>
        <w:ind w:left="0"/>
        <w:jc w:val="both"/>
      </w:pPr>
      <w:r>
        <w:rPr>
          <w:rFonts w:ascii="Times New Roman"/>
          <w:b w:val="false"/>
          <w:i w:val="false"/>
          <w:color w:val="000000"/>
          <w:sz w:val="28"/>
        </w:rPr>
        <w:t>
      1) The Rules for the provision of state service "Licensing the export of wild live animals, separate wild plants and wild medicinal raw materials" in accordance with Annex 1 to this Order;</w:t>
      </w:r>
    </w:p>
    <w:p>
      <w:pPr>
        <w:spacing w:after="0"/>
        <w:ind w:left="0"/>
        <w:jc w:val="both"/>
      </w:pPr>
      <w:r>
        <w:rPr>
          <w:rFonts w:ascii="Times New Roman"/>
          <w:b w:val="false"/>
          <w:i w:val="false"/>
          <w:color w:val="000000"/>
          <w:sz w:val="28"/>
        </w:rPr>
        <w:t>
      2) The Rules for the provision of state services "Licensing the export of rare and endangered species of wild animals and wild plants included in the Red List of the Republic of Kazakhstan, in accordance with the Resolution of the Government of the Republic of Kazakhstan dated October 31, 2006,No. 1034" in accordance with Annex 2 to this Order.</w:t>
      </w:r>
    </w:p>
    <w:p>
      <w:pPr>
        <w:spacing w:after="0"/>
        <w:ind w:left="0"/>
        <w:jc w:val="both"/>
      </w:pPr>
      <w:r>
        <w:rPr>
          <w:rFonts w:ascii="Times New Roman"/>
          <w:b w:val="false"/>
          <w:i w:val="false"/>
          <w:color w:val="000000"/>
          <w:sz w:val="28"/>
        </w:rPr>
        <w:t>
      2. To recognize as terminated the Order of the Deputy Prime Minister of the Republic of Kazakhstan - Minister of Agriculture of the Republic of Kazakhstan dated October 30, 2018,No. 440 "On approval of standards of state services in licensing the export of wildlife and forestry products" (registered in the State Register of Normative Legal Acts under No. 17984, published on January 3, 2019, in the Reference Control Bank of Normative Legal Acts of the Republic of Kazakhstan).</w:t>
      </w:r>
    </w:p>
    <w:p>
      <w:pPr>
        <w:spacing w:after="0"/>
        <w:ind w:left="0"/>
        <w:jc w:val="both"/>
      </w:pPr>
      <w:r>
        <w:rPr>
          <w:rFonts w:ascii="Times New Roman"/>
          <w:b w:val="false"/>
          <w:i w:val="false"/>
          <w:color w:val="000000"/>
          <w:sz w:val="28"/>
        </w:rPr>
        <w:t>
      3. The Committee for Forestry and Wildlife of the Ministry of Ecology, Geology and Natural Resources of the Republic of Kazakhstan, in the manner prescribed by law,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posting this Order on the Internet resource of the Ministry of Ecology, Geology and Natural Resources of the Republic of Kazakhstan after its official publication;</w:t>
      </w:r>
    </w:p>
    <w:p>
      <w:pPr>
        <w:spacing w:after="0"/>
        <w:ind w:left="0"/>
        <w:jc w:val="both"/>
      </w:pPr>
      <w:r>
        <w:rPr>
          <w:rFonts w:ascii="Times New Roman"/>
          <w:b w:val="false"/>
          <w:i w:val="false"/>
          <w:color w:val="000000"/>
          <w:sz w:val="28"/>
        </w:rPr>
        <w:t>
      3) within ten working days after the state registration of this Order, the submission to the Department of Legal Service of the Ministry of Ecology, Geology and Natural Resources of the Republic of Kazakhstan the information on the implementation of the measures provided for in subparagraphs 1) and 2) of this paragraph.</w:t>
      </w:r>
    </w:p>
    <w:p>
      <w:pPr>
        <w:spacing w:after="0"/>
        <w:ind w:left="0"/>
        <w:jc w:val="both"/>
      </w:pPr>
      <w:r>
        <w:rPr>
          <w:rFonts w:ascii="Times New Roman"/>
          <w:b w:val="false"/>
          <w:i w:val="false"/>
          <w:color w:val="000000"/>
          <w:sz w:val="28"/>
        </w:rPr>
        <w:t>
      4. Control over the execution of this Order shall be entrusted to the supervising Vice-Minister of Ecology, Geology,and Natural Resources of the Republic of Kazakhstan.</w:t>
      </w:r>
    </w:p>
    <w:p>
      <w:pPr>
        <w:spacing w:after="0"/>
        <w:ind w:left="0"/>
        <w:jc w:val="both"/>
      </w:pPr>
      <w:r>
        <w:rPr>
          <w:rFonts w:ascii="Times New Roman"/>
          <w:b w:val="false"/>
          <w:i w:val="false"/>
          <w:color w:val="000000"/>
          <w:sz w:val="28"/>
        </w:rPr>
        <w:t>
      5. This Order shall come into effect upon the expiration of twenty-one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Ecology, Geology and Natural Resources </w:t>
            </w:r>
          </w:p>
          <w:p>
            <w:pPr>
              <w:spacing w:after="20"/>
              <w:ind w:left="20"/>
              <w:jc w:val="both"/>
            </w:pPr>
          </w:p>
          <w:p>
            <w:pPr>
              <w:spacing w:after="20"/>
              <w:ind w:left="20"/>
              <w:jc w:val="both"/>
            </w:pPr>
            <w:r>
              <w:rPr>
                <w:rFonts w:ascii="Times New Roman"/>
                <w:b w:val="false"/>
                <w:i/>
                <w:color w:val="000000"/>
                <w:sz w:val="20"/>
              </w:rPr>
              <w:t>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M. Mirzagaliyev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Ministry of National Economy of the</w:t>
      </w:r>
    </w:p>
    <w:p>
      <w:pPr>
        <w:spacing w:after="0"/>
        <w:ind w:left="0"/>
        <w:jc w:val="both"/>
      </w:pPr>
      <w:r>
        <w:rPr>
          <w:rFonts w:ascii="Times New Roman"/>
          <w:b w:val="false"/>
          <w:i w:val="false"/>
          <w:color w:val="000000"/>
          <w:sz w:val="28"/>
        </w:rPr>
        <w:t>Republic of Kazakhstan</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Ministry of Digital Development,</w:t>
      </w:r>
    </w:p>
    <w:p>
      <w:pPr>
        <w:spacing w:after="0"/>
        <w:ind w:left="0"/>
        <w:jc w:val="both"/>
      </w:pPr>
      <w:r>
        <w:rPr>
          <w:rFonts w:ascii="Times New Roman"/>
          <w:b w:val="false"/>
          <w:i w:val="false"/>
          <w:color w:val="000000"/>
          <w:sz w:val="28"/>
        </w:rPr>
        <w:t>Innovation and Aerospace Industry of the</w:t>
      </w:r>
    </w:p>
    <w:p>
      <w:pPr>
        <w:spacing w:after="0"/>
        <w:ind w:left="0"/>
        <w:jc w:val="both"/>
      </w:pPr>
      <w:r>
        <w:rPr>
          <w:rFonts w:ascii="Times New Roman"/>
          <w:b w:val="false"/>
          <w:i w:val="false"/>
          <w:color w:val="000000"/>
          <w:sz w:val="28"/>
        </w:rPr>
        <w:t>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 xml:space="preserve"> to Order of the Minister of </w:t>
            </w:r>
            <w:r>
              <w:br/>
            </w:r>
            <w:r>
              <w:rPr>
                <w:rFonts w:ascii="Times New Roman"/>
                <w:b w:val="false"/>
                <w:i w:val="false"/>
                <w:color w:val="000000"/>
                <w:sz w:val="20"/>
              </w:rPr>
              <w:t>Ecology, Geology</w:t>
            </w:r>
            <w:r>
              <w:br/>
            </w:r>
            <w:r>
              <w:rPr>
                <w:rFonts w:ascii="Times New Roman"/>
                <w:b w:val="false"/>
                <w:i w:val="false"/>
                <w:color w:val="000000"/>
                <w:sz w:val="20"/>
              </w:rPr>
              <w:t>and Natural Resources of the</w:t>
            </w:r>
            <w:r>
              <w:br/>
            </w:r>
            <w:r>
              <w:rPr>
                <w:rFonts w:ascii="Times New Roman"/>
                <w:b w:val="false"/>
                <w:i w:val="false"/>
                <w:color w:val="000000"/>
                <w:sz w:val="20"/>
              </w:rPr>
              <w:t>Republic of Kazakhstan</w:t>
            </w:r>
            <w:r>
              <w:br/>
            </w:r>
            <w:r>
              <w:rPr>
                <w:rFonts w:ascii="Times New Roman"/>
                <w:b w:val="false"/>
                <w:i w:val="false"/>
                <w:color w:val="000000"/>
                <w:sz w:val="20"/>
              </w:rPr>
              <w:t>dated August 12, 2020, No. 187</w:t>
            </w:r>
          </w:p>
        </w:tc>
      </w:tr>
    </w:tbl>
    <w:p>
      <w:pPr>
        <w:spacing w:after="0"/>
        <w:ind w:left="0"/>
        <w:jc w:val="left"/>
      </w:pPr>
      <w:r>
        <w:rPr>
          <w:rFonts w:ascii="Times New Roman"/>
          <w:b/>
          <w:i w:val="false"/>
          <w:color w:val="000000"/>
        </w:rPr>
        <w:t xml:space="preserve"> The Rules for the provision of the state service </w:t>
      </w:r>
      <w:r>
        <w:br/>
      </w:r>
      <w:r>
        <w:rPr>
          <w:rFonts w:ascii="Times New Roman"/>
          <w:b/>
          <w:i w:val="false"/>
          <w:color w:val="000000"/>
        </w:rPr>
        <w:t>"Licensing the export of wild live animals, individual wild plants and wild medicinal raw materials"</w:t>
      </w:r>
    </w:p>
    <w:p>
      <w:pPr>
        <w:spacing w:after="0"/>
        <w:ind w:left="0"/>
        <w:jc w:val="both"/>
      </w:pPr>
      <w:r>
        <w:rPr>
          <w:rFonts w:ascii="Times New Roman"/>
          <w:b w:val="false"/>
          <w:i w:val="false"/>
          <w:color w:val="ff0000"/>
          <w:sz w:val="28"/>
        </w:rPr>
        <w:t>
      Footnote. Rules - as amended by the Order of the acting Minister of Ecology and Natural Resources of the Republic of Kazakhstan dated 05.05.2023 No. 141 (shall come into effect upon the expiration of sixty calendar days after the day of its first official publication).</w:t>
      </w:r>
    </w:p>
    <w:bookmarkStart w:name="z173" w:id="0"/>
    <w:p>
      <w:pPr>
        <w:spacing w:after="0"/>
        <w:ind w:left="0"/>
        <w:jc w:val="left"/>
      </w:pPr>
      <w:r>
        <w:rPr>
          <w:rFonts w:ascii="Times New Roman"/>
          <w:b/>
          <w:i w:val="false"/>
          <w:color w:val="000000"/>
        </w:rPr>
        <w:t xml:space="preserve"> Chapter 1. General Provisions</w:t>
      </w:r>
    </w:p>
    <w:bookmarkEnd w:id="0"/>
    <w:bookmarkStart w:name="z174" w:id="1"/>
    <w:p>
      <w:pPr>
        <w:spacing w:after="0"/>
        <w:ind w:left="0"/>
        <w:jc w:val="both"/>
      </w:pPr>
      <w:r>
        <w:rPr>
          <w:rFonts w:ascii="Times New Roman"/>
          <w:b w:val="false"/>
          <w:i w:val="false"/>
          <w:color w:val="000000"/>
          <w:sz w:val="28"/>
        </w:rPr>
        <w:t>
      1. These Rules for the provision of public services "Licensing the export of wild live animals, individual wild plants and wild medicinal raw materials" (hereinafter referred to as the Rules) have been developed in accordance with subparagraph 1) of Article 10 of the Law of the Republic of Kazakhstan "On State Services" (hereinafter referred to as the Law) and shall determine the procedure for providing the state service "Licensing the export of wild live animals, individual wild plants and wild medicinal raw materials" (hereinafter referred to as the State service).</w:t>
      </w:r>
    </w:p>
    <w:bookmarkEnd w:id="1"/>
    <w:bookmarkStart w:name="z175" w:id="2"/>
    <w:p>
      <w:pPr>
        <w:spacing w:after="0"/>
        <w:ind w:left="0"/>
        <w:jc w:val="both"/>
      </w:pPr>
      <w:r>
        <w:rPr>
          <w:rFonts w:ascii="Times New Roman"/>
          <w:b w:val="false"/>
          <w:i w:val="false"/>
          <w:color w:val="000000"/>
          <w:sz w:val="28"/>
        </w:rPr>
        <w:t>
      2. The public service shall be provided by the Fisheries Committee and the Forestry and Wildlife Committee of the Ministry of Ecology and Natural Resources of the Republic of Kazakhstan (hereinafter referred to as the Service provider) to individuals and legal entities in accordance with these Rules.</w:t>
      </w:r>
    </w:p>
    <w:bookmarkEnd w:id="2"/>
    <w:bookmarkStart w:name="z176" w:id="3"/>
    <w:p>
      <w:pPr>
        <w:spacing w:after="0"/>
        <w:ind w:left="0"/>
        <w:jc w:val="left"/>
      </w:pPr>
      <w:r>
        <w:rPr>
          <w:rFonts w:ascii="Times New Roman"/>
          <w:b/>
          <w:i w:val="false"/>
          <w:color w:val="000000"/>
        </w:rPr>
        <w:t xml:space="preserve"> Chapter 2. Procedure for providing public services</w:t>
      </w:r>
    </w:p>
    <w:bookmarkEnd w:id="3"/>
    <w:bookmarkStart w:name="z177" w:id="4"/>
    <w:p>
      <w:pPr>
        <w:spacing w:after="0"/>
        <w:ind w:left="0"/>
        <w:jc w:val="both"/>
      </w:pPr>
      <w:r>
        <w:rPr>
          <w:rFonts w:ascii="Times New Roman"/>
          <w:b w:val="false"/>
          <w:i w:val="false"/>
          <w:color w:val="000000"/>
          <w:sz w:val="28"/>
        </w:rPr>
        <w:t>
      3. To receive public service, the service recipient shall apply to the service provider to obtain a license for the export of wild live animals, individual wild plants and wild medicinal raw materials in the form in accordance with Annex 1 and (or) 2 to these Rules, through the "electronic government" web portal www. egov.kz (hereinafter referred to as the Portal).</w:t>
      </w:r>
    </w:p>
    <w:bookmarkEnd w:id="4"/>
    <w:bookmarkStart w:name="z178" w:id="5"/>
    <w:p>
      <w:pPr>
        <w:spacing w:after="0"/>
        <w:ind w:left="0"/>
        <w:jc w:val="both"/>
      </w:pPr>
      <w:r>
        <w:rPr>
          <w:rFonts w:ascii="Times New Roman"/>
          <w:b w:val="false"/>
          <w:i w:val="false"/>
          <w:color w:val="000000"/>
          <w:sz w:val="28"/>
        </w:rPr>
        <w:t>
      List of documents required for the provision of public services:</w:t>
      </w:r>
    </w:p>
    <w:bookmarkEnd w:id="5"/>
    <w:p>
      <w:pPr>
        <w:spacing w:after="0"/>
        <w:ind w:left="0"/>
        <w:jc w:val="both"/>
      </w:pPr>
      <w:r>
        <w:rPr>
          <w:rFonts w:ascii="Times New Roman"/>
          <w:b w:val="false"/>
          <w:i w:val="false"/>
          <w:color w:val="000000"/>
          <w:sz w:val="28"/>
        </w:rPr>
        <w:t>
      1) to obtain a license:</w:t>
      </w:r>
    </w:p>
    <w:bookmarkStart w:name="z180" w:id="6"/>
    <w:p>
      <w:pPr>
        <w:spacing w:after="0"/>
        <w:ind w:left="0"/>
        <w:jc w:val="both"/>
      </w:pPr>
      <w:r>
        <w:rPr>
          <w:rFonts w:ascii="Times New Roman"/>
          <w:b w:val="false"/>
          <w:i w:val="false"/>
          <w:color w:val="000000"/>
          <w:sz w:val="28"/>
        </w:rPr>
        <w:t>
      an electronic copy of the foreign trade agreement (contract), annex and (or) addition to it (for a one-time license), and in the absence of a foreign trade agreement (contract) - a copy of another document confirming the intentions of the parties;</w:t>
      </w:r>
    </w:p>
    <w:bookmarkEnd w:id="6"/>
    <w:bookmarkStart w:name="z181" w:id="7"/>
    <w:p>
      <w:pPr>
        <w:spacing w:after="0"/>
        <w:ind w:left="0"/>
        <w:jc w:val="both"/>
      </w:pPr>
      <w:r>
        <w:rPr>
          <w:rFonts w:ascii="Times New Roman"/>
          <w:b w:val="false"/>
          <w:i w:val="false"/>
          <w:color w:val="000000"/>
          <w:sz w:val="28"/>
        </w:rPr>
        <w:t>
      an electronic copy of the license to carry out a licensed type of activity or information about the availability of a license to carry out a licensed type of activity, if such type of activity is related to the circulation of goods for which licensing has been introduced on the territory of the Republic of Kazakhstan;</w:t>
      </w:r>
    </w:p>
    <w:bookmarkEnd w:id="7"/>
    <w:p>
      <w:pPr>
        <w:spacing w:after="0"/>
        <w:ind w:left="0"/>
        <w:jc w:val="both"/>
      </w:pPr>
      <w:r>
        <w:rPr>
          <w:rFonts w:ascii="Times New Roman"/>
          <w:b w:val="false"/>
          <w:i w:val="false"/>
          <w:color w:val="000000"/>
          <w:sz w:val="28"/>
        </w:rPr>
        <w:t>
      an electronic copy of a document confirming payment to the budget of the license fee for the right to engage in certain types of activities, except for cases of payment through the "electronic government" payment gateway (hereinafter referred to as EGPG);</w:t>
      </w:r>
    </w:p>
    <w:bookmarkStart w:name="z183" w:id="8"/>
    <w:p>
      <w:pPr>
        <w:spacing w:after="0"/>
        <w:ind w:left="0"/>
        <w:jc w:val="both"/>
      </w:pPr>
      <w:r>
        <w:rPr>
          <w:rFonts w:ascii="Times New Roman"/>
          <w:b w:val="false"/>
          <w:i w:val="false"/>
          <w:color w:val="000000"/>
          <w:sz w:val="28"/>
        </w:rPr>
        <w:t>
      an electronic copy of documents on compliance with qualification requirements in accordance with Annex 5 to these Rules;</w:t>
      </w:r>
    </w:p>
    <w:bookmarkEnd w:id="8"/>
    <w:bookmarkStart w:name="z184" w:id="9"/>
    <w:p>
      <w:pPr>
        <w:spacing w:after="0"/>
        <w:ind w:left="0"/>
        <w:jc w:val="both"/>
      </w:pPr>
      <w:r>
        <w:rPr>
          <w:rFonts w:ascii="Times New Roman"/>
          <w:b w:val="false"/>
          <w:i w:val="false"/>
          <w:color w:val="000000"/>
          <w:sz w:val="28"/>
        </w:rPr>
        <w:t>
      2) for re-issuance of a license and (or) annex to the license:</w:t>
      </w:r>
    </w:p>
    <w:bookmarkEnd w:id="9"/>
    <w:bookmarkStart w:name="z185" w:id="10"/>
    <w:p>
      <w:pPr>
        <w:spacing w:after="0"/>
        <w:ind w:left="0"/>
        <w:jc w:val="both"/>
      </w:pPr>
      <w:r>
        <w:rPr>
          <w:rFonts w:ascii="Times New Roman"/>
          <w:b w:val="false"/>
          <w:i w:val="false"/>
          <w:color w:val="000000"/>
          <w:sz w:val="28"/>
        </w:rPr>
        <w:t>
      an electronic copy of a document confirming payment of the license fee, except for payment through EGPG;</w:t>
      </w:r>
    </w:p>
    <w:bookmarkEnd w:id="10"/>
    <w:bookmarkStart w:name="z186" w:id="11"/>
    <w:p>
      <w:pPr>
        <w:spacing w:after="0"/>
        <w:ind w:left="0"/>
        <w:jc w:val="both"/>
      </w:pPr>
      <w:r>
        <w:rPr>
          <w:rFonts w:ascii="Times New Roman"/>
          <w:b w:val="false"/>
          <w:i w:val="false"/>
          <w:color w:val="000000"/>
          <w:sz w:val="28"/>
        </w:rPr>
        <w:t>
      an electronic copy of documents containing information about changes that served as the basis for re-issuing a license and (or) annex to the license, except for documents, information from which is contained in state information systems.</w:t>
      </w:r>
    </w:p>
    <w:bookmarkEnd w:id="11"/>
    <w:bookmarkStart w:name="z187" w:id="12"/>
    <w:p>
      <w:pPr>
        <w:spacing w:after="0"/>
        <w:ind w:left="0"/>
        <w:jc w:val="both"/>
      </w:pPr>
      <w:r>
        <w:rPr>
          <w:rFonts w:ascii="Times New Roman"/>
          <w:b w:val="false"/>
          <w:i w:val="false"/>
          <w:color w:val="000000"/>
          <w:sz w:val="28"/>
        </w:rPr>
        <w:t>
      The list of basic requirements for the provision of public services, including characteristics of the process, form, content and result of the provision, as well as other information taking into account the specifics of the provision of public services, are set out in Annex 3 to these Rules.</w:t>
      </w:r>
    </w:p>
    <w:bookmarkEnd w:id="12"/>
    <w:bookmarkStart w:name="z188" w:id="13"/>
    <w:p>
      <w:pPr>
        <w:spacing w:after="0"/>
        <w:ind w:left="0"/>
        <w:jc w:val="both"/>
      </w:pPr>
      <w:r>
        <w:rPr>
          <w:rFonts w:ascii="Times New Roman"/>
          <w:b w:val="false"/>
          <w:i w:val="false"/>
          <w:color w:val="000000"/>
          <w:sz w:val="28"/>
        </w:rPr>
        <w:t>
      The service provider receives information about identity documents, state registration (re-registration) of a legal entity, state registration of an individual entrepreneur, or the start of activities as an individual entrepreneur from the relevant state systems through the "electronic government" gateway.</w:t>
      </w:r>
    </w:p>
    <w:bookmarkEnd w:id="13"/>
    <w:bookmarkStart w:name="z189" w:id="14"/>
    <w:p>
      <w:pPr>
        <w:spacing w:after="0"/>
        <w:ind w:left="0"/>
        <w:jc w:val="both"/>
      </w:pPr>
      <w:r>
        <w:rPr>
          <w:rFonts w:ascii="Times New Roman"/>
          <w:b w:val="false"/>
          <w:i w:val="false"/>
          <w:color w:val="000000"/>
          <w:sz w:val="28"/>
        </w:rPr>
        <w:t>
      When applying, the service recipient shall agree to the use of information constituting a legally protected secret contained in information systems in the provision of public services, unless otherwise provided by the laws of the Republic of Kazakhstan.</w:t>
      </w:r>
    </w:p>
    <w:bookmarkEnd w:id="14"/>
    <w:bookmarkStart w:name="z190" w:id="15"/>
    <w:p>
      <w:pPr>
        <w:spacing w:after="0"/>
        <w:ind w:left="0"/>
        <w:jc w:val="both"/>
      </w:pPr>
      <w:r>
        <w:rPr>
          <w:rFonts w:ascii="Times New Roman"/>
          <w:b w:val="false"/>
          <w:i w:val="false"/>
          <w:color w:val="000000"/>
          <w:sz w:val="28"/>
        </w:rPr>
        <w:t>
      When the service recipient submits all the necessary documents through the portal, the service recipient shall be sent to the "personal account" the status of acceptance of the request for public service, as well as a notification indicating the date and time of receipt of the result of the public service.</w:t>
      </w:r>
    </w:p>
    <w:bookmarkEnd w:id="15"/>
    <w:bookmarkStart w:name="z191" w:id="16"/>
    <w:p>
      <w:pPr>
        <w:spacing w:after="0"/>
        <w:ind w:left="0"/>
        <w:jc w:val="both"/>
      </w:pPr>
      <w:r>
        <w:rPr>
          <w:rFonts w:ascii="Times New Roman"/>
          <w:b w:val="false"/>
          <w:i w:val="false"/>
          <w:color w:val="000000"/>
          <w:sz w:val="28"/>
        </w:rPr>
        <w:t>
      4. On the day of receipt of the documents, the office of the service provider shall accept, register and forward them to the service provider for consideration.</w:t>
      </w:r>
    </w:p>
    <w:bookmarkEnd w:id="16"/>
    <w:bookmarkStart w:name="z192" w:id="17"/>
    <w:p>
      <w:pPr>
        <w:spacing w:after="0"/>
        <w:ind w:left="0"/>
        <w:jc w:val="both"/>
      </w:pPr>
      <w:r>
        <w:rPr>
          <w:rFonts w:ascii="Times New Roman"/>
          <w:b w:val="false"/>
          <w:i w:val="false"/>
          <w:color w:val="000000"/>
          <w:sz w:val="28"/>
        </w:rPr>
        <w:t>
      When a service recipient applies after the end of working hours, on weekends and holidays in accordance with the Labor Code of the Republic of Kazakhstan, documents shall be accepted on the next working day.</w:t>
      </w:r>
    </w:p>
    <w:bookmarkEnd w:id="17"/>
    <w:bookmarkStart w:name="z193" w:id="18"/>
    <w:p>
      <w:pPr>
        <w:spacing w:after="0"/>
        <w:ind w:left="0"/>
        <w:jc w:val="both"/>
      </w:pPr>
      <w:r>
        <w:rPr>
          <w:rFonts w:ascii="Times New Roman"/>
          <w:b w:val="false"/>
          <w:i w:val="false"/>
          <w:color w:val="000000"/>
          <w:sz w:val="28"/>
        </w:rPr>
        <w:t>
      The service provider shall, within 1 (one) working day from the moment of registration of documents, check the completeness of the submitted documents.</w:t>
      </w:r>
    </w:p>
    <w:bookmarkEnd w:id="18"/>
    <w:bookmarkStart w:name="z194" w:id="19"/>
    <w:p>
      <w:pPr>
        <w:spacing w:after="0"/>
        <w:ind w:left="0"/>
        <w:jc w:val="both"/>
      </w:pPr>
      <w:r>
        <w:rPr>
          <w:rFonts w:ascii="Times New Roman"/>
          <w:b w:val="false"/>
          <w:i w:val="false"/>
          <w:color w:val="000000"/>
          <w:sz w:val="28"/>
        </w:rPr>
        <w:t>
      If it is established that the submitted documents are incomplete, the employee of the responsible department, within the specified period shall prepare and send a reasoned refusal to further consider the application in the form of an electronic document signed with an electronic digital signature (hereinafter referred to as EDS) of the authorized person of the service provider, to the "personal account" of the service recipient.</w:t>
      </w:r>
    </w:p>
    <w:bookmarkEnd w:id="19"/>
    <w:bookmarkStart w:name="z195" w:id="20"/>
    <w:p>
      <w:pPr>
        <w:spacing w:after="0"/>
        <w:ind w:left="0"/>
        <w:jc w:val="both"/>
      </w:pPr>
      <w:r>
        <w:rPr>
          <w:rFonts w:ascii="Times New Roman"/>
          <w:b w:val="false"/>
          <w:i w:val="false"/>
          <w:color w:val="000000"/>
          <w:sz w:val="28"/>
        </w:rPr>
        <w:t>
      5. When it is established that the submitted documents are complete, the employee of the responsible department, within 1 (one) working day,  shall review them for compliance with the requirements of the Rules and issue a license for the export of wild live animals, individual wild plants and wild medicinal raw materials in the form in accordance with Annex 4 hereto Rules or issue a reasoned refusal to provide a public service.</w:t>
      </w:r>
    </w:p>
    <w:bookmarkEnd w:id="20"/>
    <w:bookmarkStart w:name="z196" w:id="21"/>
    <w:p>
      <w:pPr>
        <w:spacing w:after="0"/>
        <w:ind w:left="0"/>
        <w:jc w:val="both"/>
      </w:pPr>
      <w:r>
        <w:rPr>
          <w:rFonts w:ascii="Times New Roman"/>
          <w:b w:val="false"/>
          <w:i w:val="false"/>
          <w:color w:val="000000"/>
          <w:sz w:val="28"/>
        </w:rPr>
        <w:t>
      When re-issuing a license and (or) annex to the license, the service provider’s employee shall, within 1 (one) working day from the moment of registration of documents, check the completeness of the submitted documents, their compliance with the requirements of the Rules, and re-issue the license for the export of wild live animals, individual wild plants and wild medicinal raw materials in the form in accordance with Annex 4 to these Rules or issues a reasoned refusal to provide a public service.</w:t>
      </w:r>
    </w:p>
    <w:bookmarkEnd w:id="21"/>
    <w:bookmarkStart w:name="z197" w:id="22"/>
    <w:p>
      <w:pPr>
        <w:spacing w:after="0"/>
        <w:ind w:left="0"/>
        <w:jc w:val="both"/>
      </w:pPr>
      <w:r>
        <w:rPr>
          <w:rFonts w:ascii="Times New Roman"/>
          <w:b w:val="false"/>
          <w:i w:val="false"/>
          <w:color w:val="000000"/>
          <w:sz w:val="28"/>
        </w:rPr>
        <w:t>
      The grounds for refusal to provide public services, established by the legislation of the Republic of Kazakhstan, shall be set out in Annex 3 to these Rules.</w:t>
      </w:r>
    </w:p>
    <w:bookmarkEnd w:id="22"/>
    <w:bookmarkStart w:name="z198" w:id="23"/>
    <w:p>
      <w:pPr>
        <w:spacing w:after="0"/>
        <w:ind w:left="0"/>
        <w:jc w:val="both"/>
      </w:pPr>
      <w:r>
        <w:rPr>
          <w:rFonts w:ascii="Times New Roman"/>
          <w:b w:val="false"/>
          <w:i w:val="false"/>
          <w:color w:val="000000"/>
          <w:sz w:val="28"/>
        </w:rPr>
        <w:t>
      The result of the provision of a public service shall be sent and stored in the "personal account" of the service recipient in the form of an electronic document signed with the digital signature of an authorized person of the service provider.</w:t>
      </w:r>
    </w:p>
    <w:bookmarkEnd w:id="23"/>
    <w:bookmarkStart w:name="z199" w:id="24"/>
    <w:p>
      <w:pPr>
        <w:spacing w:after="0"/>
        <w:ind w:left="0"/>
        <w:jc w:val="both"/>
      </w:pPr>
      <w:r>
        <w:rPr>
          <w:rFonts w:ascii="Times New Roman"/>
          <w:b w:val="false"/>
          <w:i w:val="false"/>
          <w:color w:val="000000"/>
          <w:sz w:val="28"/>
        </w:rPr>
        <w:t>
      6. Re-issuance of a license and (or) annex to a license shall be carried out in the following cases:</w:t>
      </w:r>
    </w:p>
    <w:bookmarkEnd w:id="24"/>
    <w:bookmarkStart w:name="z200" w:id="25"/>
    <w:p>
      <w:pPr>
        <w:spacing w:after="0"/>
        <w:ind w:left="0"/>
        <w:jc w:val="both"/>
      </w:pPr>
      <w:r>
        <w:rPr>
          <w:rFonts w:ascii="Times New Roman"/>
          <w:b w:val="false"/>
          <w:i w:val="false"/>
          <w:color w:val="000000"/>
          <w:sz w:val="28"/>
        </w:rPr>
        <w:t>
      1) changes in the last name, first name, and patronymic (if any) of the individual licensee;</w:t>
      </w:r>
    </w:p>
    <w:bookmarkEnd w:id="25"/>
    <w:bookmarkStart w:name="z201" w:id="26"/>
    <w:p>
      <w:pPr>
        <w:spacing w:after="0"/>
        <w:ind w:left="0"/>
        <w:jc w:val="both"/>
      </w:pPr>
      <w:r>
        <w:rPr>
          <w:rFonts w:ascii="Times New Roman"/>
          <w:b w:val="false"/>
          <w:i w:val="false"/>
          <w:color w:val="000000"/>
          <w:sz w:val="28"/>
        </w:rPr>
        <w:t>
      2) re-registration of an individual entrepreneur-licensee, changing his/her name or legal address;</w:t>
      </w:r>
    </w:p>
    <w:bookmarkEnd w:id="26"/>
    <w:bookmarkStart w:name="z202" w:id="27"/>
    <w:p>
      <w:pPr>
        <w:spacing w:after="0"/>
        <w:ind w:left="0"/>
        <w:jc w:val="both"/>
      </w:pPr>
      <w:r>
        <w:rPr>
          <w:rFonts w:ascii="Times New Roman"/>
          <w:b w:val="false"/>
          <w:i w:val="false"/>
          <w:color w:val="000000"/>
          <w:sz w:val="28"/>
        </w:rPr>
        <w:t>
      3) reorganization of a legal entity-licensee in the forms of merger, transformation, accession of a legal entity-licensee to another legal entity, separation and division;</w:t>
      </w:r>
    </w:p>
    <w:bookmarkEnd w:id="27"/>
    <w:bookmarkStart w:name="z203" w:id="28"/>
    <w:p>
      <w:pPr>
        <w:spacing w:after="0"/>
        <w:ind w:left="0"/>
        <w:jc w:val="both"/>
      </w:pPr>
      <w:r>
        <w:rPr>
          <w:rFonts w:ascii="Times New Roman"/>
          <w:b w:val="false"/>
          <w:i w:val="false"/>
          <w:color w:val="000000"/>
          <w:sz w:val="28"/>
        </w:rPr>
        <w:t>
      4) changes in the name and (or) location of the legal entity-licensee (if the address is indicated in the license);</w:t>
      </w:r>
    </w:p>
    <w:bookmarkEnd w:id="28"/>
    <w:bookmarkStart w:name="z204" w:id="29"/>
    <w:p>
      <w:pPr>
        <w:spacing w:after="0"/>
        <w:ind w:left="0"/>
        <w:jc w:val="both"/>
      </w:pPr>
      <w:r>
        <w:rPr>
          <w:rFonts w:ascii="Times New Roman"/>
          <w:b w:val="false"/>
          <w:i w:val="false"/>
          <w:color w:val="000000"/>
          <w:sz w:val="28"/>
        </w:rPr>
        <w:t>
      5) changing the address of the location of an object without physically moving it for a license issued under the class "permits issued for objects" or applications to a license indicating objects;</w:t>
      </w:r>
    </w:p>
    <w:bookmarkEnd w:id="29"/>
    <w:bookmarkStart w:name="z205" w:id="30"/>
    <w:p>
      <w:pPr>
        <w:spacing w:after="0"/>
        <w:ind w:left="0"/>
        <w:jc w:val="both"/>
      </w:pPr>
      <w:r>
        <w:rPr>
          <w:rFonts w:ascii="Times New Roman"/>
          <w:b w:val="false"/>
          <w:i w:val="false"/>
          <w:color w:val="000000"/>
          <w:sz w:val="28"/>
        </w:rPr>
        <w:t>
      6) changes in the name of the type and (or) subtype of activity,</w:t>
      </w:r>
    </w:p>
    <w:bookmarkEnd w:id="30"/>
    <w:bookmarkStart w:name="z206" w:id="31"/>
    <w:p>
      <w:pPr>
        <w:spacing w:after="0"/>
        <w:ind w:left="0"/>
        <w:jc w:val="both"/>
      </w:pPr>
      <w:r>
        <w:rPr>
          <w:rFonts w:ascii="Times New Roman"/>
          <w:b w:val="false"/>
          <w:i w:val="false"/>
          <w:color w:val="000000"/>
          <w:sz w:val="28"/>
        </w:rPr>
        <w:t>
      7) the presence of a requirement for re-registration in the laws of the Republic of Kazakhstan.</w:t>
      </w:r>
    </w:p>
    <w:bookmarkEnd w:id="31"/>
    <w:bookmarkStart w:name="z207" w:id="32"/>
    <w:p>
      <w:pPr>
        <w:spacing w:after="0"/>
        <w:ind w:left="0"/>
        <w:jc w:val="both"/>
      </w:pPr>
      <w:r>
        <w:rPr>
          <w:rFonts w:ascii="Times New Roman"/>
          <w:b w:val="false"/>
          <w:i w:val="false"/>
          <w:color w:val="000000"/>
          <w:sz w:val="28"/>
        </w:rPr>
        <w:t>
      Re-issuance of a license and (or) annex to the license shall not be carried out in the cases specified in subparagraphs 2), 4) and 5) of part one of this paragraph of the Rules, if there is a change in the legal address of the individual entrepreneur-licensee, the address of the location of the legal entity-licensee, the address of the place the location of an object for a license issued under the class "permits issued for objects", or for applications to a license indicating objects occurred in connection with a change in the names of settlements, street names in accordance with the requirements of the Law of the Republic of Kazakhstan "On the administrative-territorial structure of the Republic of Kazakhstan."</w:t>
      </w:r>
    </w:p>
    <w:bookmarkEnd w:id="32"/>
    <w:bookmarkStart w:name="z208" w:id="33"/>
    <w:p>
      <w:pPr>
        <w:spacing w:after="0"/>
        <w:ind w:left="0"/>
        <w:jc w:val="both"/>
      </w:pPr>
      <w:r>
        <w:rPr>
          <w:rFonts w:ascii="Times New Roman"/>
          <w:b w:val="false"/>
          <w:i w:val="false"/>
          <w:color w:val="000000"/>
          <w:sz w:val="28"/>
        </w:rPr>
        <w:t>
      Such changes in the addresses of licensees and facilities specified in the annexes to licenses are carried out through the integration of government information systems.</w:t>
      </w:r>
    </w:p>
    <w:bookmarkEnd w:id="33"/>
    <w:bookmarkStart w:name="z209" w:id="34"/>
    <w:p>
      <w:pPr>
        <w:spacing w:after="0"/>
        <w:ind w:left="0"/>
        <w:jc w:val="both"/>
      </w:pPr>
      <w:r>
        <w:rPr>
          <w:rFonts w:ascii="Times New Roman"/>
          <w:b w:val="false"/>
          <w:i w:val="false"/>
          <w:color w:val="000000"/>
          <w:sz w:val="28"/>
        </w:rPr>
        <w:t>
      7. In accordance with subparagraph 11) of paragraph 2 of Article 5 of the Law, the service provider ensures that data is entered into the information system for monitoring the provision of public services about the stage of provision of public services in the manner established by the authorized body in the field of informatization.</w:t>
      </w:r>
    </w:p>
    <w:bookmarkEnd w:id="34"/>
    <w:bookmarkStart w:name="z210" w:id="35"/>
    <w:p>
      <w:pPr>
        <w:spacing w:after="0"/>
        <w:ind w:left="0"/>
        <w:jc w:val="both"/>
      </w:pPr>
      <w:r>
        <w:rPr>
          <w:rFonts w:ascii="Times New Roman"/>
          <w:b w:val="false"/>
          <w:i w:val="false"/>
          <w:color w:val="000000"/>
          <w:sz w:val="28"/>
        </w:rPr>
        <w:t>
      8. The service provider shall, within three working days from the date of approval of the regulatory legal act on amendments and (or) additions to these Rules, send information about the changes and (or) additions made to the Unified Contact Center and the Operator of the information and communication infrastructure of "electronic government".</w:t>
      </w:r>
    </w:p>
    <w:bookmarkEnd w:id="35"/>
    <w:bookmarkStart w:name="z211" w:id="36"/>
    <w:p>
      <w:pPr>
        <w:spacing w:after="0"/>
        <w:ind w:left="0"/>
        <w:jc w:val="left"/>
      </w:pPr>
      <w:r>
        <w:rPr>
          <w:rFonts w:ascii="Times New Roman"/>
          <w:b/>
          <w:i w:val="false"/>
          <w:color w:val="000000"/>
        </w:rPr>
        <w:t xml:space="preserve"> Chapter 3. The procedure for appealing decisions, actions (inaction) of the service provider </w:t>
      </w:r>
      <w:r>
        <w:br/>
      </w:r>
      <w:r>
        <w:rPr>
          <w:rFonts w:ascii="Times New Roman"/>
          <w:b/>
          <w:i w:val="false"/>
          <w:color w:val="000000"/>
        </w:rPr>
        <w:t>and (or) their officials regarding the provision of public services</w:t>
      </w:r>
    </w:p>
    <w:bookmarkEnd w:id="36"/>
    <w:bookmarkStart w:name="z212" w:id="37"/>
    <w:p>
      <w:pPr>
        <w:spacing w:after="0"/>
        <w:ind w:left="0"/>
        <w:jc w:val="both"/>
      </w:pPr>
      <w:r>
        <w:rPr>
          <w:rFonts w:ascii="Times New Roman"/>
          <w:b w:val="false"/>
          <w:i w:val="false"/>
          <w:color w:val="000000"/>
          <w:sz w:val="28"/>
        </w:rPr>
        <w:t>
      9. Consideration of a complaint regarding the provision of public services shall be carried out by a higher administrative body, an official, an authorized body for assessing and monitoring the quality of the provision of public services.</w:t>
      </w:r>
    </w:p>
    <w:bookmarkEnd w:id="37"/>
    <w:bookmarkStart w:name="z213" w:id="38"/>
    <w:p>
      <w:pPr>
        <w:spacing w:after="0"/>
        <w:ind w:left="0"/>
        <w:jc w:val="both"/>
      </w:pPr>
      <w:r>
        <w:rPr>
          <w:rFonts w:ascii="Times New Roman"/>
          <w:b w:val="false"/>
          <w:i w:val="false"/>
          <w:color w:val="000000"/>
          <w:sz w:val="28"/>
        </w:rPr>
        <w:t>
      The complaint shall be submitted to the service provider and (or) official whose decision, action (inaction) is being appealed.</w:t>
      </w:r>
    </w:p>
    <w:bookmarkEnd w:id="38"/>
    <w:bookmarkStart w:name="z214" w:id="39"/>
    <w:p>
      <w:pPr>
        <w:spacing w:after="0"/>
        <w:ind w:left="0"/>
        <w:jc w:val="both"/>
      </w:pPr>
      <w:r>
        <w:rPr>
          <w:rFonts w:ascii="Times New Roman"/>
          <w:b w:val="false"/>
          <w:i w:val="false"/>
          <w:color w:val="000000"/>
          <w:sz w:val="28"/>
        </w:rPr>
        <w:t>
      The service provider, the official whose decision, action (inaction) is being appealed, no later than 3 (three) working days from the date of receipt of the complaint, shall send it and the administrative case to the body considering the complaint.</w:t>
      </w:r>
    </w:p>
    <w:bookmarkEnd w:id="39"/>
    <w:bookmarkStart w:name="z215" w:id="40"/>
    <w:p>
      <w:pPr>
        <w:spacing w:after="0"/>
        <w:ind w:left="0"/>
        <w:jc w:val="both"/>
      </w:pPr>
      <w:r>
        <w:rPr>
          <w:rFonts w:ascii="Times New Roman"/>
          <w:b w:val="false"/>
          <w:i w:val="false"/>
          <w:color w:val="000000"/>
          <w:sz w:val="28"/>
        </w:rPr>
        <w:t>
      In this case, the service provider, official, whose decision, action (inaction) is being appealed, may not forward the complaint to the body considering the complaint if within 3 (three) working days he makes a decision or other administrative action that fully satisfies the requirements specified in the complaint.</w:t>
      </w:r>
    </w:p>
    <w:bookmarkEnd w:id="40"/>
    <w:bookmarkStart w:name="z216" w:id="41"/>
    <w:p>
      <w:pPr>
        <w:spacing w:after="0"/>
        <w:ind w:left="0"/>
        <w:jc w:val="both"/>
      </w:pPr>
      <w:r>
        <w:rPr>
          <w:rFonts w:ascii="Times New Roman"/>
          <w:b w:val="false"/>
          <w:i w:val="false"/>
          <w:color w:val="000000"/>
          <w:sz w:val="28"/>
        </w:rPr>
        <w:t>
      The service recipient's complaint received by the service provider, in accordance with paragraph 2 of Article 25 of the Law on Public Services, is subject to consideration within 5 (five) working days from the date of its registration.</w:t>
      </w:r>
    </w:p>
    <w:bookmarkEnd w:id="41"/>
    <w:bookmarkStart w:name="z217" w:id="42"/>
    <w:p>
      <w:pPr>
        <w:spacing w:after="0"/>
        <w:ind w:left="0"/>
        <w:jc w:val="both"/>
      </w:pPr>
      <w:r>
        <w:rPr>
          <w:rFonts w:ascii="Times New Roman"/>
          <w:b w:val="false"/>
          <w:i w:val="false"/>
          <w:color w:val="000000"/>
          <w:sz w:val="28"/>
        </w:rPr>
        <w:t>
      A service recipient's complaint received by the authorized body for assessing and monitoring the quality of public services is subject to consideration within 15 (fifteen) working days from the date of its registration.</w:t>
      </w:r>
    </w:p>
    <w:bookmarkEnd w:id="42"/>
    <w:bookmarkStart w:name="z218" w:id="43"/>
    <w:p>
      <w:pPr>
        <w:spacing w:after="0"/>
        <w:ind w:left="0"/>
        <w:jc w:val="both"/>
      </w:pPr>
      <w:r>
        <w:rPr>
          <w:rFonts w:ascii="Times New Roman"/>
          <w:b w:val="false"/>
          <w:i w:val="false"/>
          <w:color w:val="000000"/>
          <w:sz w:val="28"/>
        </w:rPr>
        <w:t>
      Unless otherwise provided by law, an appeal to the court shall be allowed after a pre-trial appeal.</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 </w:t>
            </w:r>
            <w:r>
              <w:br/>
            </w:r>
            <w:r>
              <w:rPr>
                <w:rFonts w:ascii="Times New Roman"/>
                <w:b w:val="false"/>
                <w:i w:val="false"/>
                <w:color w:val="000000"/>
                <w:sz w:val="20"/>
              </w:rPr>
              <w:t xml:space="preserve">to the Rules for the provision </w:t>
            </w:r>
            <w:r>
              <w:br/>
            </w:r>
            <w:r>
              <w:rPr>
                <w:rFonts w:ascii="Times New Roman"/>
                <w:b w:val="false"/>
                <w:i w:val="false"/>
                <w:color w:val="000000"/>
                <w:sz w:val="20"/>
              </w:rPr>
              <w:t xml:space="preserve">of public services "Licensing the export </w:t>
            </w:r>
            <w:r>
              <w:br/>
            </w:r>
            <w:r>
              <w:rPr>
                <w:rFonts w:ascii="Times New Roman"/>
                <w:b w:val="false"/>
                <w:i w:val="false"/>
                <w:color w:val="000000"/>
                <w:sz w:val="20"/>
              </w:rPr>
              <w:t xml:space="preserve">of wild live animals, certain wild </w:t>
            </w:r>
            <w:r>
              <w:br/>
            </w:r>
            <w:r>
              <w:rPr>
                <w:rFonts w:ascii="Times New Roman"/>
                <w:b w:val="false"/>
                <w:i w:val="false"/>
                <w:color w:val="000000"/>
                <w:sz w:val="20"/>
              </w:rPr>
              <w:t>plants and wild medicinal raw materials"</w:t>
            </w:r>
          </w:p>
        </w:tc>
      </w:tr>
    </w:tbl>
    <w:bookmarkStart w:name="z220" w:id="44"/>
    <w:p>
      <w:pPr>
        <w:spacing w:after="0"/>
        <w:ind w:left="0"/>
        <w:jc w:val="both"/>
      </w:pPr>
      <w:r>
        <w:rPr>
          <w:rFonts w:ascii="Times New Roman"/>
          <w:b w:val="false"/>
          <w:i w:val="false"/>
          <w:color w:val="000000"/>
          <w:sz w:val="28"/>
        </w:rPr>
        <w:t>
      Form</w:t>
      </w:r>
    </w:p>
    <w:bookmarkEnd w:id="44"/>
    <w:bookmarkStart w:name="z221" w:id="45"/>
    <w:p>
      <w:pPr>
        <w:spacing w:after="0"/>
        <w:ind w:left="0"/>
        <w:jc w:val="left"/>
      </w:pPr>
      <w:r>
        <w:rPr>
          <w:rFonts w:ascii="Times New Roman"/>
          <w:b/>
          <w:i w:val="false"/>
          <w:color w:val="000000"/>
        </w:rPr>
        <w:t xml:space="preserve"> Application for a license to export wild live animals, </w:t>
      </w:r>
      <w:r>
        <w:br/>
      </w:r>
      <w:r>
        <w:rPr>
          <w:rFonts w:ascii="Times New Roman"/>
          <w:b/>
          <w:i w:val="false"/>
          <w:color w:val="000000"/>
        </w:rPr>
        <w:t>selected wild plants and wild medicinal raw materials</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Statement No.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Validity period from date, month, year, </w:t>
            </w:r>
          </w:p>
          <w:p>
            <w:pPr>
              <w:spacing w:after="20"/>
              <w:ind w:left="20"/>
              <w:jc w:val="both"/>
            </w:pPr>
            <w:r>
              <w:rPr>
                <w:rFonts w:ascii="Times New Roman"/>
                <w:b w:val="false"/>
                <w:i w:val="false"/>
                <w:color w:val="000000"/>
                <w:sz w:val="20"/>
              </w:rPr>
              <w:t>
to date, month, year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License type EXPORT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Contract No. dated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Service recipient: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Buyer: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Destination country: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The country of the buyer: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Contract currency: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Cost: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Statistical value: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Country of origin: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Quantity: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Unit of measurement: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Product code according to the product nomenclature of foreign economic activity of the Eurasian Economic Union and its description: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Additional information: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Grounds for issuing a license: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hereby confirm the accuracy of the information provided and I am aware of the responsibility for providing false information in accordance with the legislation of the Republic of Kazakhstan. </w:t>
            </w:r>
          </w:p>
          <w:p>
            <w:pPr>
              <w:spacing w:after="20"/>
              <w:ind w:left="20"/>
              <w:jc w:val="both"/>
            </w:pPr>
            <w:r>
              <w:rPr>
                <w:rFonts w:ascii="Times New Roman"/>
                <w:b w:val="false"/>
                <w:i w:val="false"/>
                <w:color w:val="000000"/>
                <w:sz w:val="20"/>
              </w:rPr>
              <w:t>I hereby agree to the use of information that constitutes a legally protected secret contained in information systems.</w:t>
            </w:r>
          </w:p>
          <w:p>
            <w:pPr>
              <w:spacing w:after="20"/>
              <w:ind w:left="20"/>
              <w:jc w:val="both"/>
            </w:pPr>
            <w:r>
              <w:rPr>
                <w:rFonts w:ascii="Times New Roman"/>
                <w:b w:val="false"/>
                <w:i w:val="false"/>
                <w:color w:val="000000"/>
                <w:sz w:val="20"/>
              </w:rPr>
              <w:t xml:space="preserve">
18. Service recipient </w:t>
            </w:r>
          </w:p>
          <w:p>
            <w:pPr>
              <w:spacing w:after="20"/>
              <w:ind w:left="20"/>
              <w:jc w:val="both"/>
            </w:pPr>
            <w:r>
              <w:rPr>
                <w:rFonts w:ascii="Times New Roman"/>
                <w:b w:val="false"/>
                <w:i w:val="false"/>
                <w:color w:val="000000"/>
                <w:sz w:val="20"/>
              </w:rPr>
              <w:t xml:space="preserve">
Last name, first name, patronymic (if any) </w:t>
            </w:r>
          </w:p>
          <w:p>
            <w:pPr>
              <w:spacing w:after="20"/>
              <w:ind w:left="20"/>
              <w:jc w:val="both"/>
            </w:pPr>
            <w:r>
              <w:rPr>
                <w:rFonts w:ascii="Times New Roman"/>
                <w:b w:val="false"/>
                <w:i w:val="false"/>
                <w:color w:val="000000"/>
                <w:sz w:val="20"/>
              </w:rPr>
              <w:t xml:space="preserve">
Position </w:t>
            </w:r>
          </w:p>
          <w:p>
            <w:pPr>
              <w:spacing w:after="20"/>
              <w:ind w:left="20"/>
              <w:jc w:val="both"/>
            </w:pPr>
            <w:r>
              <w:rPr>
                <w:rFonts w:ascii="Times New Roman"/>
                <w:b w:val="false"/>
                <w:i w:val="false"/>
                <w:color w:val="000000"/>
                <w:sz w:val="20"/>
              </w:rPr>
              <w:t xml:space="preserve">
Electronic digital signature </w:t>
            </w:r>
          </w:p>
          <w:p>
            <w:pPr>
              <w:spacing w:after="20"/>
              <w:ind w:left="20"/>
              <w:jc w:val="both"/>
            </w:pPr>
            <w:r>
              <w:rPr>
                <w:rFonts w:ascii="Times New Roman"/>
                <w:b w:val="false"/>
                <w:i w:val="false"/>
                <w:color w:val="000000"/>
                <w:sz w:val="20"/>
              </w:rPr>
              <w:t xml:space="preserve">
Date </w:t>
            </w:r>
          </w:p>
          <w:p>
            <w:pPr>
              <w:spacing w:after="20"/>
              <w:ind w:left="20"/>
              <w:jc w:val="both"/>
            </w:pPr>
            <w:r>
              <w:rPr>
                <w:rFonts w:ascii="Times New Roman"/>
                <w:b w:val="false"/>
                <w:i w:val="false"/>
                <w:color w:val="000000"/>
                <w:sz w:val="20"/>
              </w:rPr>
              <w:t>
Telephone number</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w:t>
            </w:r>
            <w:r>
              <w:br/>
            </w:r>
            <w:r>
              <w:rPr>
                <w:rFonts w:ascii="Times New Roman"/>
                <w:b w:val="false"/>
                <w:i w:val="false"/>
                <w:color w:val="000000"/>
                <w:sz w:val="20"/>
              </w:rPr>
              <w:t xml:space="preserve">to the application form </w:t>
            </w:r>
            <w:r>
              <w:br/>
            </w:r>
            <w:r>
              <w:rPr>
                <w:rFonts w:ascii="Times New Roman"/>
                <w:b w:val="false"/>
                <w:i w:val="false"/>
                <w:color w:val="000000"/>
                <w:sz w:val="20"/>
              </w:rPr>
              <w:t xml:space="preserve">for obtaining a license </w:t>
            </w:r>
            <w:r>
              <w:br/>
            </w:r>
            <w:r>
              <w:rPr>
                <w:rFonts w:ascii="Times New Roman"/>
                <w:b w:val="false"/>
                <w:i w:val="false"/>
                <w:color w:val="000000"/>
                <w:sz w:val="20"/>
              </w:rPr>
              <w:t xml:space="preserve">for the export of wild live animals, </w:t>
            </w:r>
            <w:r>
              <w:br/>
            </w:r>
            <w:r>
              <w:rPr>
                <w:rFonts w:ascii="Times New Roman"/>
                <w:b w:val="false"/>
                <w:i w:val="false"/>
                <w:color w:val="000000"/>
                <w:sz w:val="20"/>
              </w:rPr>
              <w:t xml:space="preserve">selected wild plants and wild </w:t>
            </w:r>
            <w:r>
              <w:br/>
            </w:r>
            <w:r>
              <w:rPr>
                <w:rFonts w:ascii="Times New Roman"/>
                <w:b w:val="false"/>
                <w:i w:val="false"/>
                <w:color w:val="000000"/>
                <w:sz w:val="20"/>
              </w:rPr>
              <w:t>medicinal raw materials</w:t>
            </w:r>
          </w:p>
        </w:tc>
      </w:tr>
    </w:tbl>
    <w:bookmarkStart w:name="z223" w:id="46"/>
    <w:p>
      <w:pPr>
        <w:spacing w:after="0"/>
        <w:ind w:left="0"/>
        <w:jc w:val="left"/>
      </w:pPr>
      <w:r>
        <w:rPr>
          <w:rFonts w:ascii="Times New Roman"/>
          <w:b/>
          <w:i w:val="false"/>
          <w:color w:val="000000"/>
        </w:rPr>
        <w:t xml:space="preserve"> Annex to the application for a license to export wild live animals, </w:t>
      </w:r>
      <w:r>
        <w:br/>
      </w:r>
      <w:r>
        <w:rPr>
          <w:rFonts w:ascii="Times New Roman"/>
          <w:b/>
          <w:i w:val="false"/>
          <w:color w:val="000000"/>
        </w:rPr>
        <w:t>selected wild plants and wild medicinal raw materials</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Authorized state executive body of a member state of the Eurasian Economic Union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Annex to license No. dated</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sheets </w:t>
            </w:r>
          </w:p>
          <w:p>
            <w:pPr>
              <w:spacing w:after="20"/>
              <w:ind w:left="20"/>
              <w:jc w:val="both"/>
            </w:pPr>
            <w:r>
              <w:rPr>
                <w:rFonts w:ascii="Times New Roman"/>
                <w:b w:val="false"/>
                <w:i w:val="false"/>
                <w:color w:val="000000"/>
                <w:sz w:val="20"/>
              </w:rPr>
              <w:t>Sheet No.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Authorized person </w:t>
            </w:r>
          </w:p>
          <w:p>
            <w:pPr>
              <w:spacing w:after="20"/>
              <w:ind w:left="20"/>
              <w:jc w:val="both"/>
            </w:pPr>
            <w:r>
              <w:rPr>
                <w:rFonts w:ascii="Times New Roman"/>
                <w:b w:val="false"/>
                <w:i w:val="false"/>
                <w:color w:val="000000"/>
                <w:sz w:val="20"/>
              </w:rPr>
              <w:t xml:space="preserve">Last name, first name, patronymic (if any) </w:t>
            </w:r>
          </w:p>
          <w:p>
            <w:pPr>
              <w:spacing w:after="20"/>
              <w:ind w:left="20"/>
              <w:jc w:val="both"/>
            </w:pPr>
            <w:r>
              <w:rPr>
                <w:rFonts w:ascii="Times New Roman"/>
                <w:b w:val="false"/>
                <w:i w:val="false"/>
                <w:color w:val="000000"/>
                <w:sz w:val="20"/>
              </w:rPr>
              <w:t xml:space="preserve">
Position </w:t>
            </w:r>
          </w:p>
          <w:p>
            <w:pPr>
              <w:spacing w:after="20"/>
              <w:ind w:left="20"/>
              <w:jc w:val="both"/>
            </w:pPr>
            <w:r>
              <w:rPr>
                <w:rFonts w:ascii="Times New Roman"/>
                <w:b w:val="false"/>
                <w:i w:val="false"/>
                <w:color w:val="000000"/>
                <w:sz w:val="20"/>
              </w:rPr>
              <w:t xml:space="preserve">
Electronic digital signature </w:t>
            </w:r>
          </w:p>
          <w:p>
            <w:pPr>
              <w:spacing w:after="20"/>
              <w:ind w:left="20"/>
              <w:jc w:val="both"/>
            </w:pPr>
            <w:r>
              <w:rPr>
                <w:rFonts w:ascii="Times New Roman"/>
                <w:b w:val="false"/>
                <w:i w:val="false"/>
                <w:color w:val="000000"/>
                <w:sz w:val="20"/>
              </w:rPr>
              <w:t xml:space="preserve">
Date </w:t>
            </w:r>
          </w:p>
          <w:p>
            <w:pPr>
              <w:spacing w:after="20"/>
              <w:ind w:left="20"/>
              <w:jc w:val="both"/>
            </w:pPr>
            <w:r>
              <w:rPr>
                <w:rFonts w:ascii="Times New Roman"/>
                <w:b w:val="false"/>
                <w:i w:val="false"/>
                <w:color w:val="000000"/>
                <w:sz w:val="20"/>
              </w:rPr>
              <w:t>
Telephone number</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2 </w:t>
            </w:r>
            <w:r>
              <w:br/>
            </w:r>
            <w:r>
              <w:rPr>
                <w:rFonts w:ascii="Times New Roman"/>
                <w:b w:val="false"/>
                <w:i w:val="false"/>
                <w:color w:val="000000"/>
                <w:sz w:val="20"/>
              </w:rPr>
              <w:t xml:space="preserve">to the Rules for the provision </w:t>
            </w:r>
            <w:r>
              <w:br/>
            </w:r>
            <w:r>
              <w:rPr>
                <w:rFonts w:ascii="Times New Roman"/>
                <w:b w:val="false"/>
                <w:i w:val="false"/>
                <w:color w:val="000000"/>
                <w:sz w:val="20"/>
              </w:rPr>
              <w:t xml:space="preserve">of public services "Licensing the export </w:t>
            </w:r>
            <w:r>
              <w:br/>
            </w:r>
            <w:r>
              <w:rPr>
                <w:rFonts w:ascii="Times New Roman"/>
                <w:b w:val="false"/>
                <w:i w:val="false"/>
                <w:color w:val="000000"/>
                <w:sz w:val="20"/>
              </w:rPr>
              <w:t xml:space="preserve">of wild live animals, certain wild </w:t>
            </w:r>
            <w:r>
              <w:br/>
            </w:r>
            <w:r>
              <w:rPr>
                <w:rFonts w:ascii="Times New Roman"/>
                <w:b w:val="false"/>
                <w:i w:val="false"/>
                <w:color w:val="000000"/>
                <w:sz w:val="20"/>
              </w:rPr>
              <w:t xml:space="preserve">plants and wild medicinal </w:t>
            </w:r>
            <w:r>
              <w:br/>
            </w:r>
            <w:r>
              <w:rPr>
                <w:rFonts w:ascii="Times New Roman"/>
                <w:b w:val="false"/>
                <w:i w:val="false"/>
                <w:color w:val="000000"/>
                <w:sz w:val="20"/>
              </w:rPr>
              <w:t>raw materials"</w:t>
            </w:r>
          </w:p>
        </w:tc>
      </w:tr>
    </w:tbl>
    <w:bookmarkStart w:name="z225" w:id="47"/>
    <w:p>
      <w:pPr>
        <w:spacing w:after="0"/>
        <w:ind w:left="0"/>
        <w:jc w:val="both"/>
      </w:pPr>
      <w:r>
        <w:rPr>
          <w:rFonts w:ascii="Times New Roman"/>
          <w:b w:val="false"/>
          <w:i w:val="false"/>
          <w:color w:val="000000"/>
          <w:sz w:val="28"/>
        </w:rPr>
        <w:t>
      Form 1</w:t>
      </w:r>
    </w:p>
    <w:bookmarkEnd w:id="47"/>
    <w:bookmarkStart w:name="z226" w:id="48"/>
    <w:p>
      <w:pPr>
        <w:spacing w:after="0"/>
        <w:ind w:left="0"/>
        <w:jc w:val="left"/>
      </w:pPr>
      <w:r>
        <w:rPr>
          <w:rFonts w:ascii="Times New Roman"/>
          <w:b/>
          <w:i w:val="false"/>
          <w:color w:val="000000"/>
        </w:rPr>
        <w:t xml:space="preserve"> Application by a legal entity for re-issuance of a license and (or) annex </w:t>
      </w:r>
      <w:r>
        <w:br/>
      </w:r>
      <w:r>
        <w:rPr>
          <w:rFonts w:ascii="Times New Roman"/>
          <w:b/>
          <w:i w:val="false"/>
          <w:color w:val="000000"/>
        </w:rPr>
        <w:t>to the license for the export of wild live animals, certain wild plants and wild medicinal raw materials</w:t>
      </w:r>
    </w:p>
    <w:bookmarkEnd w:id="48"/>
    <w:bookmarkStart w:name="z227" w:id="49"/>
    <w:p>
      <w:pPr>
        <w:spacing w:after="0"/>
        <w:ind w:left="0"/>
        <w:jc w:val="both"/>
      </w:pPr>
      <w:r>
        <w:rPr>
          <w:rFonts w:ascii="Times New Roman"/>
          <w:b w:val="false"/>
          <w:i w:val="false"/>
          <w:color w:val="000000"/>
          <w:sz w:val="28"/>
        </w:rPr>
        <w:t xml:space="preserve">
      To _________________________________________________________________________________________ </w:t>
      </w:r>
    </w:p>
    <w:bookmarkEnd w:id="49"/>
    <w:p>
      <w:pPr>
        <w:spacing w:after="0"/>
        <w:ind w:left="0"/>
        <w:jc w:val="both"/>
      </w:pPr>
      <w:r>
        <w:rPr>
          <w:rFonts w:ascii="Times New Roman"/>
          <w:b w:val="false"/>
          <w:i w:val="false"/>
          <w:color w:val="000000"/>
          <w:sz w:val="28"/>
        </w:rPr>
        <w:t xml:space="preserve">
      (full name of the licensor) </w:t>
      </w:r>
    </w:p>
    <w:p>
      <w:pPr>
        <w:spacing w:after="0"/>
        <w:ind w:left="0"/>
        <w:jc w:val="both"/>
      </w:pPr>
      <w:r>
        <w:rPr>
          <w:rFonts w:ascii="Times New Roman"/>
          <w:b w:val="false"/>
          <w:i w:val="false"/>
          <w:color w:val="000000"/>
          <w:sz w:val="28"/>
        </w:rPr>
        <w:t>
      from _______________________________________________________________________________________</w:t>
      </w:r>
    </w:p>
    <w:p>
      <w:pPr>
        <w:spacing w:after="0"/>
        <w:ind w:left="0"/>
        <w:jc w:val="both"/>
      </w:pPr>
      <w:r>
        <w:rPr>
          <w:rFonts w:ascii="Times New Roman"/>
          <w:b w:val="false"/>
          <w:i w:val="false"/>
          <w:color w:val="000000"/>
          <w:sz w:val="28"/>
        </w:rPr>
        <w:t xml:space="preserve">
       (full name, location, business identification number of a legal entity (including a foreign legal entity), </w:t>
      </w:r>
    </w:p>
    <w:p>
      <w:pPr>
        <w:spacing w:after="0"/>
        <w:ind w:left="0"/>
        <w:jc w:val="both"/>
      </w:pPr>
      <w:r>
        <w:rPr>
          <w:rFonts w:ascii="Times New Roman"/>
          <w:b w:val="false"/>
          <w:i w:val="false"/>
          <w:color w:val="000000"/>
          <w:sz w:val="28"/>
        </w:rPr>
        <w:t xml:space="preserve">
      business identification number of a branch or representative office of a foreign legal entity - in the absence </w:t>
      </w:r>
    </w:p>
    <w:p>
      <w:pPr>
        <w:spacing w:after="0"/>
        <w:ind w:left="0"/>
        <w:jc w:val="both"/>
      </w:pPr>
      <w:r>
        <w:rPr>
          <w:rFonts w:ascii="Times New Roman"/>
          <w:b w:val="false"/>
          <w:i w:val="false"/>
          <w:color w:val="000000"/>
          <w:sz w:val="28"/>
        </w:rPr>
        <w:t>
      of a business identification number for a legal entity faces)</w:t>
      </w:r>
    </w:p>
    <w:p>
      <w:pPr>
        <w:spacing w:after="0"/>
        <w:ind w:left="0"/>
        <w:jc w:val="both"/>
      </w:pPr>
      <w:r>
        <w:rPr>
          <w:rFonts w:ascii="Times New Roman"/>
          <w:b w:val="false"/>
          <w:i w:val="false"/>
          <w:color w:val="000000"/>
          <w:sz w:val="28"/>
        </w:rPr>
        <w:t xml:space="preserve">
      I hereby request you to re-issue the license and (or) annex(s) to the license </w:t>
      </w:r>
    </w:p>
    <w:p>
      <w:pPr>
        <w:spacing w:after="0"/>
        <w:ind w:left="0"/>
        <w:jc w:val="both"/>
      </w:pPr>
      <w:r>
        <w:rPr>
          <w:rFonts w:ascii="Times New Roman"/>
          <w:b w:val="false"/>
          <w:i w:val="false"/>
          <w:color w:val="000000"/>
          <w:sz w:val="28"/>
        </w:rPr>
        <w:t xml:space="preserve">
      (underline as necessary) No.__________ dated "___" _________ 20___, issued (number(s) </w:t>
      </w:r>
    </w:p>
    <w:p>
      <w:pPr>
        <w:spacing w:after="0"/>
        <w:ind w:left="0"/>
        <w:jc w:val="both"/>
      </w:pPr>
      <w:r>
        <w:rPr>
          <w:rFonts w:ascii="Times New Roman"/>
          <w:b w:val="false"/>
          <w:i w:val="false"/>
          <w:color w:val="000000"/>
          <w:sz w:val="28"/>
        </w:rPr>
        <w:t xml:space="preserve">
      of the license and (or) annex(s) to license, date of issue, name of the licensor who issued the license </w:t>
      </w:r>
    </w:p>
    <w:p>
      <w:pPr>
        <w:spacing w:after="0"/>
        <w:ind w:left="0"/>
        <w:jc w:val="both"/>
      </w:pPr>
      <w:r>
        <w:rPr>
          <w:rFonts w:ascii="Times New Roman"/>
          <w:b w:val="false"/>
          <w:i w:val="false"/>
          <w:color w:val="000000"/>
          <w:sz w:val="28"/>
        </w:rPr>
        <w:t>
      and (or) annex(s) to the license)</w:t>
      </w:r>
    </w:p>
    <w:p>
      <w:pPr>
        <w:spacing w:after="0"/>
        <w:ind w:left="0"/>
        <w:jc w:val="both"/>
      </w:pPr>
      <w:r>
        <w:rPr>
          <w:rFonts w:ascii="Times New Roman"/>
          <w:b w:val="false"/>
          <w:i w:val="false"/>
          <w:color w:val="000000"/>
          <w:sz w:val="28"/>
        </w:rPr>
        <w:t xml:space="preserve">
      To carry out ___________________________________________________ </w:t>
      </w:r>
    </w:p>
    <w:p>
      <w:pPr>
        <w:spacing w:after="0"/>
        <w:ind w:left="0"/>
        <w:jc w:val="both"/>
      </w:pPr>
      <w:r>
        <w:rPr>
          <w:rFonts w:ascii="Times New Roman"/>
          <w:b w:val="false"/>
          <w:i w:val="false"/>
          <w:color w:val="000000"/>
          <w:sz w:val="28"/>
        </w:rPr>
        <w:t xml:space="preserve">
      (full name of the type of activity and (or) subtype(s) of activity) on the following basis(s) </w:t>
      </w:r>
    </w:p>
    <w:p>
      <w:pPr>
        <w:spacing w:after="0"/>
        <w:ind w:left="0"/>
        <w:jc w:val="both"/>
      </w:pPr>
      <w:r>
        <w:rPr>
          <w:rFonts w:ascii="Times New Roman"/>
          <w:b w:val="false"/>
          <w:i w:val="false"/>
          <w:color w:val="000000"/>
          <w:sz w:val="28"/>
        </w:rPr>
        <w:t xml:space="preserve">
      (indicate in the appropriate cell X): </w:t>
      </w:r>
    </w:p>
    <w:p>
      <w:pPr>
        <w:spacing w:after="0"/>
        <w:ind w:left="0"/>
        <w:jc w:val="both"/>
      </w:pPr>
      <w:r>
        <w:rPr>
          <w:rFonts w:ascii="Times New Roman"/>
          <w:b w:val="false"/>
          <w:i w:val="false"/>
          <w:color w:val="000000"/>
          <w:sz w:val="28"/>
        </w:rPr>
        <w:t xml:space="preserve">
      1) reorganization of the legal entity-licensee in accordance with the procedure defined </w:t>
      </w:r>
    </w:p>
    <w:p>
      <w:pPr>
        <w:spacing w:after="0"/>
        <w:ind w:left="0"/>
        <w:jc w:val="both"/>
      </w:pPr>
      <w:r>
        <w:rPr>
          <w:rFonts w:ascii="Times New Roman"/>
          <w:b w:val="false"/>
          <w:i w:val="false"/>
          <w:color w:val="000000"/>
          <w:sz w:val="28"/>
        </w:rPr>
        <w:t xml:space="preserve">
      in Article 34 Law of the Republic of Kazakhstan "On Permits and Notifications" </w:t>
      </w:r>
    </w:p>
    <w:p>
      <w:pPr>
        <w:spacing w:after="0"/>
        <w:ind w:left="0"/>
        <w:jc w:val="both"/>
      </w:pPr>
      <w:r>
        <w:rPr>
          <w:rFonts w:ascii="Times New Roman"/>
          <w:b w:val="false"/>
          <w:i w:val="false"/>
          <w:color w:val="000000"/>
          <w:sz w:val="28"/>
        </w:rPr>
        <w:t xml:space="preserve">
      (hereinafter referred to as the Law) by (specify in the appropriate cell X): </w:t>
      </w:r>
    </w:p>
    <w:p>
      <w:pPr>
        <w:spacing w:after="0"/>
        <w:ind w:left="0"/>
        <w:jc w:val="both"/>
      </w:pPr>
      <w:r>
        <w:rPr>
          <w:rFonts w:ascii="Times New Roman"/>
          <w:b w:val="false"/>
          <w:i w:val="false"/>
          <w:color w:val="000000"/>
          <w:sz w:val="28"/>
        </w:rPr>
        <w:t xml:space="preserve">
      merger ______ transformation ______ annexation ______ separation ______ division ______ </w:t>
      </w:r>
    </w:p>
    <w:p>
      <w:pPr>
        <w:spacing w:after="0"/>
        <w:ind w:left="0"/>
        <w:jc w:val="both"/>
      </w:pPr>
      <w:r>
        <w:rPr>
          <w:rFonts w:ascii="Times New Roman"/>
          <w:b w:val="false"/>
          <w:i w:val="false"/>
          <w:color w:val="000000"/>
          <w:sz w:val="28"/>
        </w:rPr>
        <w:t>
      2) changing the name of the legal entity-licensee ______________________</w:t>
      </w:r>
    </w:p>
    <w:p>
      <w:pPr>
        <w:spacing w:after="0"/>
        <w:ind w:left="0"/>
        <w:jc w:val="both"/>
      </w:pPr>
      <w:r>
        <w:rPr>
          <w:rFonts w:ascii="Times New Roman"/>
          <w:b w:val="false"/>
          <w:i w:val="false"/>
          <w:color w:val="000000"/>
          <w:sz w:val="28"/>
        </w:rPr>
        <w:t>
      3) changing the location of the legal entity-licensee ____________________</w:t>
      </w:r>
    </w:p>
    <w:p>
      <w:pPr>
        <w:spacing w:after="0"/>
        <w:ind w:left="0"/>
        <w:jc w:val="both"/>
      </w:pPr>
      <w:r>
        <w:rPr>
          <w:rFonts w:ascii="Times New Roman"/>
          <w:b w:val="false"/>
          <w:i w:val="false"/>
          <w:color w:val="000000"/>
          <w:sz w:val="28"/>
        </w:rPr>
        <w:t xml:space="preserve">
      4) alienation the licensee of a license issued under the class "permits issued for objects", </w:t>
      </w:r>
    </w:p>
    <w:p>
      <w:pPr>
        <w:spacing w:after="0"/>
        <w:ind w:left="0"/>
        <w:jc w:val="both"/>
      </w:pPr>
      <w:r>
        <w:rPr>
          <w:rFonts w:ascii="Times New Roman"/>
          <w:b w:val="false"/>
          <w:i w:val="false"/>
          <w:color w:val="000000"/>
          <w:sz w:val="28"/>
        </w:rPr>
        <w:t xml:space="preserve">
      together with the object in favor of third parties in the cases where the alienability </w:t>
      </w:r>
    </w:p>
    <w:p>
      <w:pPr>
        <w:spacing w:after="0"/>
        <w:ind w:left="0"/>
        <w:jc w:val="both"/>
      </w:pPr>
      <w:r>
        <w:rPr>
          <w:rFonts w:ascii="Times New Roman"/>
          <w:b w:val="false"/>
          <w:i w:val="false"/>
          <w:color w:val="000000"/>
          <w:sz w:val="28"/>
        </w:rPr>
        <w:t xml:space="preserve">
      of the license is provided for in Annex 1 to the Law _________________________ </w:t>
      </w:r>
    </w:p>
    <w:p>
      <w:pPr>
        <w:spacing w:after="0"/>
        <w:ind w:left="0"/>
        <w:jc w:val="both"/>
      </w:pPr>
      <w:r>
        <w:rPr>
          <w:rFonts w:ascii="Times New Roman"/>
          <w:b w:val="false"/>
          <w:i w:val="false"/>
          <w:color w:val="000000"/>
          <w:sz w:val="28"/>
        </w:rPr>
        <w:t xml:space="preserve">
      5) changing the address of the location of the object without physically moving it for a license </w:t>
      </w:r>
    </w:p>
    <w:p>
      <w:pPr>
        <w:spacing w:after="0"/>
        <w:ind w:left="0"/>
        <w:jc w:val="both"/>
      </w:pPr>
      <w:r>
        <w:rPr>
          <w:rFonts w:ascii="Times New Roman"/>
          <w:b w:val="false"/>
          <w:i w:val="false"/>
          <w:color w:val="000000"/>
          <w:sz w:val="28"/>
        </w:rPr>
        <w:t xml:space="preserve">
      issued under the class "permits issued for objects" or for annexes to a license indicating </w:t>
      </w:r>
    </w:p>
    <w:p>
      <w:pPr>
        <w:spacing w:after="0"/>
        <w:ind w:left="0"/>
        <w:jc w:val="both"/>
      </w:pPr>
      <w:r>
        <w:rPr>
          <w:rFonts w:ascii="Times New Roman"/>
          <w:b w:val="false"/>
          <w:i w:val="false"/>
          <w:color w:val="000000"/>
          <w:sz w:val="28"/>
        </w:rPr>
        <w:t>
      objects ______________________________</w:t>
      </w:r>
    </w:p>
    <w:p>
      <w:pPr>
        <w:spacing w:after="0"/>
        <w:ind w:left="0"/>
        <w:jc w:val="both"/>
      </w:pPr>
      <w:r>
        <w:rPr>
          <w:rFonts w:ascii="Times New Roman"/>
          <w:b w:val="false"/>
          <w:i w:val="false"/>
          <w:color w:val="000000"/>
          <w:sz w:val="28"/>
        </w:rPr>
        <w:t>
      6) the presence of a requirement for re-registration in the laws of the Republic of Kazakhstan</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7) change in the name of the type of activity _____________________________________</w:t>
      </w:r>
    </w:p>
    <w:p>
      <w:pPr>
        <w:spacing w:after="0"/>
        <w:ind w:left="0"/>
        <w:jc w:val="both"/>
      </w:pPr>
      <w:r>
        <w:rPr>
          <w:rFonts w:ascii="Times New Roman"/>
          <w:b w:val="false"/>
          <w:i w:val="false"/>
          <w:color w:val="000000"/>
          <w:sz w:val="28"/>
        </w:rPr>
        <w:t>
      8) change in the name of a subtype of activity ____________________________________</w:t>
      </w:r>
    </w:p>
    <w:p>
      <w:pPr>
        <w:spacing w:after="0"/>
        <w:ind w:left="0"/>
        <w:jc w:val="both"/>
      </w:pPr>
      <w:r>
        <w:rPr>
          <w:rFonts w:ascii="Times New Roman"/>
          <w:b w:val="false"/>
          <w:i w:val="false"/>
          <w:color w:val="000000"/>
          <w:sz w:val="28"/>
        </w:rPr>
        <w:t>
      Address of the legal entity __________________________________________________</w:t>
      </w:r>
    </w:p>
    <w:p>
      <w:pPr>
        <w:spacing w:after="0"/>
        <w:ind w:left="0"/>
        <w:jc w:val="both"/>
      </w:pPr>
      <w:r>
        <w:rPr>
          <w:rFonts w:ascii="Times New Roman"/>
          <w:b w:val="false"/>
          <w:i w:val="false"/>
          <w:color w:val="000000"/>
          <w:sz w:val="28"/>
        </w:rPr>
        <w:t xml:space="preserve">
      country - for a foreign legal entity, postal code, region, city, district, locality, street name, </w:t>
      </w:r>
    </w:p>
    <w:p>
      <w:pPr>
        <w:spacing w:after="0"/>
        <w:ind w:left="0"/>
        <w:jc w:val="both"/>
      </w:pPr>
      <w:r>
        <w:rPr>
          <w:rFonts w:ascii="Times New Roman"/>
          <w:b w:val="false"/>
          <w:i w:val="false"/>
          <w:color w:val="000000"/>
          <w:sz w:val="28"/>
        </w:rPr>
        <w:t>
      house/building number (stationary premises)</w:t>
      </w:r>
    </w:p>
    <w:p>
      <w:pPr>
        <w:spacing w:after="0"/>
        <w:ind w:left="0"/>
        <w:jc w:val="both"/>
      </w:pPr>
      <w:r>
        <w:rPr>
          <w:rFonts w:ascii="Times New Roman"/>
          <w:b w:val="false"/>
          <w:i w:val="false"/>
          <w:color w:val="000000"/>
          <w:sz w:val="28"/>
        </w:rPr>
        <w:t xml:space="preserve">
      Email _________________________________________________ </w:t>
      </w:r>
    </w:p>
    <w:p>
      <w:pPr>
        <w:spacing w:after="0"/>
        <w:ind w:left="0"/>
        <w:jc w:val="both"/>
      </w:pPr>
      <w:r>
        <w:rPr>
          <w:rFonts w:ascii="Times New Roman"/>
          <w:b w:val="false"/>
          <w:i w:val="false"/>
          <w:color w:val="000000"/>
          <w:sz w:val="28"/>
        </w:rPr>
        <w:t>
      Telephone numbers ______________________________________</w:t>
      </w:r>
    </w:p>
    <w:p>
      <w:pPr>
        <w:spacing w:after="0"/>
        <w:ind w:left="0"/>
        <w:jc w:val="both"/>
      </w:pPr>
      <w:r>
        <w:rPr>
          <w:rFonts w:ascii="Times New Roman"/>
          <w:b w:val="false"/>
          <w:i w:val="false"/>
          <w:color w:val="000000"/>
          <w:sz w:val="28"/>
        </w:rPr>
        <w:t xml:space="preserve">
      Fax ___________________________________________________ </w:t>
      </w:r>
    </w:p>
    <w:p>
      <w:pPr>
        <w:spacing w:after="0"/>
        <w:ind w:left="0"/>
        <w:jc w:val="both"/>
      </w:pPr>
      <w:r>
        <w:rPr>
          <w:rFonts w:ascii="Times New Roman"/>
          <w:b w:val="false"/>
          <w:i w:val="false"/>
          <w:color w:val="000000"/>
          <w:sz w:val="28"/>
        </w:rPr>
        <w:t xml:space="preserve">
      Bank account ___________________________________________ </w:t>
      </w:r>
    </w:p>
    <w:p>
      <w:pPr>
        <w:spacing w:after="0"/>
        <w:ind w:left="0"/>
        <w:jc w:val="both"/>
      </w:pPr>
      <w:r>
        <w:rPr>
          <w:rFonts w:ascii="Times New Roman"/>
          <w:b w:val="false"/>
          <w:i w:val="false"/>
          <w:color w:val="000000"/>
          <w:sz w:val="28"/>
        </w:rPr>
        <w:t xml:space="preserve">
      (account number, name and location of the bank) </w:t>
      </w:r>
    </w:p>
    <w:p>
      <w:pPr>
        <w:spacing w:after="0"/>
        <w:ind w:left="0"/>
        <w:jc w:val="both"/>
      </w:pPr>
      <w:r>
        <w:rPr>
          <w:rFonts w:ascii="Times New Roman"/>
          <w:b w:val="false"/>
          <w:i w:val="false"/>
          <w:color w:val="000000"/>
          <w:sz w:val="28"/>
        </w:rPr>
        <w:t xml:space="preserve">
      Address of the object of activity or actions (operations) </w:t>
      </w:r>
    </w:p>
    <w:p>
      <w:pPr>
        <w:spacing w:after="0"/>
        <w:ind w:left="0"/>
        <w:jc w:val="both"/>
      </w:pP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val="false"/>
          <w:i w:val="false"/>
          <w:color w:val="000000"/>
          <w:sz w:val="28"/>
        </w:rPr>
        <w:t>
      (postal code, region, city, district, settlement, street name, house/building number (stationary premises)</w:t>
      </w:r>
    </w:p>
    <w:p>
      <w:pPr>
        <w:spacing w:after="0"/>
        <w:ind w:left="0"/>
        <w:jc w:val="both"/>
      </w:pPr>
      <w:r>
        <w:rPr>
          <w:rFonts w:ascii="Times New Roman"/>
          <w:b w:val="false"/>
          <w:i w:val="false"/>
          <w:color w:val="000000"/>
          <w:sz w:val="28"/>
        </w:rPr>
        <w:t xml:space="preserve">
      _____ sheets are attached. It is hereby confirmed that: all specified data are official contacts and any </w:t>
      </w:r>
    </w:p>
    <w:p>
      <w:pPr>
        <w:spacing w:after="0"/>
        <w:ind w:left="0"/>
        <w:jc w:val="both"/>
      </w:pPr>
      <w:r>
        <w:rPr>
          <w:rFonts w:ascii="Times New Roman"/>
          <w:b w:val="false"/>
          <w:i w:val="false"/>
          <w:color w:val="000000"/>
          <w:sz w:val="28"/>
        </w:rPr>
        <w:t xml:space="preserve">
      information on issues of issuing or refusing to issue a license and (or) annex to the license may be sent to them; </w:t>
      </w:r>
    </w:p>
    <w:p>
      <w:pPr>
        <w:spacing w:after="0"/>
        <w:ind w:left="0"/>
        <w:jc w:val="both"/>
      </w:pPr>
      <w:r>
        <w:rPr>
          <w:rFonts w:ascii="Times New Roman"/>
          <w:b w:val="false"/>
          <w:i w:val="false"/>
          <w:color w:val="000000"/>
          <w:sz w:val="28"/>
        </w:rPr>
        <w:t xml:space="preserve">
      the applicant shall not be prohibited by the court from engaging in a licensed species and (or) subtype of activity; </w:t>
      </w:r>
    </w:p>
    <w:p>
      <w:pPr>
        <w:spacing w:after="0"/>
        <w:ind w:left="0"/>
        <w:jc w:val="both"/>
      </w:pPr>
      <w:r>
        <w:rPr>
          <w:rFonts w:ascii="Times New Roman"/>
          <w:b w:val="false"/>
          <w:i w:val="false"/>
          <w:color w:val="000000"/>
          <w:sz w:val="28"/>
        </w:rPr>
        <w:t xml:space="preserve">
      all attached documents are true and valid; agrees to the use of personal data of limited access, constituting </w:t>
      </w:r>
    </w:p>
    <w:p>
      <w:pPr>
        <w:spacing w:after="0"/>
        <w:ind w:left="0"/>
        <w:jc w:val="both"/>
      </w:pPr>
      <w:r>
        <w:rPr>
          <w:rFonts w:ascii="Times New Roman"/>
          <w:b w:val="false"/>
          <w:i w:val="false"/>
          <w:color w:val="000000"/>
          <w:sz w:val="28"/>
        </w:rPr>
        <w:t xml:space="preserve">
      a secret protected by law, contained in information systems, when issuing a license and (or) annex to the license. </w:t>
      </w:r>
    </w:p>
    <w:p>
      <w:pPr>
        <w:spacing w:after="0"/>
        <w:ind w:left="0"/>
        <w:jc w:val="both"/>
      </w:pPr>
      <w:r>
        <w:rPr>
          <w:rFonts w:ascii="Times New Roman"/>
          <w:b w:val="false"/>
          <w:i w:val="false"/>
          <w:color w:val="000000"/>
          <w:sz w:val="28"/>
        </w:rPr>
        <w:t xml:space="preserve">
      Manager_______ ________________________________________________ </w:t>
      </w:r>
    </w:p>
    <w:p>
      <w:pPr>
        <w:spacing w:after="0"/>
        <w:ind w:left="0"/>
        <w:jc w:val="both"/>
      </w:pPr>
      <w:r>
        <w:rPr>
          <w:rFonts w:ascii="Times New Roman"/>
          <w:b w:val="false"/>
          <w:i w:val="false"/>
          <w:color w:val="000000"/>
          <w:sz w:val="28"/>
        </w:rPr>
        <w:t xml:space="preserve">
      (electronic digital signature) (last name, first name, patronymic (if any)) </w:t>
      </w:r>
    </w:p>
    <w:p>
      <w:pPr>
        <w:spacing w:after="0"/>
        <w:ind w:left="0"/>
        <w:jc w:val="both"/>
      </w:pPr>
      <w:r>
        <w:rPr>
          <w:rFonts w:ascii="Times New Roman"/>
          <w:b w:val="false"/>
          <w:i w:val="false"/>
          <w:color w:val="000000"/>
          <w:sz w:val="28"/>
        </w:rPr>
        <w:t>
      Date of completion: "__" _________ 20__</w:t>
      </w:r>
    </w:p>
    <w:bookmarkStart w:name="z228" w:id="50"/>
    <w:p>
      <w:pPr>
        <w:spacing w:after="0"/>
        <w:ind w:left="0"/>
        <w:jc w:val="both"/>
      </w:pPr>
      <w:r>
        <w:rPr>
          <w:rFonts w:ascii="Times New Roman"/>
          <w:b w:val="false"/>
          <w:i w:val="false"/>
          <w:color w:val="000000"/>
          <w:sz w:val="28"/>
        </w:rPr>
        <w:t>
      Form 2</w:t>
      </w:r>
    </w:p>
    <w:bookmarkEnd w:id="50"/>
    <w:bookmarkStart w:name="z229" w:id="51"/>
    <w:p>
      <w:pPr>
        <w:spacing w:after="0"/>
        <w:ind w:left="0"/>
        <w:jc w:val="left"/>
      </w:pPr>
      <w:r>
        <w:rPr>
          <w:rFonts w:ascii="Times New Roman"/>
          <w:b/>
          <w:i w:val="false"/>
          <w:color w:val="000000"/>
        </w:rPr>
        <w:t xml:space="preserve"> Application by an individual for re-issuance of a license and (or) annex </w:t>
      </w:r>
      <w:r>
        <w:br/>
      </w:r>
      <w:r>
        <w:rPr>
          <w:rFonts w:ascii="Times New Roman"/>
          <w:b/>
          <w:i w:val="false"/>
          <w:color w:val="000000"/>
        </w:rPr>
        <w:t>to the license for the export of wild live animals, certain wild plants  and wild medicinal raw materials</w:t>
      </w:r>
    </w:p>
    <w:bookmarkEnd w:id="51"/>
    <w:bookmarkStart w:name="z230" w:id="52"/>
    <w:p>
      <w:pPr>
        <w:spacing w:after="0"/>
        <w:ind w:left="0"/>
        <w:jc w:val="both"/>
      </w:pPr>
      <w:r>
        <w:rPr>
          <w:rFonts w:ascii="Times New Roman"/>
          <w:b w:val="false"/>
          <w:i w:val="false"/>
          <w:color w:val="000000"/>
          <w:sz w:val="28"/>
        </w:rPr>
        <w:t xml:space="preserve">
      _____________________________________________________________________ </w:t>
      </w:r>
    </w:p>
    <w:bookmarkEnd w:id="52"/>
    <w:p>
      <w:pPr>
        <w:spacing w:after="0"/>
        <w:ind w:left="0"/>
        <w:jc w:val="both"/>
      </w:pPr>
      <w:r>
        <w:rPr>
          <w:rFonts w:ascii="Times New Roman"/>
          <w:b w:val="false"/>
          <w:i w:val="false"/>
          <w:color w:val="000000"/>
          <w:sz w:val="28"/>
        </w:rPr>
        <w:t xml:space="preserve">
      (full name of the licensor) </w:t>
      </w:r>
    </w:p>
    <w:p>
      <w:pPr>
        <w:spacing w:after="0"/>
        <w:ind w:left="0"/>
        <w:jc w:val="both"/>
      </w:pPr>
      <w:r>
        <w:rPr>
          <w:rFonts w:ascii="Times New Roman"/>
          <w:b w:val="false"/>
          <w:i w:val="false"/>
          <w:color w:val="000000"/>
          <w:sz w:val="28"/>
        </w:rPr>
        <w:t xml:space="preserve">
      from _________________________________________________________________ </w:t>
      </w:r>
    </w:p>
    <w:p>
      <w:pPr>
        <w:spacing w:after="0"/>
        <w:ind w:left="0"/>
        <w:jc w:val="both"/>
      </w:pPr>
      <w:r>
        <w:rPr>
          <w:rFonts w:ascii="Times New Roman"/>
          <w:b w:val="false"/>
          <w:i w:val="false"/>
          <w:color w:val="000000"/>
          <w:sz w:val="28"/>
        </w:rPr>
        <w:t>
      (last name, first name, patronymic (if any) of an individual, individual identification number)</w:t>
      </w:r>
    </w:p>
    <w:p>
      <w:pPr>
        <w:spacing w:after="0"/>
        <w:ind w:left="0"/>
        <w:jc w:val="both"/>
      </w:pPr>
      <w:r>
        <w:rPr>
          <w:rFonts w:ascii="Times New Roman"/>
          <w:b w:val="false"/>
          <w:i w:val="false"/>
          <w:color w:val="000000"/>
          <w:sz w:val="28"/>
        </w:rPr>
        <w:t xml:space="preserve">
      I hereby request you to re-issue the license and (or) annex to the license </w:t>
      </w:r>
    </w:p>
    <w:p>
      <w:pPr>
        <w:spacing w:after="0"/>
        <w:ind w:left="0"/>
        <w:jc w:val="both"/>
      </w:pPr>
      <w:r>
        <w:rPr>
          <w:rFonts w:ascii="Times New Roman"/>
          <w:b w:val="false"/>
          <w:i w:val="false"/>
          <w:color w:val="000000"/>
          <w:sz w:val="28"/>
        </w:rPr>
        <w:t xml:space="preserve">
      (underline as necessary) No. _________ dated __________ 20 ___, </w:t>
      </w:r>
    </w:p>
    <w:p>
      <w:pPr>
        <w:spacing w:after="0"/>
        <w:ind w:left="0"/>
        <w:jc w:val="both"/>
      </w:pPr>
      <w:r>
        <w:rPr>
          <w:rFonts w:ascii="Times New Roman"/>
          <w:b w:val="false"/>
          <w:i w:val="false"/>
          <w:color w:val="000000"/>
          <w:sz w:val="28"/>
        </w:rPr>
        <w:t xml:space="preserve">
      issued by ______________________________________________________________________ </w:t>
      </w:r>
    </w:p>
    <w:p>
      <w:pPr>
        <w:spacing w:after="0"/>
        <w:ind w:left="0"/>
        <w:jc w:val="both"/>
      </w:pPr>
      <w:r>
        <w:rPr>
          <w:rFonts w:ascii="Times New Roman"/>
          <w:b w:val="false"/>
          <w:i w:val="false"/>
          <w:color w:val="000000"/>
          <w:sz w:val="28"/>
        </w:rPr>
        <w:t xml:space="preserve">
      (number(s) of the license and (or) annex(s) to the license, date of issue, name of the licensor </w:t>
      </w:r>
    </w:p>
    <w:p>
      <w:pPr>
        <w:spacing w:after="0"/>
        <w:ind w:left="0"/>
        <w:jc w:val="both"/>
      </w:pPr>
      <w:r>
        <w:rPr>
          <w:rFonts w:ascii="Times New Roman"/>
          <w:b w:val="false"/>
          <w:i w:val="false"/>
          <w:color w:val="000000"/>
          <w:sz w:val="28"/>
        </w:rPr>
        <w:t xml:space="preserve">
      that issued ____________________________________________________________ license </w:t>
      </w:r>
    </w:p>
    <w:p>
      <w:pPr>
        <w:spacing w:after="0"/>
        <w:ind w:left="0"/>
        <w:jc w:val="both"/>
      </w:pPr>
      <w:r>
        <w:rPr>
          <w:rFonts w:ascii="Times New Roman"/>
          <w:b w:val="false"/>
          <w:i w:val="false"/>
          <w:color w:val="000000"/>
          <w:sz w:val="28"/>
        </w:rPr>
        <w:t xml:space="preserve">
      and (or) annex(s) to the license) to carry out ______________________________________________________ </w:t>
      </w:r>
    </w:p>
    <w:p>
      <w:pPr>
        <w:spacing w:after="0"/>
        <w:ind w:left="0"/>
        <w:jc w:val="both"/>
      </w:pPr>
      <w:r>
        <w:rPr>
          <w:rFonts w:ascii="Times New Roman"/>
          <w:b w:val="false"/>
          <w:i w:val="false"/>
          <w:color w:val="000000"/>
          <w:sz w:val="28"/>
        </w:rPr>
        <w:t>
      (full name of the type of activity and (or) subtype(s) of activity) on the following basis(s)</w:t>
      </w:r>
    </w:p>
    <w:p>
      <w:pPr>
        <w:spacing w:after="0"/>
        <w:ind w:left="0"/>
        <w:jc w:val="both"/>
      </w:pPr>
      <w:r>
        <w:rPr>
          <w:rFonts w:ascii="Times New Roman"/>
          <w:b w:val="false"/>
          <w:i w:val="false"/>
          <w:color w:val="000000"/>
          <w:sz w:val="28"/>
        </w:rPr>
        <w:t>
       (indicate in the appropriate cell X):</w:t>
      </w:r>
    </w:p>
    <w:p>
      <w:pPr>
        <w:spacing w:after="0"/>
        <w:ind w:left="0"/>
        <w:jc w:val="both"/>
      </w:pPr>
      <w:r>
        <w:rPr>
          <w:rFonts w:ascii="Times New Roman"/>
          <w:b w:val="false"/>
          <w:i w:val="false"/>
          <w:color w:val="000000"/>
          <w:sz w:val="28"/>
        </w:rPr>
        <w:t>
      1) change of surname, name, patronymic (if any) of the individual</w:t>
      </w:r>
    </w:p>
    <w:p>
      <w:pPr>
        <w:spacing w:after="0"/>
        <w:ind w:left="0"/>
        <w:jc w:val="both"/>
      </w:pPr>
      <w:r>
        <w:rPr>
          <w:rFonts w:ascii="Times New Roman"/>
          <w:b w:val="false"/>
          <w:i w:val="false"/>
          <w:color w:val="000000"/>
          <w:sz w:val="28"/>
        </w:rPr>
        <w:t xml:space="preserve">
      licensee ______________________________________________________________ </w:t>
      </w:r>
    </w:p>
    <w:p>
      <w:pPr>
        <w:spacing w:after="0"/>
        <w:ind w:left="0"/>
        <w:jc w:val="both"/>
      </w:pPr>
      <w:r>
        <w:rPr>
          <w:rFonts w:ascii="Times New Roman"/>
          <w:b w:val="false"/>
          <w:i w:val="false"/>
          <w:color w:val="000000"/>
          <w:sz w:val="28"/>
        </w:rPr>
        <w:t xml:space="preserve">
      2) re-registration of the individual entrepreneur-licensee, change of his name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3) re-registration of the individual entrepreneur-licensee, change of his legal address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4) alienation by the licensee of a license issued under the class "permit, issued for objects", </w:t>
      </w:r>
    </w:p>
    <w:p>
      <w:pPr>
        <w:spacing w:after="0"/>
        <w:ind w:left="0"/>
        <w:jc w:val="both"/>
      </w:pPr>
      <w:r>
        <w:rPr>
          <w:rFonts w:ascii="Times New Roman"/>
          <w:b w:val="false"/>
          <w:i w:val="false"/>
          <w:color w:val="000000"/>
          <w:sz w:val="28"/>
        </w:rPr>
        <w:t xml:space="preserve">
      together with the object in favor of third parties in the cases where the alienability </w:t>
      </w:r>
    </w:p>
    <w:p>
      <w:pPr>
        <w:spacing w:after="0"/>
        <w:ind w:left="0"/>
        <w:jc w:val="both"/>
      </w:pPr>
      <w:r>
        <w:rPr>
          <w:rFonts w:ascii="Times New Roman"/>
          <w:b w:val="false"/>
          <w:i w:val="false"/>
          <w:color w:val="000000"/>
          <w:sz w:val="28"/>
        </w:rPr>
        <w:t xml:space="preserve">
      of the license is provided for in Annex 1 to the Law of the Republic of Kazakhstan </w:t>
      </w:r>
    </w:p>
    <w:p>
      <w:pPr>
        <w:spacing w:after="0"/>
        <w:ind w:left="0"/>
        <w:jc w:val="both"/>
      </w:pPr>
      <w:r>
        <w:rPr>
          <w:rFonts w:ascii="Times New Roman"/>
          <w:b w:val="false"/>
          <w:i w:val="false"/>
          <w:color w:val="000000"/>
          <w:sz w:val="28"/>
        </w:rPr>
        <w:t>
      "On Permits and Notifications" ____________________________________________</w:t>
      </w:r>
    </w:p>
    <w:p>
      <w:pPr>
        <w:spacing w:after="0"/>
        <w:ind w:left="0"/>
        <w:jc w:val="both"/>
      </w:pPr>
      <w:r>
        <w:rPr>
          <w:rFonts w:ascii="Times New Roman"/>
          <w:b w:val="false"/>
          <w:i w:val="false"/>
          <w:color w:val="000000"/>
          <w:sz w:val="28"/>
        </w:rPr>
        <w:t xml:space="preserve">
      5) changing the address of the location of the object without physically moving it for a license </w:t>
      </w:r>
    </w:p>
    <w:p>
      <w:pPr>
        <w:spacing w:after="0"/>
        <w:ind w:left="0"/>
        <w:jc w:val="both"/>
      </w:pPr>
      <w:r>
        <w:rPr>
          <w:rFonts w:ascii="Times New Roman"/>
          <w:b w:val="false"/>
          <w:i w:val="false"/>
          <w:color w:val="000000"/>
          <w:sz w:val="28"/>
        </w:rPr>
        <w:t>
      issued under the "permit" class issued for objects" or for applications to a license indicating objects</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6) presence of a requirement for re-registration in the laws of the Republic of Kazakhstan</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7) change in the name of the type of activity ____________________________</w:t>
      </w:r>
    </w:p>
    <w:p>
      <w:pPr>
        <w:spacing w:after="0"/>
        <w:ind w:left="0"/>
        <w:jc w:val="both"/>
      </w:pPr>
      <w:r>
        <w:rPr>
          <w:rFonts w:ascii="Times New Roman"/>
          <w:b w:val="false"/>
          <w:i w:val="false"/>
          <w:color w:val="000000"/>
          <w:sz w:val="28"/>
        </w:rPr>
        <w:t>
      8) change in the name of the subtype of activity _________________________</w:t>
      </w:r>
    </w:p>
    <w:p>
      <w:pPr>
        <w:spacing w:after="0"/>
        <w:ind w:left="0"/>
        <w:jc w:val="both"/>
      </w:pPr>
      <w:r>
        <w:rPr>
          <w:rFonts w:ascii="Times New Roman"/>
          <w:b w:val="false"/>
          <w:i w:val="false"/>
          <w:color w:val="000000"/>
          <w:sz w:val="28"/>
        </w:rPr>
        <w:t xml:space="preserve">
      Residence address of an individual ___________________________________ </w:t>
      </w:r>
    </w:p>
    <w:p>
      <w:pPr>
        <w:spacing w:after="0"/>
        <w:ind w:left="0"/>
        <w:jc w:val="both"/>
      </w:pPr>
      <w:r>
        <w:rPr>
          <w:rFonts w:ascii="Times New Roman"/>
          <w:b w:val="false"/>
          <w:i w:val="false"/>
          <w:color w:val="000000"/>
          <w:sz w:val="28"/>
        </w:rPr>
        <w:t xml:space="preserve">
      (postal code, region, city, district, settlement, street name, house/building number) </w:t>
      </w:r>
    </w:p>
    <w:p>
      <w:pPr>
        <w:spacing w:after="0"/>
        <w:ind w:left="0"/>
        <w:jc w:val="both"/>
      </w:pPr>
      <w:r>
        <w:rPr>
          <w:rFonts w:ascii="Times New Roman"/>
          <w:b w:val="false"/>
          <w:i w:val="false"/>
          <w:color w:val="000000"/>
          <w:sz w:val="28"/>
        </w:rPr>
        <w:t>
      Email __________________________________________________________</w:t>
      </w:r>
    </w:p>
    <w:p>
      <w:pPr>
        <w:spacing w:after="0"/>
        <w:ind w:left="0"/>
        <w:jc w:val="both"/>
      </w:pPr>
      <w:r>
        <w:rPr>
          <w:rFonts w:ascii="Times New Roman"/>
          <w:b w:val="false"/>
          <w:i w:val="false"/>
          <w:color w:val="000000"/>
          <w:sz w:val="28"/>
        </w:rPr>
        <w:t>
      Telephone numbers _______________________________________________</w:t>
      </w:r>
    </w:p>
    <w:p>
      <w:pPr>
        <w:spacing w:after="0"/>
        <w:ind w:left="0"/>
        <w:jc w:val="both"/>
      </w:pPr>
      <w:r>
        <w:rPr>
          <w:rFonts w:ascii="Times New Roman"/>
          <w:b w:val="false"/>
          <w:i w:val="false"/>
          <w:color w:val="000000"/>
          <w:sz w:val="28"/>
        </w:rPr>
        <w:t>
      Fax ____________________________________________________________</w:t>
      </w:r>
    </w:p>
    <w:p>
      <w:pPr>
        <w:spacing w:after="0"/>
        <w:ind w:left="0"/>
        <w:jc w:val="both"/>
      </w:pPr>
      <w:r>
        <w:rPr>
          <w:rFonts w:ascii="Times New Roman"/>
          <w:b w:val="false"/>
          <w:i w:val="false"/>
          <w:color w:val="000000"/>
          <w:sz w:val="28"/>
        </w:rPr>
        <w:t>
      Bank account ____________________________________________________</w:t>
      </w:r>
    </w:p>
    <w:p>
      <w:pPr>
        <w:spacing w:after="0"/>
        <w:ind w:left="0"/>
        <w:jc w:val="both"/>
      </w:pPr>
      <w:r>
        <w:rPr>
          <w:rFonts w:ascii="Times New Roman"/>
          <w:b w:val="false"/>
          <w:i w:val="false"/>
          <w:color w:val="000000"/>
          <w:sz w:val="28"/>
        </w:rPr>
        <w:t>
      (account number, name and location of the bank)</w:t>
      </w:r>
    </w:p>
    <w:p>
      <w:pPr>
        <w:spacing w:after="0"/>
        <w:ind w:left="0"/>
        <w:jc w:val="both"/>
      </w:pPr>
      <w:r>
        <w:rPr>
          <w:rFonts w:ascii="Times New Roman"/>
          <w:b w:val="false"/>
          <w:i w:val="false"/>
          <w:color w:val="000000"/>
          <w:sz w:val="28"/>
        </w:rPr>
        <w:t>
      Address of the object of activity or actions (operations)</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(postal code, region, city, district, settlement, street name, house/building number (stationary premises)</w:t>
      </w:r>
    </w:p>
    <w:p>
      <w:pPr>
        <w:spacing w:after="0"/>
        <w:ind w:left="0"/>
        <w:jc w:val="both"/>
      </w:pPr>
      <w:r>
        <w:rPr>
          <w:rFonts w:ascii="Times New Roman"/>
          <w:b w:val="false"/>
          <w:i w:val="false"/>
          <w:color w:val="000000"/>
          <w:sz w:val="28"/>
        </w:rPr>
        <w:t>
      Attached _____ sheets. It is hereby confirmed that: all specified data are official contacts and any information on issues of issuing or refusing to issue a license and (or) annex to the license may be sent to them; the applicant shall not be prohibited by the court from engaging in a licensed type and (or) subtype of activity;</w:t>
      </w:r>
    </w:p>
    <w:p>
      <w:pPr>
        <w:spacing w:after="0"/>
        <w:ind w:left="0"/>
        <w:jc w:val="both"/>
      </w:pPr>
      <w:r>
        <w:rPr>
          <w:rFonts w:ascii="Times New Roman"/>
          <w:b w:val="false"/>
          <w:i w:val="false"/>
          <w:color w:val="000000"/>
          <w:sz w:val="28"/>
        </w:rPr>
        <w:t>
      all attached documents are valid; I hereby agree to the use of personal data of limited access, constituting a secret protected by law, contained in information systems, when issuing a license and (or) annex to the license.</w:t>
      </w:r>
    </w:p>
    <w:p>
      <w:pPr>
        <w:spacing w:after="0"/>
        <w:ind w:left="0"/>
        <w:jc w:val="both"/>
      </w:pPr>
      <w:r>
        <w:rPr>
          <w:rFonts w:ascii="Times New Roman"/>
          <w:b w:val="false"/>
          <w:i w:val="false"/>
          <w:color w:val="000000"/>
          <w:sz w:val="28"/>
        </w:rPr>
        <w:t xml:space="preserve">
      Individual ______________________________________________________ </w:t>
      </w:r>
    </w:p>
    <w:p>
      <w:pPr>
        <w:spacing w:after="0"/>
        <w:ind w:left="0"/>
        <w:jc w:val="both"/>
      </w:pPr>
      <w:r>
        <w:rPr>
          <w:rFonts w:ascii="Times New Roman"/>
          <w:b w:val="false"/>
          <w:i w:val="false"/>
          <w:color w:val="000000"/>
          <w:sz w:val="28"/>
        </w:rPr>
        <w:t>
      (electronic digital signature) (last name, first name, patronymic (if any)</w:t>
      </w:r>
    </w:p>
    <w:p>
      <w:pPr>
        <w:spacing w:after="0"/>
        <w:ind w:left="0"/>
        <w:jc w:val="both"/>
      </w:pPr>
      <w:r>
        <w:rPr>
          <w:rFonts w:ascii="Times New Roman"/>
          <w:b w:val="false"/>
          <w:i w:val="false"/>
          <w:color w:val="000000"/>
          <w:sz w:val="28"/>
        </w:rPr>
        <w:t>
      Date of completion: "_" _____ 20_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3 </w:t>
            </w:r>
            <w:r>
              <w:br/>
            </w:r>
            <w:r>
              <w:rPr>
                <w:rFonts w:ascii="Times New Roman"/>
                <w:b w:val="false"/>
                <w:i w:val="false"/>
                <w:color w:val="000000"/>
                <w:sz w:val="20"/>
              </w:rPr>
              <w:t xml:space="preserve">to the Rules for the provision </w:t>
            </w:r>
            <w:r>
              <w:br/>
            </w:r>
            <w:r>
              <w:rPr>
                <w:rFonts w:ascii="Times New Roman"/>
                <w:b w:val="false"/>
                <w:i w:val="false"/>
                <w:color w:val="000000"/>
                <w:sz w:val="20"/>
              </w:rPr>
              <w:t xml:space="preserve">of public services "Licensing the export </w:t>
            </w:r>
            <w:r>
              <w:br/>
            </w:r>
            <w:r>
              <w:rPr>
                <w:rFonts w:ascii="Times New Roman"/>
                <w:b w:val="false"/>
                <w:i w:val="false"/>
                <w:color w:val="000000"/>
                <w:sz w:val="20"/>
              </w:rPr>
              <w:t xml:space="preserve">of wild live animals, certain wild </w:t>
            </w:r>
            <w:r>
              <w:br/>
            </w:r>
            <w:r>
              <w:rPr>
                <w:rFonts w:ascii="Times New Roman"/>
                <w:b w:val="false"/>
                <w:i w:val="false"/>
                <w:color w:val="000000"/>
                <w:sz w:val="20"/>
              </w:rPr>
              <w:t>plants and wild medicinal raw materials"</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basic requirements for the provision of public services "Licensing the export of wild live animals, individual wild plants and wild medicinal raw materials"</w:t>
            </w:r>
          </w:p>
          <w:p>
            <w:pPr>
              <w:spacing w:after="20"/>
              <w:ind w:left="20"/>
              <w:jc w:val="both"/>
            </w:pPr>
            <w:r>
              <w:rPr>
                <w:rFonts w:ascii="Times New Roman"/>
                <w:b w:val="false"/>
                <w:i w:val="false"/>
                <w:color w:val="000000"/>
                <w:sz w:val="20"/>
              </w:rPr>
              <w:t>
1. Obtaining a license</w:t>
            </w:r>
          </w:p>
          <w:p>
            <w:pPr>
              <w:spacing w:after="20"/>
              <w:ind w:left="20"/>
              <w:jc w:val="both"/>
            </w:pPr>
            <w:r>
              <w:rPr>
                <w:rFonts w:ascii="Times New Roman"/>
                <w:b w:val="false"/>
                <w:i w:val="false"/>
                <w:color w:val="000000"/>
                <w:sz w:val="20"/>
              </w:rPr>
              <w:t>
2. Renewal of license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Fisheries Committee and Forestry and Wildlife Committee of the Ministry of Ecology and Natural Resources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providing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government" web portal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Duration of provision of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When issuing a license – 2 (two) working days;</w:t>
            </w:r>
          </w:p>
          <w:p>
            <w:pPr>
              <w:spacing w:after="20"/>
              <w:ind w:left="20"/>
              <w:jc w:val="both"/>
            </w:pPr>
            <w:r>
              <w:rPr>
                <w:rFonts w:ascii="Times New Roman"/>
                <w:b w:val="false"/>
                <w:i w:val="false"/>
                <w:color w:val="000000"/>
                <w:sz w:val="20"/>
              </w:rPr>
              <w:t>
2) when re-issuing a license – 1 (one) working day.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provision of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(fully automated)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result of the provision of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License for the export of wild live animals, certain wild plants and wild medicinal raw materials, a reissued license and (or) annex to the license for the export of wild live animals, certain wild plants and wild medicinal raw materials, or a reasoned refusal</w:t>
            </w:r>
          </w:p>
          <w:p>
            <w:pPr>
              <w:spacing w:after="20"/>
              <w:ind w:left="20"/>
              <w:jc w:val="both"/>
            </w:pPr>
            <w:r>
              <w:rPr>
                <w:rFonts w:ascii="Times New Roman"/>
                <w:b w:val="false"/>
                <w:i w:val="false"/>
                <w:color w:val="000000"/>
                <w:sz w:val="20"/>
              </w:rPr>
              <w:t>
Form for providing the results of public service provision: electronic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collected from the service recipient when providing a public service, and methods of collecting it in the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paragraph 4 of line 1.80 and 3.2 of the table of Article 554 of the Code of the Republic of Kazakhstan "On taxes and other obligatory payments to the budget (Tax Code)".</w:t>
            </w:r>
          </w:p>
          <w:p>
            <w:pPr>
              <w:spacing w:after="20"/>
              <w:ind w:left="20"/>
              <w:jc w:val="both"/>
            </w:pPr>
            <w:r>
              <w:rPr>
                <w:rFonts w:ascii="Times New Roman"/>
                <w:b w:val="false"/>
                <w:i w:val="false"/>
                <w:color w:val="000000"/>
                <w:sz w:val="20"/>
              </w:rPr>
              <w:t>
1) when issuing a license for the right to engage in this type of activity - 10 monthly calculation indices hereinafter referred to as MCI);</w:t>
            </w:r>
          </w:p>
          <w:p>
            <w:pPr>
              <w:spacing w:after="20"/>
              <w:ind w:left="20"/>
              <w:jc w:val="both"/>
            </w:pPr>
            <w:r>
              <w:rPr>
                <w:rFonts w:ascii="Times New Roman"/>
                <w:b w:val="false"/>
                <w:i w:val="false"/>
                <w:color w:val="000000"/>
                <w:sz w:val="20"/>
              </w:rPr>
              <w:t>
2) for renewal of a license - 1 MCI.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Schedule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service provider - from Monday to Friday according to the labor legislation of the Republic of Kazakhstan from 09.00 to 18.30, lunch break from 13.00 to 14.30, except weekends and holidays.</w:t>
            </w:r>
          </w:p>
          <w:p>
            <w:pPr>
              <w:spacing w:after="20"/>
              <w:ind w:left="20"/>
              <w:jc w:val="both"/>
            </w:pPr>
            <w:r>
              <w:rPr>
                <w:rFonts w:ascii="Times New Roman"/>
                <w:b w:val="false"/>
                <w:i w:val="false"/>
                <w:color w:val="000000"/>
                <w:sz w:val="20"/>
              </w:rPr>
              <w:t>
Reception of documents and delivery of results of public services: from 9.00 to 17.00, lunch break from 13.00 to 14.30.</w:t>
            </w:r>
          </w:p>
          <w:p>
            <w:pPr>
              <w:spacing w:after="20"/>
              <w:ind w:left="20"/>
              <w:jc w:val="both"/>
            </w:pPr>
            <w:r>
              <w:rPr>
                <w:rFonts w:ascii="Times New Roman"/>
                <w:b w:val="false"/>
                <w:i w:val="false"/>
                <w:color w:val="000000"/>
                <w:sz w:val="20"/>
              </w:rPr>
              <w:t>
2) "electronic government" web portal www.egov.kz - around the clock, except for technical breaks associated with repair work (when the service recipient contacts after working hours, on weekends and holidays, in accordance with the labor legislation of the Republic of Kazakhstan and Article 5 Law of the Republic of Kazakhstan "On Holidays in the Republic of Kazakhstan", acceptance of the application and issuance of the result of the provision of public services shall be carried out on the next working day).</w:t>
            </w:r>
          </w:p>
          <w:p>
            <w:pPr>
              <w:spacing w:after="20"/>
              <w:ind w:left="20"/>
              <w:jc w:val="both"/>
            </w:pPr>
            <w:r>
              <w:rPr>
                <w:rFonts w:ascii="Times New Roman"/>
                <w:b w:val="false"/>
                <w:i w:val="false"/>
                <w:color w:val="000000"/>
                <w:sz w:val="20"/>
              </w:rPr>
              <w:t>
Addresses of places where public services are provided shall be posted on the portal.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required for the provision of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to obtain a license:</w:t>
            </w:r>
          </w:p>
          <w:p>
            <w:pPr>
              <w:spacing w:after="20"/>
              <w:ind w:left="20"/>
              <w:jc w:val="both"/>
            </w:pPr>
            <w:r>
              <w:rPr>
                <w:rFonts w:ascii="Times New Roman"/>
                <w:b w:val="false"/>
                <w:i w:val="false"/>
                <w:color w:val="000000"/>
                <w:sz w:val="20"/>
              </w:rPr>
              <w:t>
an electronic copy of the foreign trade agreement (contract), annex and (or) addition to it (for a one-time license), and in the absence of a foreign trade agreement (contract) - a copy of another document confirming the intentions of the parties;</w:t>
            </w:r>
          </w:p>
          <w:p>
            <w:pPr>
              <w:spacing w:after="20"/>
              <w:ind w:left="20"/>
              <w:jc w:val="both"/>
            </w:pPr>
            <w:r>
              <w:rPr>
                <w:rFonts w:ascii="Times New Roman"/>
                <w:b w:val="false"/>
                <w:i w:val="false"/>
                <w:color w:val="000000"/>
                <w:sz w:val="20"/>
              </w:rPr>
              <w:t>
an electronic copy of the license to carry out a licensed type of activity or information about the availability of a license to carry out a licensed type of activity, if such type of activity is related to the circulation of goods for which licensing has been introduced on the territory of the Republic of Kazakhstan;</w:t>
            </w:r>
          </w:p>
          <w:p>
            <w:pPr>
              <w:spacing w:after="20"/>
              <w:ind w:left="20"/>
              <w:jc w:val="both"/>
            </w:pPr>
            <w:r>
              <w:rPr>
                <w:rFonts w:ascii="Times New Roman"/>
                <w:b w:val="false"/>
                <w:i w:val="false"/>
                <w:color w:val="000000"/>
                <w:sz w:val="20"/>
              </w:rPr>
              <w:t>
an electronic copy of a document confirming payment to the budget of the license fee for the right to engage in certain types of activities, except for cases of payment through the "electronic government" payment gateway (hereinafter referred to as EGPG);</w:t>
            </w:r>
          </w:p>
          <w:p>
            <w:pPr>
              <w:spacing w:after="20"/>
              <w:ind w:left="20"/>
              <w:jc w:val="both"/>
            </w:pPr>
            <w:r>
              <w:rPr>
                <w:rFonts w:ascii="Times New Roman"/>
                <w:b w:val="false"/>
                <w:i w:val="false"/>
                <w:color w:val="000000"/>
                <w:sz w:val="20"/>
              </w:rPr>
              <w:t>
an electronic copy of documents on compliance with qualification requirements in accordance with Annex 5 to these Rules.</w:t>
            </w:r>
          </w:p>
          <w:p>
            <w:pPr>
              <w:spacing w:after="20"/>
              <w:ind w:left="20"/>
              <w:jc w:val="both"/>
            </w:pPr>
            <w:r>
              <w:rPr>
                <w:rFonts w:ascii="Times New Roman"/>
                <w:b w:val="false"/>
                <w:i w:val="false"/>
                <w:color w:val="000000"/>
                <w:sz w:val="20"/>
              </w:rPr>
              <w:t>
2) for re-issuance of a license and (or) annex to the license:</w:t>
            </w:r>
          </w:p>
          <w:p>
            <w:pPr>
              <w:spacing w:after="20"/>
              <w:ind w:left="20"/>
              <w:jc w:val="both"/>
            </w:pPr>
            <w:r>
              <w:rPr>
                <w:rFonts w:ascii="Times New Roman"/>
                <w:b w:val="false"/>
                <w:i w:val="false"/>
                <w:color w:val="000000"/>
                <w:sz w:val="20"/>
              </w:rPr>
              <w:t>
an electronic copy of a document confirming payment of the license fee, except for payment through EGPG;</w:t>
            </w:r>
          </w:p>
          <w:p>
            <w:pPr>
              <w:spacing w:after="20"/>
              <w:ind w:left="20"/>
              <w:jc w:val="both"/>
            </w:pPr>
            <w:r>
              <w:rPr>
                <w:rFonts w:ascii="Times New Roman"/>
                <w:b w:val="false"/>
                <w:i w:val="false"/>
                <w:color w:val="000000"/>
                <w:sz w:val="20"/>
              </w:rPr>
              <w:t>
an electronic copy of documents containing information about changes that served as the basis for re-issuing a license and (or) annex to the license, except for documents, information from which is contained in state information systems.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public services established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establishing the unreliability of the documents submitted by the service recipient to receive a public service, and (or) the data (information) contained in them;</w:t>
            </w:r>
          </w:p>
          <w:p>
            <w:pPr>
              <w:spacing w:after="20"/>
              <w:ind w:left="20"/>
              <w:jc w:val="both"/>
            </w:pPr>
            <w:r>
              <w:rPr>
                <w:rFonts w:ascii="Times New Roman"/>
                <w:b w:val="false"/>
                <w:i w:val="false"/>
                <w:color w:val="000000"/>
                <w:sz w:val="20"/>
              </w:rPr>
              <w:t>
2) non-compliance of the service recipient and (or) the presented materials, objects, data and information necessary for the provision of public services with the requirements established by these Rules.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specifics of the provision of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service recipient shall receive a public service in electronic form through the portal, subject to the presence of an electronic digital signature.</w:t>
            </w:r>
          </w:p>
          <w:p>
            <w:pPr>
              <w:spacing w:after="20"/>
              <w:ind w:left="20"/>
              <w:jc w:val="both"/>
            </w:pPr>
            <w:r>
              <w:rPr>
                <w:rFonts w:ascii="Times New Roman"/>
                <w:b w:val="false"/>
                <w:i w:val="false"/>
                <w:color w:val="000000"/>
                <w:sz w:val="20"/>
              </w:rPr>
              <w:t>
The service recipient shall have the opportunity to obtain information about the procedure and status of the provision of public services in remote access mode through the "personal account" of the "electronic government" web portal www.egov.kz, the service provider’s help desks, as well as the Unified Contact Center "1414", 8- 800-080-7777.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4 </w:t>
            </w:r>
            <w:r>
              <w:br/>
            </w:r>
            <w:r>
              <w:rPr>
                <w:rFonts w:ascii="Times New Roman"/>
                <w:b w:val="false"/>
                <w:i w:val="false"/>
                <w:color w:val="000000"/>
                <w:sz w:val="20"/>
              </w:rPr>
              <w:t xml:space="preserve">to the Rules for the provision </w:t>
            </w:r>
            <w:r>
              <w:br/>
            </w:r>
            <w:r>
              <w:rPr>
                <w:rFonts w:ascii="Times New Roman"/>
                <w:b w:val="false"/>
                <w:i w:val="false"/>
                <w:color w:val="000000"/>
                <w:sz w:val="20"/>
              </w:rPr>
              <w:t xml:space="preserve">of public services "Licensing the export </w:t>
            </w:r>
            <w:r>
              <w:br/>
            </w:r>
            <w:r>
              <w:rPr>
                <w:rFonts w:ascii="Times New Roman"/>
                <w:b w:val="false"/>
                <w:i w:val="false"/>
                <w:color w:val="000000"/>
                <w:sz w:val="20"/>
              </w:rPr>
              <w:t xml:space="preserve">of wild live animals, certain wild </w:t>
            </w:r>
            <w:r>
              <w:br/>
            </w:r>
            <w:r>
              <w:rPr>
                <w:rFonts w:ascii="Times New Roman"/>
                <w:b w:val="false"/>
                <w:i w:val="false"/>
                <w:color w:val="000000"/>
                <w:sz w:val="20"/>
              </w:rPr>
              <w:t>plants and wild medicinal raw materials"</w:t>
            </w:r>
          </w:p>
        </w:tc>
      </w:tr>
    </w:tbl>
    <w:bookmarkStart w:name="z233" w:id="53"/>
    <w:p>
      <w:pPr>
        <w:spacing w:after="0"/>
        <w:ind w:left="0"/>
        <w:jc w:val="both"/>
      </w:pPr>
      <w:r>
        <w:rPr>
          <w:rFonts w:ascii="Times New Roman"/>
          <w:b w:val="false"/>
          <w:i w:val="false"/>
          <w:color w:val="000000"/>
          <w:sz w:val="28"/>
        </w:rPr>
        <w:t>
      Form</w:t>
      </w:r>
    </w:p>
    <w:bookmarkEnd w:id="53"/>
    <w:bookmarkStart w:name="z234" w:id="54"/>
    <w:p>
      <w:pPr>
        <w:spacing w:after="0"/>
        <w:ind w:left="0"/>
        <w:jc w:val="left"/>
      </w:pPr>
      <w:r>
        <w:rPr>
          <w:rFonts w:ascii="Times New Roman"/>
          <w:b/>
          <w:i w:val="false"/>
          <w:color w:val="000000"/>
        </w:rPr>
        <w:t xml:space="preserve"> License for the export of wild live animals, individual wild plants and wild medicinal raw materials</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Authorized state executive body of a member state of the Eurasian Economic Union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License No.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Validity period from date, month, year, </w:t>
            </w:r>
          </w:p>
          <w:p>
            <w:pPr>
              <w:spacing w:after="20"/>
              <w:ind w:left="20"/>
              <w:jc w:val="both"/>
            </w:pPr>
            <w:r>
              <w:rPr>
                <w:rFonts w:ascii="Times New Roman"/>
                <w:b w:val="false"/>
                <w:i w:val="false"/>
                <w:color w:val="000000"/>
                <w:sz w:val="20"/>
              </w:rPr>
              <w:t>
to date, month, year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License type EXPORT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Contract No. dated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Applicant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Buyer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Country of destination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The country of the buyer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Contract currency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Cost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Statistical cost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Country of origin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Quantity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Unit of measurement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Product code according to the product nomenclature of foreign economic activity of the Eurasian Economic Union and its description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Additional information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Grounds for issuing a license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Authorized person </w:t>
            </w:r>
          </w:p>
          <w:p>
            <w:pPr>
              <w:spacing w:after="20"/>
              <w:ind w:left="20"/>
              <w:jc w:val="both"/>
            </w:pPr>
            <w:r>
              <w:rPr>
                <w:rFonts w:ascii="Times New Roman"/>
                <w:b w:val="false"/>
                <w:i w:val="false"/>
                <w:color w:val="000000"/>
                <w:sz w:val="20"/>
              </w:rPr>
              <w:t xml:space="preserve">Last name, first name, patronymic (if any) </w:t>
            </w:r>
          </w:p>
          <w:p>
            <w:pPr>
              <w:spacing w:after="20"/>
              <w:ind w:left="20"/>
              <w:jc w:val="both"/>
            </w:pPr>
            <w:r>
              <w:rPr>
                <w:rFonts w:ascii="Times New Roman"/>
                <w:b w:val="false"/>
                <w:i w:val="false"/>
                <w:color w:val="000000"/>
                <w:sz w:val="20"/>
              </w:rPr>
              <w:t xml:space="preserve">
Position </w:t>
            </w:r>
          </w:p>
          <w:p>
            <w:pPr>
              <w:spacing w:after="20"/>
              <w:ind w:left="20"/>
              <w:jc w:val="both"/>
            </w:pPr>
            <w:r>
              <w:rPr>
                <w:rFonts w:ascii="Times New Roman"/>
                <w:b w:val="false"/>
                <w:i w:val="false"/>
                <w:color w:val="000000"/>
                <w:sz w:val="20"/>
              </w:rPr>
              <w:t xml:space="preserve">
Signature and stamp </w:t>
            </w:r>
          </w:p>
          <w:p>
            <w:pPr>
              <w:spacing w:after="20"/>
              <w:ind w:left="20"/>
              <w:jc w:val="both"/>
            </w:pPr>
            <w:r>
              <w:rPr>
                <w:rFonts w:ascii="Times New Roman"/>
                <w:b w:val="false"/>
                <w:i w:val="false"/>
                <w:color w:val="000000"/>
                <w:sz w:val="20"/>
              </w:rPr>
              <w:t>
Date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Application </w:t>
            </w:r>
            <w:r>
              <w:br/>
            </w:r>
            <w:r>
              <w:rPr>
                <w:rFonts w:ascii="Times New Roman"/>
                <w:b w:val="false"/>
                <w:i w:val="false"/>
                <w:color w:val="000000"/>
                <w:sz w:val="20"/>
              </w:rPr>
              <w:t xml:space="preserve">to the license for obtaining </w:t>
            </w:r>
            <w:r>
              <w:br/>
            </w:r>
            <w:r>
              <w:rPr>
                <w:rFonts w:ascii="Times New Roman"/>
                <w:b w:val="false"/>
                <w:i w:val="false"/>
                <w:color w:val="000000"/>
                <w:sz w:val="20"/>
              </w:rPr>
              <w:t xml:space="preserve">a license to export wild live animals,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certain wild plants and wild </w:t>
            </w:r>
            <w:r>
              <w:br/>
            </w:r>
            <w:r>
              <w:rPr>
                <w:rFonts w:ascii="Times New Roman"/>
                <w:b w:val="false"/>
                <w:i w:val="false"/>
                <w:color w:val="000000"/>
                <w:sz w:val="20"/>
              </w:rPr>
              <w:t>medicinal raw materials</w:t>
            </w:r>
          </w:p>
        </w:tc>
      </w:tr>
    </w:tbl>
    <w:bookmarkStart w:name="z236" w:id="55"/>
    <w:p>
      <w:pPr>
        <w:spacing w:after="0"/>
        <w:ind w:left="0"/>
        <w:jc w:val="left"/>
      </w:pPr>
      <w:r>
        <w:rPr>
          <w:rFonts w:ascii="Times New Roman"/>
          <w:b/>
          <w:i w:val="false"/>
          <w:color w:val="000000"/>
        </w:rPr>
        <w:t xml:space="preserve"> Annex to the license for the export of wild live animals, selected wild plants and wild medicinal raw materials</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Authorized state executive body of a member state of the Eurasian Economic Union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Annex to license No. dated</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sheets </w:t>
            </w:r>
          </w:p>
          <w:p>
            <w:pPr>
              <w:spacing w:after="20"/>
              <w:ind w:left="20"/>
              <w:jc w:val="both"/>
            </w:pPr>
            <w:r>
              <w:rPr>
                <w:rFonts w:ascii="Times New Roman"/>
                <w:b w:val="false"/>
                <w:i w:val="false"/>
                <w:color w:val="000000"/>
                <w:sz w:val="20"/>
              </w:rPr>
              <w:t>
Sheet No.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Authorized person </w:t>
            </w:r>
          </w:p>
          <w:p>
            <w:pPr>
              <w:spacing w:after="20"/>
              <w:ind w:left="20"/>
              <w:jc w:val="both"/>
            </w:pPr>
            <w:r>
              <w:rPr>
                <w:rFonts w:ascii="Times New Roman"/>
                <w:b w:val="false"/>
                <w:i w:val="false"/>
                <w:color w:val="000000"/>
                <w:sz w:val="20"/>
              </w:rPr>
              <w:t xml:space="preserve">Last name, first name, patronymic (if any) </w:t>
            </w:r>
          </w:p>
          <w:p>
            <w:pPr>
              <w:spacing w:after="20"/>
              <w:ind w:left="20"/>
              <w:jc w:val="both"/>
            </w:pPr>
            <w:r>
              <w:rPr>
                <w:rFonts w:ascii="Times New Roman"/>
                <w:b w:val="false"/>
                <w:i w:val="false"/>
                <w:color w:val="000000"/>
                <w:sz w:val="20"/>
              </w:rPr>
              <w:t xml:space="preserve">
Position </w:t>
            </w:r>
          </w:p>
          <w:p>
            <w:pPr>
              <w:spacing w:after="20"/>
              <w:ind w:left="20"/>
              <w:jc w:val="both"/>
            </w:pPr>
            <w:r>
              <w:rPr>
                <w:rFonts w:ascii="Times New Roman"/>
                <w:b w:val="false"/>
                <w:i w:val="false"/>
                <w:color w:val="000000"/>
                <w:sz w:val="20"/>
              </w:rPr>
              <w:t xml:space="preserve">
Signature and stamp </w:t>
            </w:r>
          </w:p>
          <w:p>
            <w:pPr>
              <w:spacing w:after="20"/>
              <w:ind w:left="20"/>
              <w:jc w:val="both"/>
            </w:pPr>
            <w:r>
              <w:rPr>
                <w:rFonts w:ascii="Times New Roman"/>
                <w:b w:val="false"/>
                <w:i w:val="false"/>
                <w:color w:val="000000"/>
                <w:sz w:val="20"/>
              </w:rPr>
              <w:t>
Date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5 </w:t>
            </w:r>
            <w:r>
              <w:br/>
            </w:r>
            <w:r>
              <w:rPr>
                <w:rFonts w:ascii="Times New Roman"/>
                <w:b w:val="false"/>
                <w:i w:val="false"/>
                <w:color w:val="000000"/>
                <w:sz w:val="20"/>
              </w:rPr>
              <w:t xml:space="preserve">to the Rules for the provision </w:t>
            </w:r>
            <w:r>
              <w:br/>
            </w:r>
            <w:r>
              <w:rPr>
                <w:rFonts w:ascii="Times New Roman"/>
                <w:b w:val="false"/>
                <w:i w:val="false"/>
                <w:color w:val="000000"/>
                <w:sz w:val="20"/>
              </w:rPr>
              <w:t xml:space="preserve">of public services "Licensing the export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of wild live animals, certain wild plants </w:t>
            </w:r>
            <w:r>
              <w:br/>
            </w:r>
            <w:r>
              <w:rPr>
                <w:rFonts w:ascii="Times New Roman"/>
                <w:b w:val="false"/>
                <w:i w:val="false"/>
                <w:color w:val="000000"/>
                <w:sz w:val="20"/>
              </w:rPr>
              <w:t>and wild medicinal raw materials"</w:t>
            </w:r>
          </w:p>
        </w:tc>
      </w:tr>
    </w:tbl>
    <w:p>
      <w:pPr>
        <w:spacing w:after="0"/>
        <w:ind w:left="0"/>
        <w:jc w:val="left"/>
      </w:pPr>
      <w:r>
        <w:rPr>
          <w:rFonts w:ascii="Times New Roman"/>
          <w:b/>
          <w:i w:val="false"/>
          <w:color w:val="000000"/>
        </w:rPr>
        <w:t xml:space="preserve"> Qualification requirements for licensing activities for </w:t>
      </w:r>
      <w:r>
        <w:br/>
      </w:r>
      <w:r>
        <w:rPr>
          <w:rFonts w:ascii="Times New Roman"/>
          <w:b/>
          <w:i w:val="false"/>
          <w:color w:val="000000"/>
        </w:rPr>
        <w:t>the export of wild live animals, individual wild plants and wild medicinal raw materials, documents confirming compliance with them</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confirming compliance with them*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Confirmation of legality of ownership, origin of catch of fish and other aquatic animals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origin of the catch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case of export by persons engaged in mining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agreement/s confirming the purchase of fish and other aquatic animals, certificate of origin of the catch, valid at the time of conclusion of the agreement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case of export by other individuals and legal entities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(permit document) issued to the bodies authorized to issue conclusions of the Member State in whose territories the preparation, collection, extraction or catching was carried out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case of export from the territory of a Member State other than the state in whose territory the preparation and collection took place</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Confirmation of the legality of procurement, collection or seizure of flora objects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Biological justification with a positive conclusion from the state environmental assessment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case of harvesting or collection outside the territory of the state forest fund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Forestry and (or) felling license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case of harvesting or collection on the territory of the state forest fund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volume and period of procurement (collection) of medicinal plants, in the form according to Annex 6 to these Rules.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case of the export of medicinal plants grown on plots having ownership rights or land use rights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(permit document) issued by the body authorized to issue conclusions (permit documents) of the Member State in whose territory the procurement and collection of wild plants was carried out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case of the export of wild plants from the territory of a Member State that is not the state in whose territory the preparation and collection of wild plants was carried out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copy of the goods declaration in accordance with which the wild plants were released into circulation, or a court decision of a Member State confirming the legality of these wild plants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case of export of wild plants from the territory of a state that is not a Member State</w:t>
            </w:r>
          </w:p>
        </w:tc>
      </w:tr>
    </w:tbl>
    <w:p>
      <w:pPr>
        <w:spacing w:after="0"/>
        <w:ind w:left="0"/>
        <w:jc w:val="both"/>
      </w:pPr>
      <w:bookmarkStart w:name="z239" w:id="56"/>
      <w:r>
        <w:rPr>
          <w:rFonts w:ascii="Times New Roman"/>
          <w:b w:val="false"/>
          <w:i w:val="false"/>
          <w:color w:val="000000"/>
          <w:sz w:val="28"/>
        </w:rPr>
        <w:t xml:space="preserve">
      *Note: </w:t>
      </w:r>
    </w:p>
    <w:bookmarkEnd w:id="56"/>
    <w:p>
      <w:pPr>
        <w:spacing w:after="0"/>
        <w:ind w:left="0"/>
        <w:jc w:val="both"/>
      </w:pPr>
      <w:r>
        <w:rPr>
          <w:rFonts w:ascii="Times New Roman"/>
          <w:b w:val="false"/>
          <w:i w:val="false"/>
          <w:color w:val="000000"/>
          <w:sz w:val="28"/>
        </w:rPr>
        <w:t>when submitting documents through the "electronic government" web portal www.egov.kz, documents shall be submitted in the form of electronic copies of documents certified by the electronic digital signature of the service recipient; if the service provider may obtain information contained in the documents from the relevant government information systems, no documents shall be required.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6 </w:t>
            </w:r>
            <w:r>
              <w:br/>
            </w:r>
            <w:r>
              <w:rPr>
                <w:rFonts w:ascii="Times New Roman"/>
                <w:b w:val="false"/>
                <w:i w:val="false"/>
                <w:color w:val="000000"/>
                <w:sz w:val="20"/>
              </w:rPr>
              <w:t xml:space="preserve">to the Rules for the provision </w:t>
            </w:r>
            <w:r>
              <w:br/>
            </w:r>
            <w:r>
              <w:rPr>
                <w:rFonts w:ascii="Times New Roman"/>
                <w:b w:val="false"/>
                <w:i w:val="false"/>
                <w:color w:val="000000"/>
                <w:sz w:val="20"/>
              </w:rPr>
              <w:t xml:space="preserve">of public services "Licensing the export </w:t>
            </w:r>
            <w:r>
              <w:br/>
            </w:r>
            <w:r>
              <w:rPr>
                <w:rFonts w:ascii="Times New Roman"/>
                <w:b w:val="false"/>
                <w:i w:val="false"/>
                <w:color w:val="000000"/>
                <w:sz w:val="20"/>
              </w:rPr>
              <w:t xml:space="preserve">of wild live animals, certain wild </w:t>
            </w:r>
            <w:r>
              <w:br/>
            </w:r>
            <w:r>
              <w:rPr>
                <w:rFonts w:ascii="Times New Roman"/>
                <w:b w:val="false"/>
                <w:i w:val="false"/>
                <w:color w:val="000000"/>
                <w:sz w:val="20"/>
              </w:rPr>
              <w:t>plants and wild medicinal raw materials"</w:t>
            </w:r>
          </w:p>
        </w:tc>
      </w:tr>
    </w:tbl>
    <w:p>
      <w:pPr>
        <w:spacing w:after="0"/>
        <w:ind w:left="0"/>
        <w:jc w:val="left"/>
      </w:pPr>
      <w:r>
        <w:rPr>
          <w:rFonts w:ascii="Times New Roman"/>
          <w:b/>
          <w:i w:val="false"/>
          <w:color w:val="000000"/>
        </w:rPr>
        <w:t xml:space="preserve"> Information on the volume and period of procurement (collection) of medicinal plants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plants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cadastral number of the plot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Land area</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Productivity</w:t>
            </w:r>
          </w:p>
          <w:p>
            <w:pPr>
              <w:spacing w:after="20"/>
              <w:ind w:left="20"/>
              <w:jc w:val="both"/>
            </w:pPr>
            <w:r>
              <w:rPr>
                <w:rFonts w:ascii="Times New Roman"/>
                <w:b w:val="false"/>
                <w:i w:val="false"/>
                <w:color w:val="000000"/>
                <w:sz w:val="20"/>
              </w:rPr>
              <w:t>
kg/ha</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harvest, kg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sowing</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I hereby confirm the accuracy of the information provided and I am aware </w:t>
      </w:r>
    </w:p>
    <w:p>
      <w:pPr>
        <w:spacing w:after="0"/>
        <w:ind w:left="0"/>
        <w:jc w:val="both"/>
      </w:pPr>
      <w:r>
        <w:rPr>
          <w:rFonts w:ascii="Times New Roman"/>
          <w:b w:val="false"/>
          <w:i w:val="false"/>
          <w:color w:val="000000"/>
          <w:sz w:val="28"/>
        </w:rPr>
        <w:t>of the responsibility for providing false information in accordance with the legislation of the Republic of Kazakhstan.</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(last name, first name, patronymic (if any),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2 to the Order of </w:t>
            </w:r>
            <w:r>
              <w:br/>
            </w:r>
            <w:r>
              <w:rPr>
                <w:rFonts w:ascii="Times New Roman"/>
                <w:b w:val="false"/>
                <w:i w:val="false"/>
                <w:color w:val="000000"/>
                <w:sz w:val="20"/>
              </w:rPr>
              <w:t xml:space="preserve">the Minister of Ecology, Geology </w:t>
            </w:r>
            <w:r>
              <w:br/>
            </w:r>
            <w:r>
              <w:rPr>
                <w:rFonts w:ascii="Times New Roman"/>
                <w:b w:val="false"/>
                <w:i w:val="false"/>
                <w:color w:val="000000"/>
                <w:sz w:val="20"/>
              </w:rPr>
              <w:t xml:space="preserve">and Natural Resources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August 12, 2020 No. 187</w:t>
            </w:r>
          </w:p>
        </w:tc>
      </w:tr>
    </w:tbl>
    <w:bookmarkStart w:name="z172" w:id="57"/>
    <w:p>
      <w:pPr>
        <w:spacing w:after="0"/>
        <w:ind w:left="0"/>
        <w:jc w:val="left"/>
      </w:pPr>
      <w:r>
        <w:rPr>
          <w:rFonts w:ascii="Times New Roman"/>
          <w:b/>
          <w:i w:val="false"/>
          <w:color w:val="000000"/>
        </w:rPr>
        <w:t xml:space="preserve"> The Rules for the provision of public services "Licensing the export of rare </w:t>
      </w:r>
      <w:r>
        <w:br/>
      </w:r>
      <w:r>
        <w:rPr>
          <w:rFonts w:ascii="Times New Roman"/>
          <w:b/>
          <w:i w:val="false"/>
          <w:color w:val="000000"/>
        </w:rPr>
        <w:t xml:space="preserve">and endangered species of wild living animals and wild plants included in the Red Book of the Republic of Kazakhstan, </w:t>
      </w:r>
      <w:r>
        <w:br/>
      </w:r>
      <w:r>
        <w:rPr>
          <w:rFonts w:ascii="Times New Roman"/>
          <w:b/>
          <w:i w:val="false"/>
          <w:color w:val="000000"/>
        </w:rPr>
        <w:t>in accordance with Decree of the Government of the Republic of Kazakhstan dated October 31, 2006 No. 1034"</w:t>
      </w:r>
    </w:p>
    <w:bookmarkEnd w:id="57"/>
    <w:p>
      <w:pPr>
        <w:spacing w:after="0"/>
        <w:ind w:left="0"/>
        <w:jc w:val="both"/>
      </w:pPr>
      <w:r>
        <w:rPr>
          <w:rFonts w:ascii="Times New Roman"/>
          <w:b w:val="false"/>
          <w:i w:val="false"/>
          <w:color w:val="ff0000"/>
          <w:sz w:val="28"/>
        </w:rPr>
        <w:t>
      Footnote. Rules - as amended by the Order of the acting Minister of Ecology and Natural Resources of the Republic of Kazakhstan dated 05.05.2023 No. 141 (shall come into effect upon the expiration of sixty calendar days after the day of its first official publication).</w:t>
      </w:r>
    </w:p>
    <w:bookmarkStart w:name="z243" w:id="58"/>
    <w:p>
      <w:pPr>
        <w:spacing w:after="0"/>
        <w:ind w:left="0"/>
        <w:jc w:val="left"/>
      </w:pPr>
      <w:r>
        <w:rPr>
          <w:rFonts w:ascii="Times New Roman"/>
          <w:b/>
          <w:i w:val="false"/>
          <w:color w:val="000000"/>
        </w:rPr>
        <w:t xml:space="preserve"> Chapter 1. General Provisions</w:t>
      </w:r>
    </w:p>
    <w:bookmarkEnd w:id="58"/>
    <w:bookmarkStart w:name="z244" w:id="59"/>
    <w:p>
      <w:pPr>
        <w:spacing w:after="0"/>
        <w:ind w:left="0"/>
        <w:jc w:val="both"/>
      </w:pPr>
      <w:r>
        <w:rPr>
          <w:rFonts w:ascii="Times New Roman"/>
          <w:b w:val="false"/>
          <w:i w:val="false"/>
          <w:color w:val="000000"/>
          <w:sz w:val="28"/>
        </w:rPr>
        <w:t>
      1. These Rules for the provision of public services "Licensing the export of rare and endangered species of wild living animals and wild plants included in the Red Book of the Republic of Kazakhstan, in accordance with the Decree of the Government of the Republic of Kazakhstan dated October 31, 2006 No. 1034" (hereinafter referred to as the Rules) have been developed in accordance with subparagraph 1) of Article 10 of the Law of the Republic of Kazakhstan "On State Services" (hereinafter referred to as the Law) and shall determine the procedure for providing the state service "Licensing the export of rare and endangered species of wild living animals and wild plants included in Red Book of the Republic of Kazakhstan, in accordance with Decree of the Government of the Republic of Kazakhstan dated October 31, 2006 No. 1034" (hereinafter referred to as the Public service).</w:t>
      </w:r>
    </w:p>
    <w:bookmarkEnd w:id="59"/>
    <w:bookmarkStart w:name="z245" w:id="60"/>
    <w:p>
      <w:pPr>
        <w:spacing w:after="0"/>
        <w:ind w:left="0"/>
        <w:jc w:val="both"/>
      </w:pPr>
      <w:r>
        <w:rPr>
          <w:rFonts w:ascii="Times New Roman"/>
          <w:b w:val="false"/>
          <w:i w:val="false"/>
          <w:color w:val="000000"/>
          <w:sz w:val="28"/>
        </w:rPr>
        <w:t>
      2. The public service shall be provided by the Fisheries Committee and the Forestry and Wildlife Committee of the Ministry of Ecology and Natural Resources of the Republic of Kazakhstan (hereinafter referred to as the Service provider) to individuals and legal entities in accordance with these Rules.</w:t>
      </w:r>
    </w:p>
    <w:bookmarkEnd w:id="60"/>
    <w:bookmarkStart w:name="z246" w:id="61"/>
    <w:p>
      <w:pPr>
        <w:spacing w:after="0"/>
        <w:ind w:left="0"/>
        <w:jc w:val="left"/>
      </w:pPr>
      <w:r>
        <w:rPr>
          <w:rFonts w:ascii="Times New Roman"/>
          <w:b/>
          <w:i w:val="false"/>
          <w:color w:val="000000"/>
        </w:rPr>
        <w:t xml:space="preserve"> Chapter 2. Procedure for providing public services</w:t>
      </w:r>
    </w:p>
    <w:bookmarkEnd w:id="61"/>
    <w:bookmarkStart w:name="z247" w:id="62"/>
    <w:p>
      <w:pPr>
        <w:spacing w:after="0"/>
        <w:ind w:left="0"/>
        <w:jc w:val="both"/>
      </w:pPr>
      <w:r>
        <w:rPr>
          <w:rFonts w:ascii="Times New Roman"/>
          <w:b w:val="false"/>
          <w:i w:val="false"/>
          <w:color w:val="000000"/>
          <w:sz w:val="28"/>
        </w:rPr>
        <w:t>
      3. To receive a public service, the service recipient shall apply to the service provider to obtain a license and (or) annex to the license for the export of rare and endangered species of wild living animals and wild plants included in the Red Book of the Republic of Kazakhstan, in accordance with the Decree of the Government of the Republic of Kazakhstan dated 31 October 2006 No. 1034, in the form in accordance with Annex 1 and (or) 2 to these Rules, through the "electronic government" web portal www.egov.kz (hereinafter referred to as the Portal).</w:t>
      </w:r>
    </w:p>
    <w:bookmarkEnd w:id="62"/>
    <w:bookmarkStart w:name="z248" w:id="63"/>
    <w:p>
      <w:pPr>
        <w:spacing w:after="0"/>
        <w:ind w:left="0"/>
        <w:jc w:val="both"/>
      </w:pPr>
      <w:r>
        <w:rPr>
          <w:rFonts w:ascii="Times New Roman"/>
          <w:b w:val="false"/>
          <w:i w:val="false"/>
          <w:color w:val="000000"/>
          <w:sz w:val="28"/>
        </w:rPr>
        <w:t>
      List of documents required for the provision of public services:</w:t>
      </w:r>
    </w:p>
    <w:bookmarkEnd w:id="63"/>
    <w:bookmarkStart w:name="z249" w:id="64"/>
    <w:p>
      <w:pPr>
        <w:spacing w:after="0"/>
        <w:ind w:left="0"/>
        <w:jc w:val="both"/>
      </w:pPr>
      <w:r>
        <w:rPr>
          <w:rFonts w:ascii="Times New Roman"/>
          <w:b w:val="false"/>
          <w:i w:val="false"/>
          <w:color w:val="000000"/>
          <w:sz w:val="28"/>
        </w:rPr>
        <w:t>
      1) to obtain a license:</w:t>
      </w:r>
    </w:p>
    <w:bookmarkEnd w:id="64"/>
    <w:bookmarkStart w:name="z250" w:id="65"/>
    <w:p>
      <w:pPr>
        <w:spacing w:after="0"/>
        <w:ind w:left="0"/>
        <w:jc w:val="both"/>
      </w:pPr>
      <w:r>
        <w:rPr>
          <w:rFonts w:ascii="Times New Roman"/>
          <w:b w:val="false"/>
          <w:i w:val="false"/>
          <w:color w:val="000000"/>
          <w:sz w:val="28"/>
        </w:rPr>
        <w:t>
      an electronic copy of the foreign trade agreement (contract), annex and (or) addition to it (for a one-time license), and in the absence of a foreign trade agreement (contract) - a copy of another document confirming the intentions of the parties;</w:t>
      </w:r>
    </w:p>
    <w:bookmarkEnd w:id="65"/>
    <w:bookmarkStart w:name="z251" w:id="66"/>
    <w:p>
      <w:pPr>
        <w:spacing w:after="0"/>
        <w:ind w:left="0"/>
        <w:jc w:val="both"/>
      </w:pPr>
      <w:r>
        <w:rPr>
          <w:rFonts w:ascii="Times New Roman"/>
          <w:b w:val="false"/>
          <w:i w:val="false"/>
          <w:color w:val="000000"/>
          <w:sz w:val="28"/>
        </w:rPr>
        <w:t>
      an electronic copy of a document confirming payment to the budget of the license fee for the right to engage in certain types of activities, except for cases of payment through the "electronic government" payment gateway (hereinafter referred to as EGPG);</w:t>
      </w:r>
    </w:p>
    <w:bookmarkEnd w:id="66"/>
    <w:bookmarkStart w:name="z252" w:id="67"/>
    <w:p>
      <w:pPr>
        <w:spacing w:after="0"/>
        <w:ind w:left="0"/>
        <w:jc w:val="both"/>
      </w:pPr>
      <w:r>
        <w:rPr>
          <w:rFonts w:ascii="Times New Roman"/>
          <w:b w:val="false"/>
          <w:i w:val="false"/>
          <w:color w:val="000000"/>
          <w:sz w:val="28"/>
        </w:rPr>
        <w:t>
      an electronic copy of documents on compliance with qualification requirements in accordance with Annex 5 to these Rules;</w:t>
      </w:r>
    </w:p>
    <w:bookmarkEnd w:id="67"/>
    <w:bookmarkStart w:name="z253" w:id="68"/>
    <w:p>
      <w:pPr>
        <w:spacing w:after="0"/>
        <w:ind w:left="0"/>
        <w:jc w:val="both"/>
      </w:pPr>
      <w:r>
        <w:rPr>
          <w:rFonts w:ascii="Times New Roman"/>
          <w:b w:val="false"/>
          <w:i w:val="false"/>
          <w:color w:val="000000"/>
          <w:sz w:val="28"/>
        </w:rPr>
        <w:t>
      2) for re-issuance of a license and (or) annex to the license:</w:t>
      </w:r>
    </w:p>
    <w:bookmarkEnd w:id="68"/>
    <w:bookmarkStart w:name="z254" w:id="69"/>
    <w:p>
      <w:pPr>
        <w:spacing w:after="0"/>
        <w:ind w:left="0"/>
        <w:jc w:val="both"/>
      </w:pPr>
      <w:r>
        <w:rPr>
          <w:rFonts w:ascii="Times New Roman"/>
          <w:b w:val="false"/>
          <w:i w:val="false"/>
          <w:color w:val="000000"/>
          <w:sz w:val="28"/>
        </w:rPr>
        <w:t>
      an electronic copy of a document confirming payment of the license fee, except for payment through EGPG;</w:t>
      </w:r>
    </w:p>
    <w:bookmarkEnd w:id="69"/>
    <w:bookmarkStart w:name="z255" w:id="70"/>
    <w:p>
      <w:pPr>
        <w:spacing w:after="0"/>
        <w:ind w:left="0"/>
        <w:jc w:val="both"/>
      </w:pPr>
      <w:r>
        <w:rPr>
          <w:rFonts w:ascii="Times New Roman"/>
          <w:b w:val="false"/>
          <w:i w:val="false"/>
          <w:color w:val="000000"/>
          <w:sz w:val="28"/>
        </w:rPr>
        <w:t>
      an electronic copy of documents containing information about changes that served as the basis for re-issuing a license and (or) annex to the license, except for documents, information from which is contained in state information systems.</w:t>
      </w:r>
    </w:p>
    <w:bookmarkEnd w:id="70"/>
    <w:bookmarkStart w:name="z256" w:id="71"/>
    <w:p>
      <w:pPr>
        <w:spacing w:after="0"/>
        <w:ind w:left="0"/>
        <w:jc w:val="both"/>
      </w:pPr>
      <w:r>
        <w:rPr>
          <w:rFonts w:ascii="Times New Roman"/>
          <w:b w:val="false"/>
          <w:i w:val="false"/>
          <w:color w:val="000000"/>
          <w:sz w:val="28"/>
        </w:rPr>
        <w:t>
      The list of basic requirements for the provision of public services, including characteristics of the process, form, content and result of the provision, as well as other information taking into account the specifics of the provision of public services, are set out in Annex 3 to these Rules.</w:t>
      </w:r>
    </w:p>
    <w:bookmarkEnd w:id="71"/>
    <w:bookmarkStart w:name="z257" w:id="72"/>
    <w:p>
      <w:pPr>
        <w:spacing w:after="0"/>
        <w:ind w:left="0"/>
        <w:jc w:val="both"/>
      </w:pPr>
      <w:r>
        <w:rPr>
          <w:rFonts w:ascii="Times New Roman"/>
          <w:b w:val="false"/>
          <w:i w:val="false"/>
          <w:color w:val="000000"/>
          <w:sz w:val="28"/>
        </w:rPr>
        <w:t>
      The service provider shall receive information about identity documents, state registration (re-registration) of a legal entity, state registration of an individual entrepreneur, or the start of activities as an individual entrepreneur from the relevant state systems through the "electronic government" gateway.</w:t>
      </w:r>
    </w:p>
    <w:bookmarkEnd w:id="72"/>
    <w:bookmarkStart w:name="z258" w:id="73"/>
    <w:p>
      <w:pPr>
        <w:spacing w:after="0"/>
        <w:ind w:left="0"/>
        <w:jc w:val="both"/>
      </w:pPr>
      <w:r>
        <w:rPr>
          <w:rFonts w:ascii="Times New Roman"/>
          <w:b w:val="false"/>
          <w:i w:val="false"/>
          <w:color w:val="000000"/>
          <w:sz w:val="28"/>
        </w:rPr>
        <w:t>
      When applying, the service recipient shall agree to the use of information constituting a legally protected secret contained in information systems in the provision of public services, unless otherwise provided by the laws of the Republic of Kazakhstan.</w:t>
      </w:r>
    </w:p>
    <w:bookmarkEnd w:id="73"/>
    <w:bookmarkStart w:name="z259" w:id="74"/>
    <w:p>
      <w:pPr>
        <w:spacing w:after="0"/>
        <w:ind w:left="0"/>
        <w:jc w:val="both"/>
      </w:pPr>
      <w:r>
        <w:rPr>
          <w:rFonts w:ascii="Times New Roman"/>
          <w:b w:val="false"/>
          <w:i w:val="false"/>
          <w:color w:val="000000"/>
          <w:sz w:val="28"/>
        </w:rPr>
        <w:t>
      When the service recipient submits all the necessary documents through the portal, the service recipient shall be sent to the "personal account" the status of acceptance of the request for public service, as well as a notification indicating the date and time of receipt of the result of the public service.</w:t>
      </w:r>
    </w:p>
    <w:bookmarkEnd w:id="74"/>
    <w:bookmarkStart w:name="z260" w:id="75"/>
    <w:p>
      <w:pPr>
        <w:spacing w:after="0"/>
        <w:ind w:left="0"/>
        <w:jc w:val="both"/>
      </w:pPr>
      <w:r>
        <w:rPr>
          <w:rFonts w:ascii="Times New Roman"/>
          <w:b w:val="false"/>
          <w:i w:val="false"/>
          <w:color w:val="000000"/>
          <w:sz w:val="28"/>
        </w:rPr>
        <w:t>
      4. On the day the documents are received, the office of the service provider shall accept them, register them and forward them to the service provider for consideration.</w:t>
      </w:r>
    </w:p>
    <w:bookmarkEnd w:id="75"/>
    <w:bookmarkStart w:name="z261" w:id="76"/>
    <w:p>
      <w:pPr>
        <w:spacing w:after="0"/>
        <w:ind w:left="0"/>
        <w:jc w:val="both"/>
      </w:pPr>
      <w:r>
        <w:rPr>
          <w:rFonts w:ascii="Times New Roman"/>
          <w:b w:val="false"/>
          <w:i w:val="false"/>
          <w:color w:val="000000"/>
          <w:sz w:val="28"/>
        </w:rPr>
        <w:t>
      When a service recipient applies after the end of working hours, on weekends and holidays in accordance with the Labor Code of the Republic of Kazakhstan, documents shall be accepted on the next working day.</w:t>
      </w:r>
    </w:p>
    <w:bookmarkEnd w:id="76"/>
    <w:bookmarkStart w:name="z262" w:id="77"/>
    <w:p>
      <w:pPr>
        <w:spacing w:after="0"/>
        <w:ind w:left="0"/>
        <w:jc w:val="both"/>
      </w:pPr>
      <w:r>
        <w:rPr>
          <w:rFonts w:ascii="Times New Roman"/>
          <w:b w:val="false"/>
          <w:i w:val="false"/>
          <w:color w:val="000000"/>
          <w:sz w:val="28"/>
        </w:rPr>
        <w:t>
      The service provider, within 1 (one) working day from the moment of registration of documents, shall check the completeness of the submitted documents.</w:t>
      </w:r>
    </w:p>
    <w:bookmarkEnd w:id="77"/>
    <w:bookmarkStart w:name="z263" w:id="78"/>
    <w:p>
      <w:pPr>
        <w:spacing w:after="0"/>
        <w:ind w:left="0"/>
        <w:jc w:val="both"/>
      </w:pPr>
      <w:r>
        <w:rPr>
          <w:rFonts w:ascii="Times New Roman"/>
          <w:b w:val="false"/>
          <w:i w:val="false"/>
          <w:color w:val="000000"/>
          <w:sz w:val="28"/>
        </w:rPr>
        <w:t>
      If it is established that the submitted documents are incomplete, the employee of the responsible department shall, within the specified period, prepare and send a reasoned refusal to further consider the application in the form of an electronic document signed with an electronic digital signature (hereinafter referred to as EDS) of the authorized person of the service provider, to the "personal account" of the service recipient.</w:t>
      </w:r>
    </w:p>
    <w:bookmarkEnd w:id="78"/>
    <w:bookmarkStart w:name="z264" w:id="79"/>
    <w:p>
      <w:pPr>
        <w:spacing w:after="0"/>
        <w:ind w:left="0"/>
        <w:jc w:val="both"/>
      </w:pPr>
      <w:r>
        <w:rPr>
          <w:rFonts w:ascii="Times New Roman"/>
          <w:b w:val="false"/>
          <w:i w:val="false"/>
          <w:color w:val="000000"/>
          <w:sz w:val="28"/>
        </w:rPr>
        <w:t>
      5. When it is established that the submitted documents are complete, the employee of the responsible department, within 1 (one) working day, shall review them for compliance with the requirements of the Rules and issue a license for the export of rare and endangered species of wild living animals and wild plants included in the Red Book of the Republic of Kazakhstan, in accordance with Decree of the Government of the Republic of Kazakhstan dated October 31, 2006 No. 1034, in the form in accordance with Annex 4 to these Rules, or issue a reasoned refusal to provide a public service.</w:t>
      </w:r>
    </w:p>
    <w:bookmarkEnd w:id="79"/>
    <w:bookmarkStart w:name="z265" w:id="80"/>
    <w:p>
      <w:pPr>
        <w:spacing w:after="0"/>
        <w:ind w:left="0"/>
        <w:jc w:val="both"/>
      </w:pPr>
      <w:r>
        <w:rPr>
          <w:rFonts w:ascii="Times New Roman"/>
          <w:b w:val="false"/>
          <w:i w:val="false"/>
          <w:color w:val="000000"/>
          <w:sz w:val="28"/>
        </w:rPr>
        <w:t>
      When re-issuing a license and (or) annex to the license, the service provider’s employee, within 1 (one) working day from the moment of registration of documents shall check the completeness of the submitted documents, their compliance with the requirements of the Rules, and re-issue the license for the export of rare and endangered species of wild living animals and wild plants included in the Red Book of the Republic of Kazakhstan, in accordance with Decree of the Government of the Republic of Kazakhstan dated October 31, 2006 No. 1034, in the form in accordance with Annex 4 to these Rules, or issues a reasoned refusal to provide a public service.</w:t>
      </w:r>
    </w:p>
    <w:bookmarkEnd w:id="80"/>
    <w:bookmarkStart w:name="z266" w:id="81"/>
    <w:p>
      <w:pPr>
        <w:spacing w:after="0"/>
        <w:ind w:left="0"/>
        <w:jc w:val="both"/>
      </w:pPr>
      <w:r>
        <w:rPr>
          <w:rFonts w:ascii="Times New Roman"/>
          <w:b w:val="false"/>
          <w:i w:val="false"/>
          <w:color w:val="000000"/>
          <w:sz w:val="28"/>
        </w:rPr>
        <w:t>
      The grounds for refusal to provide public services, established by the legislation of the Republic of Kazakhstan, shall be set out in Annex 3 to these Rules.</w:t>
      </w:r>
    </w:p>
    <w:bookmarkEnd w:id="81"/>
    <w:p>
      <w:pPr>
        <w:spacing w:after="0"/>
        <w:ind w:left="0"/>
        <w:jc w:val="both"/>
      </w:pPr>
      <w:r>
        <w:rPr>
          <w:rFonts w:ascii="Times New Roman"/>
          <w:b w:val="false"/>
          <w:i w:val="false"/>
          <w:color w:val="000000"/>
          <w:sz w:val="28"/>
        </w:rPr>
        <w:t>
      The result of the provision of a public service shall be sent and stored in the "personal account" of the service recipient in the form of an electronic document signed with the digital signature of an authorized person of the service provider.</w:t>
      </w:r>
    </w:p>
    <w:bookmarkStart w:name="z268" w:id="82"/>
    <w:p>
      <w:pPr>
        <w:spacing w:after="0"/>
        <w:ind w:left="0"/>
        <w:jc w:val="both"/>
      </w:pPr>
      <w:r>
        <w:rPr>
          <w:rFonts w:ascii="Times New Roman"/>
          <w:b w:val="false"/>
          <w:i w:val="false"/>
          <w:color w:val="000000"/>
          <w:sz w:val="28"/>
        </w:rPr>
        <w:t>
      6. Re-issuance of a license and (or) annex to a license shall be carried out in the following cases:</w:t>
      </w:r>
    </w:p>
    <w:bookmarkEnd w:id="82"/>
    <w:bookmarkStart w:name="z269" w:id="83"/>
    <w:p>
      <w:pPr>
        <w:spacing w:after="0"/>
        <w:ind w:left="0"/>
        <w:jc w:val="both"/>
      </w:pPr>
      <w:r>
        <w:rPr>
          <w:rFonts w:ascii="Times New Roman"/>
          <w:b w:val="false"/>
          <w:i w:val="false"/>
          <w:color w:val="000000"/>
          <w:sz w:val="28"/>
        </w:rPr>
        <w:t>
      1) changes in the last name, first name, patronymic (if any) of the individual licensee;</w:t>
      </w:r>
    </w:p>
    <w:bookmarkEnd w:id="83"/>
    <w:bookmarkStart w:name="z270" w:id="84"/>
    <w:p>
      <w:pPr>
        <w:spacing w:after="0"/>
        <w:ind w:left="0"/>
        <w:jc w:val="both"/>
      </w:pPr>
      <w:r>
        <w:rPr>
          <w:rFonts w:ascii="Times New Roman"/>
          <w:b w:val="false"/>
          <w:i w:val="false"/>
          <w:color w:val="000000"/>
          <w:sz w:val="28"/>
        </w:rPr>
        <w:t>
      2) re-registration of an individual entrepreneur-licensee, changing his name or legal address;</w:t>
      </w:r>
    </w:p>
    <w:bookmarkEnd w:id="84"/>
    <w:bookmarkStart w:name="z271" w:id="85"/>
    <w:p>
      <w:pPr>
        <w:spacing w:after="0"/>
        <w:ind w:left="0"/>
        <w:jc w:val="both"/>
      </w:pPr>
      <w:r>
        <w:rPr>
          <w:rFonts w:ascii="Times New Roman"/>
          <w:b w:val="false"/>
          <w:i w:val="false"/>
          <w:color w:val="000000"/>
          <w:sz w:val="28"/>
        </w:rPr>
        <w:t>
      3) reorganization of a legal entity-licensee in the forms of merger, transformation, accession of a legal entity-licensee to another legal entity, separation and division;</w:t>
      </w:r>
    </w:p>
    <w:bookmarkEnd w:id="85"/>
    <w:bookmarkStart w:name="z272" w:id="86"/>
    <w:p>
      <w:pPr>
        <w:spacing w:after="0"/>
        <w:ind w:left="0"/>
        <w:jc w:val="both"/>
      </w:pPr>
      <w:r>
        <w:rPr>
          <w:rFonts w:ascii="Times New Roman"/>
          <w:b w:val="false"/>
          <w:i w:val="false"/>
          <w:color w:val="000000"/>
          <w:sz w:val="28"/>
        </w:rPr>
        <w:t>
      4) changes in the name and (or) location of the legal entity-licensee (if the address is indicated in the license);</w:t>
      </w:r>
    </w:p>
    <w:bookmarkEnd w:id="86"/>
    <w:bookmarkStart w:name="z273" w:id="87"/>
    <w:p>
      <w:pPr>
        <w:spacing w:after="0"/>
        <w:ind w:left="0"/>
        <w:jc w:val="both"/>
      </w:pPr>
      <w:r>
        <w:rPr>
          <w:rFonts w:ascii="Times New Roman"/>
          <w:b w:val="false"/>
          <w:i w:val="false"/>
          <w:color w:val="000000"/>
          <w:sz w:val="28"/>
        </w:rPr>
        <w:t>
      5) changing the address of the location of an object without physically moving it for a license issued under the class "permits issued for objects" or for applications to a license indicating objects;</w:t>
      </w:r>
    </w:p>
    <w:bookmarkEnd w:id="87"/>
    <w:bookmarkStart w:name="z274" w:id="88"/>
    <w:p>
      <w:pPr>
        <w:spacing w:after="0"/>
        <w:ind w:left="0"/>
        <w:jc w:val="both"/>
      </w:pPr>
      <w:r>
        <w:rPr>
          <w:rFonts w:ascii="Times New Roman"/>
          <w:b w:val="false"/>
          <w:i w:val="false"/>
          <w:color w:val="000000"/>
          <w:sz w:val="28"/>
        </w:rPr>
        <w:t>
      6) changes in the name of the type and (or) subtype of activity,</w:t>
      </w:r>
    </w:p>
    <w:bookmarkEnd w:id="88"/>
    <w:bookmarkStart w:name="z275" w:id="89"/>
    <w:p>
      <w:pPr>
        <w:spacing w:after="0"/>
        <w:ind w:left="0"/>
        <w:jc w:val="both"/>
      </w:pPr>
      <w:r>
        <w:rPr>
          <w:rFonts w:ascii="Times New Roman"/>
          <w:b w:val="false"/>
          <w:i w:val="false"/>
          <w:color w:val="000000"/>
          <w:sz w:val="28"/>
        </w:rPr>
        <w:t>
      7) the presence of a requirement for re-registration in the laws of the Republic of Kazakhstan.</w:t>
      </w:r>
    </w:p>
    <w:bookmarkEnd w:id="89"/>
    <w:bookmarkStart w:name="z276" w:id="90"/>
    <w:p>
      <w:pPr>
        <w:spacing w:after="0"/>
        <w:ind w:left="0"/>
        <w:jc w:val="both"/>
      </w:pPr>
      <w:r>
        <w:rPr>
          <w:rFonts w:ascii="Times New Roman"/>
          <w:b w:val="false"/>
          <w:i w:val="false"/>
          <w:color w:val="000000"/>
          <w:sz w:val="28"/>
        </w:rPr>
        <w:t>
      Re-issuance of a license and (or) annex to the license shall not be carried out in the cases specified in subparagraphs 2), 4) and 5) of part one of this paragraph of the Rules, if there is a change in the legal address of the individual entrepreneur-licensee, the address of the location of the legal entity-licensee, the address of the place the location of an object for a license issued under the class "permits issued for objects" or for applications to a license indicating objects occurred in connection with a change in the names of settlements, street names in accordance with the requirements of the Law of the Republic of Kazakhstan "On the administrative-territorial structure of the Republic of Kazakhstan."</w:t>
      </w:r>
    </w:p>
    <w:bookmarkEnd w:id="90"/>
    <w:bookmarkStart w:name="z277" w:id="91"/>
    <w:p>
      <w:pPr>
        <w:spacing w:after="0"/>
        <w:ind w:left="0"/>
        <w:jc w:val="both"/>
      </w:pPr>
      <w:r>
        <w:rPr>
          <w:rFonts w:ascii="Times New Roman"/>
          <w:b w:val="false"/>
          <w:i w:val="false"/>
          <w:color w:val="000000"/>
          <w:sz w:val="28"/>
        </w:rPr>
        <w:t>
      Such changes in the addresses of licensees and facilities specified in the annexes to licenses shall be carried out through the integration of government information systems.</w:t>
      </w:r>
    </w:p>
    <w:bookmarkEnd w:id="91"/>
    <w:bookmarkStart w:name="z278" w:id="92"/>
    <w:p>
      <w:pPr>
        <w:spacing w:after="0"/>
        <w:ind w:left="0"/>
        <w:jc w:val="both"/>
      </w:pPr>
      <w:r>
        <w:rPr>
          <w:rFonts w:ascii="Times New Roman"/>
          <w:b w:val="false"/>
          <w:i w:val="false"/>
          <w:color w:val="000000"/>
          <w:sz w:val="28"/>
        </w:rPr>
        <w:t>
      7. In accordance with subparagraph 11) of paragraph 2 of Article 5 of the Law, the service provider shall ensure that data is entered into the information system for monitoring the provision of public services about the stage of provision of public services in the manner established by the authorized body in the field of informatization.</w:t>
      </w:r>
    </w:p>
    <w:bookmarkEnd w:id="92"/>
    <w:bookmarkStart w:name="z279" w:id="93"/>
    <w:p>
      <w:pPr>
        <w:spacing w:after="0"/>
        <w:ind w:left="0"/>
        <w:jc w:val="both"/>
      </w:pPr>
      <w:r>
        <w:rPr>
          <w:rFonts w:ascii="Times New Roman"/>
          <w:b w:val="false"/>
          <w:i w:val="false"/>
          <w:color w:val="000000"/>
          <w:sz w:val="28"/>
        </w:rPr>
        <w:t>
      8. The service provider shall, within three working days from the date of approval of the regulatory legal act on amendments and (or) additions to these Rules, send information about the changes and (or) additions made to the Unified Contact Center and the Operator of the information and communication infrastructure of "electronic government".</w:t>
      </w:r>
    </w:p>
    <w:bookmarkEnd w:id="93"/>
    <w:p>
      <w:pPr>
        <w:spacing w:after="0"/>
        <w:ind w:left="0"/>
        <w:jc w:val="left"/>
      </w:pPr>
      <w:r>
        <w:rPr>
          <w:rFonts w:ascii="Times New Roman"/>
          <w:b/>
          <w:i w:val="false"/>
          <w:color w:val="000000"/>
        </w:rPr>
        <w:t xml:space="preserve"> Chapter 3.  The procedure for appealing decisions, actions (inaction) of the service provider </w:t>
      </w:r>
      <w:r>
        <w:br/>
      </w:r>
      <w:r>
        <w:rPr>
          <w:rFonts w:ascii="Times New Roman"/>
          <w:b/>
          <w:i w:val="false"/>
          <w:color w:val="000000"/>
        </w:rPr>
        <w:t>and (or) their officials regarding the provision of public services</w:t>
      </w:r>
    </w:p>
    <w:bookmarkStart w:name="z281" w:id="94"/>
    <w:p>
      <w:pPr>
        <w:spacing w:after="0"/>
        <w:ind w:left="0"/>
        <w:jc w:val="both"/>
      </w:pPr>
      <w:r>
        <w:rPr>
          <w:rFonts w:ascii="Times New Roman"/>
          <w:b w:val="false"/>
          <w:i w:val="false"/>
          <w:color w:val="000000"/>
          <w:sz w:val="28"/>
        </w:rPr>
        <w:t>
      9. Consideration of a complaint regarding the provision of public services shall be carried out by a higher administrative body, an official, an authorized body for assessing and monitoring the quality of the provision of public services.</w:t>
      </w:r>
    </w:p>
    <w:bookmarkEnd w:id="94"/>
    <w:bookmarkStart w:name="z282" w:id="95"/>
    <w:p>
      <w:pPr>
        <w:spacing w:after="0"/>
        <w:ind w:left="0"/>
        <w:jc w:val="both"/>
      </w:pPr>
      <w:r>
        <w:rPr>
          <w:rFonts w:ascii="Times New Roman"/>
          <w:b w:val="false"/>
          <w:i w:val="false"/>
          <w:color w:val="000000"/>
          <w:sz w:val="28"/>
        </w:rPr>
        <w:t>
      The complaint shall be submitted to the service provider and (or) official whose decision, action (inaction) is being appealed.</w:t>
      </w:r>
    </w:p>
    <w:bookmarkEnd w:id="95"/>
    <w:bookmarkStart w:name="z283" w:id="96"/>
    <w:p>
      <w:pPr>
        <w:spacing w:after="0"/>
        <w:ind w:left="0"/>
        <w:jc w:val="both"/>
      </w:pPr>
      <w:r>
        <w:rPr>
          <w:rFonts w:ascii="Times New Roman"/>
          <w:b w:val="false"/>
          <w:i w:val="false"/>
          <w:color w:val="000000"/>
          <w:sz w:val="28"/>
        </w:rPr>
        <w:t>
      The service provider, the official whose decision, action (inaction) is being appealed, no later than 3 (three) working days from the date of receipt of the complaint, shall send it and the administrative case to the body considering the complaint.</w:t>
      </w:r>
    </w:p>
    <w:bookmarkEnd w:id="96"/>
    <w:bookmarkStart w:name="z284" w:id="97"/>
    <w:p>
      <w:pPr>
        <w:spacing w:after="0"/>
        <w:ind w:left="0"/>
        <w:jc w:val="both"/>
      </w:pPr>
      <w:r>
        <w:rPr>
          <w:rFonts w:ascii="Times New Roman"/>
          <w:b w:val="false"/>
          <w:i w:val="false"/>
          <w:color w:val="000000"/>
          <w:sz w:val="28"/>
        </w:rPr>
        <w:t>
      In this case, the service provider, official, whose decision, action (inaction) is being appealed, shall have the right not to send a complaint to the body considering the complaint if, within three days, it makes a decision or other administrative action that fully satisfies the requirements specified in the complaint.</w:t>
      </w:r>
    </w:p>
    <w:bookmarkEnd w:id="97"/>
    <w:bookmarkStart w:name="z285" w:id="98"/>
    <w:p>
      <w:pPr>
        <w:spacing w:after="0"/>
        <w:ind w:left="0"/>
        <w:jc w:val="both"/>
      </w:pPr>
      <w:r>
        <w:rPr>
          <w:rFonts w:ascii="Times New Roman"/>
          <w:b w:val="false"/>
          <w:i w:val="false"/>
          <w:color w:val="000000"/>
          <w:sz w:val="28"/>
        </w:rPr>
        <w:t>
      The service recipient's complaint received by the service provider, in accordance with paragraph 2 of Article 25 of the Law, shall be subject to consideration within 5 (five) working days from the date of its registration.</w:t>
      </w:r>
    </w:p>
    <w:bookmarkEnd w:id="98"/>
    <w:bookmarkStart w:name="z286" w:id="99"/>
    <w:p>
      <w:pPr>
        <w:spacing w:after="0"/>
        <w:ind w:left="0"/>
        <w:jc w:val="both"/>
      </w:pPr>
      <w:r>
        <w:rPr>
          <w:rFonts w:ascii="Times New Roman"/>
          <w:b w:val="false"/>
          <w:i w:val="false"/>
          <w:color w:val="000000"/>
          <w:sz w:val="28"/>
        </w:rPr>
        <w:t>
      A service recipient's complaint received by the authorized body for assessing and monitoring the quality of public services shall be subject to consideration within 15 (fifteen) working days from the date of its registration.</w:t>
      </w:r>
    </w:p>
    <w:bookmarkEnd w:id="99"/>
    <w:bookmarkStart w:name="z287" w:id="100"/>
    <w:p>
      <w:pPr>
        <w:spacing w:after="0"/>
        <w:ind w:left="0"/>
        <w:jc w:val="both"/>
      </w:pPr>
      <w:r>
        <w:rPr>
          <w:rFonts w:ascii="Times New Roman"/>
          <w:b w:val="false"/>
          <w:i w:val="false"/>
          <w:color w:val="000000"/>
          <w:sz w:val="28"/>
        </w:rPr>
        <w:t>
      Unless otherwise provided by law, an appeal to the court shall be allowed after a pre-trial appeal.</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 </w:t>
            </w:r>
            <w:r>
              <w:br/>
            </w:r>
            <w:r>
              <w:rPr>
                <w:rFonts w:ascii="Times New Roman"/>
                <w:b w:val="false"/>
                <w:i w:val="false"/>
                <w:color w:val="000000"/>
                <w:sz w:val="20"/>
              </w:rPr>
              <w:t xml:space="preserve">to the Rules for the provision of public services </w:t>
            </w:r>
            <w:r>
              <w:br/>
            </w:r>
            <w:r>
              <w:rPr>
                <w:rFonts w:ascii="Times New Roman"/>
                <w:b w:val="false"/>
                <w:i w:val="false"/>
                <w:color w:val="000000"/>
                <w:sz w:val="20"/>
              </w:rPr>
              <w:t xml:space="preserve">"Licensing the export of rare and endangered </w:t>
            </w:r>
            <w:r>
              <w:br/>
            </w:r>
            <w:r>
              <w:rPr>
                <w:rFonts w:ascii="Times New Roman"/>
                <w:b w:val="false"/>
                <w:i w:val="false"/>
                <w:color w:val="000000"/>
                <w:sz w:val="20"/>
              </w:rPr>
              <w:t xml:space="preserve">species of wild living animals and wild plants included </w:t>
            </w:r>
            <w:r>
              <w:br/>
            </w:r>
            <w:r>
              <w:rPr>
                <w:rFonts w:ascii="Times New Roman"/>
                <w:b w:val="false"/>
                <w:i w:val="false"/>
                <w:color w:val="000000"/>
                <w:sz w:val="20"/>
              </w:rPr>
              <w:t xml:space="preserve">in the Red Book of the Republic of Kazakhstan, </w:t>
            </w:r>
            <w:r>
              <w:br/>
            </w:r>
            <w:r>
              <w:rPr>
                <w:rFonts w:ascii="Times New Roman"/>
                <w:b w:val="false"/>
                <w:i w:val="false"/>
                <w:color w:val="000000"/>
                <w:sz w:val="20"/>
              </w:rPr>
              <w:t xml:space="preserve">in accordance with the Decree of the Government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October 31, 2006 No. 1034"</w:t>
            </w:r>
          </w:p>
        </w:tc>
      </w:tr>
    </w:tbl>
    <w:bookmarkStart w:name="z289" w:id="101"/>
    <w:p>
      <w:pPr>
        <w:spacing w:after="0"/>
        <w:ind w:left="0"/>
        <w:jc w:val="both"/>
      </w:pPr>
      <w:r>
        <w:rPr>
          <w:rFonts w:ascii="Times New Roman"/>
          <w:b w:val="false"/>
          <w:i w:val="false"/>
          <w:color w:val="000000"/>
          <w:sz w:val="28"/>
        </w:rPr>
        <w:t>
      Form</w:t>
      </w:r>
    </w:p>
    <w:bookmarkEnd w:id="101"/>
    <w:bookmarkStart w:name="z290" w:id="102"/>
    <w:p>
      <w:pPr>
        <w:spacing w:after="0"/>
        <w:ind w:left="0"/>
        <w:jc w:val="left"/>
      </w:pPr>
      <w:r>
        <w:rPr>
          <w:rFonts w:ascii="Times New Roman"/>
          <w:b/>
          <w:i w:val="false"/>
          <w:color w:val="000000"/>
        </w:rPr>
        <w:t xml:space="preserve"> Application for obtaining a license and (or) annex to the license for the export of rare </w:t>
      </w:r>
      <w:r>
        <w:br/>
      </w:r>
      <w:r>
        <w:rPr>
          <w:rFonts w:ascii="Times New Roman"/>
          <w:b/>
          <w:i w:val="false"/>
          <w:color w:val="000000"/>
        </w:rPr>
        <w:t xml:space="preserve">and endangered species of wild living animals and wild plants included in the Red Book of the Republic of Kazakhstan, </w:t>
      </w:r>
      <w:r>
        <w:br/>
      </w:r>
      <w:r>
        <w:rPr>
          <w:rFonts w:ascii="Times New Roman"/>
          <w:b/>
          <w:i w:val="false"/>
          <w:color w:val="000000"/>
        </w:rPr>
        <w:t>in accordance with Decree of the Government of the Republic of Kazakhstan dated October 31, 2006 No. 1034</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Statement No.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Validity period from date, month, year, </w:t>
            </w:r>
          </w:p>
          <w:p>
            <w:pPr>
              <w:spacing w:after="20"/>
              <w:ind w:left="20"/>
              <w:jc w:val="both"/>
            </w:pPr>
            <w:r>
              <w:rPr>
                <w:rFonts w:ascii="Times New Roman"/>
                <w:b w:val="false"/>
                <w:i w:val="false"/>
                <w:color w:val="000000"/>
                <w:sz w:val="20"/>
              </w:rPr>
              <w:t>
to date, month, year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License type, EXPORT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Contract No. dated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Service recipient: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Buyer: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Destination country: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The country of the buyer: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Contract currency: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Cost: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Statistical value: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Country of origin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Quantity: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Unit of measurement: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Product code according to the product nomenclature of foreign economic activity of the Eurasian Economic Union and its description: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Additional information: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Grounds for issuing a license: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hereby confirm the accuracy of the information provided and I am aware of the responsibility for providing false information in accordance with the legislation of the Republic of Kazakhstan. </w:t>
            </w:r>
          </w:p>
          <w:p>
            <w:pPr>
              <w:spacing w:after="20"/>
              <w:ind w:left="20"/>
              <w:jc w:val="both"/>
            </w:pPr>
            <w:r>
              <w:rPr>
                <w:rFonts w:ascii="Times New Roman"/>
                <w:b w:val="false"/>
                <w:i w:val="false"/>
                <w:color w:val="000000"/>
                <w:sz w:val="20"/>
              </w:rPr>
              <w:t>I hereby agree to the use of information that constitutes a legally protected secret contained in information systems.</w:t>
            </w:r>
          </w:p>
          <w:p>
            <w:pPr>
              <w:spacing w:after="20"/>
              <w:ind w:left="20"/>
              <w:jc w:val="both"/>
            </w:pPr>
            <w:r>
              <w:rPr>
                <w:rFonts w:ascii="Times New Roman"/>
                <w:b w:val="false"/>
                <w:i w:val="false"/>
                <w:color w:val="000000"/>
                <w:sz w:val="20"/>
              </w:rPr>
              <w:t xml:space="preserve">
18. Service recipient </w:t>
            </w:r>
          </w:p>
          <w:p>
            <w:pPr>
              <w:spacing w:after="20"/>
              <w:ind w:left="20"/>
              <w:jc w:val="both"/>
            </w:pPr>
            <w:r>
              <w:rPr>
                <w:rFonts w:ascii="Times New Roman"/>
                <w:b w:val="false"/>
                <w:i w:val="false"/>
                <w:color w:val="000000"/>
                <w:sz w:val="20"/>
              </w:rPr>
              <w:t xml:space="preserve">
Last name, first name, patronymic (if any) </w:t>
            </w:r>
          </w:p>
          <w:p>
            <w:pPr>
              <w:spacing w:after="20"/>
              <w:ind w:left="20"/>
              <w:jc w:val="both"/>
            </w:pPr>
            <w:r>
              <w:rPr>
                <w:rFonts w:ascii="Times New Roman"/>
                <w:b w:val="false"/>
                <w:i w:val="false"/>
                <w:color w:val="000000"/>
                <w:sz w:val="20"/>
              </w:rPr>
              <w:t xml:space="preserve">
Position </w:t>
            </w:r>
          </w:p>
          <w:p>
            <w:pPr>
              <w:spacing w:after="20"/>
              <w:ind w:left="20"/>
              <w:jc w:val="both"/>
            </w:pPr>
            <w:r>
              <w:rPr>
                <w:rFonts w:ascii="Times New Roman"/>
                <w:b w:val="false"/>
                <w:i w:val="false"/>
                <w:color w:val="000000"/>
                <w:sz w:val="20"/>
              </w:rPr>
              <w:t xml:space="preserve">
Electronic digital signature </w:t>
            </w:r>
          </w:p>
          <w:p>
            <w:pPr>
              <w:spacing w:after="20"/>
              <w:ind w:left="20"/>
              <w:jc w:val="both"/>
            </w:pPr>
            <w:r>
              <w:rPr>
                <w:rFonts w:ascii="Times New Roman"/>
                <w:b w:val="false"/>
                <w:i w:val="false"/>
                <w:color w:val="000000"/>
                <w:sz w:val="20"/>
              </w:rPr>
              <w:t xml:space="preserve">
Date </w:t>
            </w:r>
          </w:p>
          <w:p>
            <w:pPr>
              <w:spacing w:after="20"/>
              <w:ind w:left="20"/>
              <w:jc w:val="both"/>
            </w:pPr>
            <w:r>
              <w:rPr>
                <w:rFonts w:ascii="Times New Roman"/>
                <w:b w:val="false"/>
                <w:i w:val="false"/>
                <w:color w:val="000000"/>
                <w:sz w:val="20"/>
              </w:rPr>
              <w:t>
Telephone number</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w:t>
            </w:r>
            <w:r>
              <w:br/>
            </w:r>
            <w:r>
              <w:rPr>
                <w:rFonts w:ascii="Times New Roman"/>
                <w:b w:val="false"/>
                <w:i w:val="false"/>
                <w:color w:val="000000"/>
                <w:sz w:val="20"/>
              </w:rPr>
              <w:t xml:space="preserve">to the application form for </w:t>
            </w:r>
            <w:r>
              <w:br/>
            </w:r>
            <w:r>
              <w:rPr>
                <w:rFonts w:ascii="Times New Roman"/>
                <w:b w:val="false"/>
                <w:i w:val="false"/>
                <w:color w:val="000000"/>
                <w:sz w:val="20"/>
              </w:rPr>
              <w:t xml:space="preserve">obtaining a license for the export </w:t>
            </w:r>
            <w:r>
              <w:br/>
            </w:r>
            <w:r>
              <w:rPr>
                <w:rFonts w:ascii="Times New Roman"/>
                <w:b w:val="false"/>
                <w:i w:val="false"/>
                <w:color w:val="000000"/>
                <w:sz w:val="20"/>
              </w:rPr>
              <w:t>of rare and endangered</w:t>
            </w:r>
            <w:r>
              <w:br/>
            </w:r>
            <w:r>
              <w:rPr>
                <w:rFonts w:ascii="Times New Roman"/>
                <w:b w:val="false"/>
                <w:i w:val="false"/>
                <w:color w:val="000000"/>
                <w:sz w:val="20"/>
              </w:rPr>
              <w:t xml:space="preserve">species of wild living animals and </w:t>
            </w:r>
            <w:r>
              <w:br/>
            </w:r>
            <w:r>
              <w:rPr>
                <w:rFonts w:ascii="Times New Roman"/>
                <w:b w:val="false"/>
                <w:i w:val="false"/>
                <w:color w:val="000000"/>
                <w:sz w:val="20"/>
              </w:rPr>
              <w:t xml:space="preserve">wild plants included in the Red Book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in accordance with </w:t>
            </w:r>
            <w:r>
              <w:br/>
            </w:r>
            <w:r>
              <w:rPr>
                <w:rFonts w:ascii="Times New Roman"/>
                <w:b w:val="false"/>
                <w:i w:val="false"/>
                <w:color w:val="000000"/>
                <w:sz w:val="20"/>
              </w:rPr>
              <w:t xml:space="preserve">the Resolution of the Government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October 31, 2006 No. 1034</w:t>
            </w:r>
          </w:p>
        </w:tc>
      </w:tr>
    </w:tbl>
    <w:bookmarkStart w:name="z292" w:id="103"/>
    <w:p>
      <w:pPr>
        <w:spacing w:after="0"/>
        <w:ind w:left="0"/>
        <w:jc w:val="left"/>
      </w:pPr>
      <w:r>
        <w:rPr>
          <w:rFonts w:ascii="Times New Roman"/>
          <w:b/>
          <w:i w:val="false"/>
          <w:color w:val="000000"/>
        </w:rPr>
        <w:t xml:space="preserve"> Annex to the application for obtaining a license for the export of rare and endangered </w:t>
      </w:r>
      <w:r>
        <w:br/>
      </w:r>
      <w:r>
        <w:rPr>
          <w:rFonts w:ascii="Times New Roman"/>
          <w:b/>
          <w:i w:val="false"/>
          <w:color w:val="000000"/>
        </w:rPr>
        <w:t xml:space="preserve">species of wild living animals and wild plants included in the Red Book of the Republic of Kazakhstan, </w:t>
      </w:r>
      <w:r>
        <w:br/>
      </w:r>
      <w:r>
        <w:rPr>
          <w:rFonts w:ascii="Times New Roman"/>
          <w:b/>
          <w:i w:val="false"/>
          <w:color w:val="000000"/>
        </w:rPr>
        <w:t>in accordance with Resolution of the Government of the Republic of Kazakhstan dated October 31, 2006 No. 1034</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Authorized state executive body of a member state of the Eurasian Economic Union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Annex to license No. dated</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sheets </w:t>
            </w:r>
          </w:p>
          <w:p>
            <w:pPr>
              <w:spacing w:after="20"/>
              <w:ind w:left="20"/>
              <w:jc w:val="both"/>
            </w:pPr>
            <w:r>
              <w:rPr>
                <w:rFonts w:ascii="Times New Roman"/>
                <w:b w:val="false"/>
                <w:i w:val="false"/>
                <w:color w:val="000000"/>
                <w:sz w:val="20"/>
              </w:rPr>
              <w:t>Sheet No.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Authorized person </w:t>
            </w:r>
          </w:p>
          <w:p>
            <w:pPr>
              <w:spacing w:after="20"/>
              <w:ind w:left="20"/>
              <w:jc w:val="both"/>
            </w:pPr>
            <w:r>
              <w:rPr>
                <w:rFonts w:ascii="Times New Roman"/>
                <w:b w:val="false"/>
                <w:i w:val="false"/>
                <w:color w:val="000000"/>
                <w:sz w:val="20"/>
              </w:rPr>
              <w:t xml:space="preserve">
Last name, first name, patronymic (if any) </w:t>
            </w:r>
          </w:p>
          <w:p>
            <w:pPr>
              <w:spacing w:after="20"/>
              <w:ind w:left="20"/>
              <w:jc w:val="both"/>
            </w:pPr>
            <w:r>
              <w:rPr>
                <w:rFonts w:ascii="Times New Roman"/>
                <w:b w:val="false"/>
                <w:i w:val="false"/>
                <w:color w:val="000000"/>
                <w:sz w:val="20"/>
              </w:rPr>
              <w:t xml:space="preserve">Position </w:t>
            </w:r>
          </w:p>
          <w:p>
            <w:pPr>
              <w:spacing w:after="20"/>
              <w:ind w:left="20"/>
              <w:jc w:val="both"/>
            </w:pPr>
            <w:r>
              <w:rPr>
                <w:rFonts w:ascii="Times New Roman"/>
                <w:b w:val="false"/>
                <w:i w:val="false"/>
                <w:color w:val="000000"/>
                <w:sz w:val="20"/>
              </w:rPr>
              <w:t xml:space="preserve">
Electronic digital signature </w:t>
            </w:r>
          </w:p>
          <w:p>
            <w:pPr>
              <w:spacing w:after="20"/>
              <w:ind w:left="20"/>
              <w:jc w:val="both"/>
            </w:pPr>
            <w:r>
              <w:rPr>
                <w:rFonts w:ascii="Times New Roman"/>
                <w:b w:val="false"/>
                <w:i w:val="false"/>
                <w:color w:val="000000"/>
                <w:sz w:val="20"/>
              </w:rPr>
              <w:t xml:space="preserve">
Date </w:t>
            </w:r>
          </w:p>
          <w:p>
            <w:pPr>
              <w:spacing w:after="20"/>
              <w:ind w:left="20"/>
              <w:jc w:val="both"/>
            </w:pPr>
            <w:r>
              <w:rPr>
                <w:rFonts w:ascii="Times New Roman"/>
                <w:b w:val="false"/>
                <w:i w:val="false"/>
                <w:color w:val="000000"/>
                <w:sz w:val="20"/>
              </w:rPr>
              <w:t>
Telephone number</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2 </w:t>
            </w:r>
            <w:r>
              <w:br/>
            </w:r>
            <w:r>
              <w:rPr>
                <w:rFonts w:ascii="Times New Roman"/>
                <w:b w:val="false"/>
                <w:i w:val="false"/>
                <w:color w:val="000000"/>
                <w:sz w:val="20"/>
              </w:rPr>
              <w:t xml:space="preserve">to the Rules for the provision of public services </w:t>
            </w:r>
            <w:r>
              <w:br/>
            </w:r>
            <w:r>
              <w:rPr>
                <w:rFonts w:ascii="Times New Roman"/>
                <w:b w:val="false"/>
                <w:i w:val="false"/>
                <w:color w:val="000000"/>
                <w:sz w:val="20"/>
              </w:rPr>
              <w:t xml:space="preserve">"Licensing the export of rare and endangered </w:t>
            </w:r>
            <w:r>
              <w:br/>
            </w:r>
            <w:r>
              <w:rPr>
                <w:rFonts w:ascii="Times New Roman"/>
                <w:b w:val="false"/>
                <w:i w:val="false"/>
                <w:color w:val="000000"/>
                <w:sz w:val="20"/>
              </w:rPr>
              <w:t xml:space="preserve">species of wild living animals and wild plants included </w:t>
            </w:r>
            <w:r>
              <w:br/>
            </w:r>
            <w:r>
              <w:rPr>
                <w:rFonts w:ascii="Times New Roman"/>
                <w:b w:val="false"/>
                <w:i w:val="false"/>
                <w:color w:val="000000"/>
                <w:sz w:val="20"/>
              </w:rPr>
              <w:t xml:space="preserve">in the Red Book of the Republic of Kazakhstan, </w:t>
            </w:r>
            <w:r>
              <w:br/>
            </w:r>
            <w:r>
              <w:rPr>
                <w:rFonts w:ascii="Times New Roman"/>
                <w:b w:val="false"/>
                <w:i w:val="false"/>
                <w:color w:val="000000"/>
                <w:sz w:val="20"/>
              </w:rPr>
              <w:t xml:space="preserve">in accordance with the Decree of the Government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October 31, 2006 No. 1034"</w:t>
            </w:r>
          </w:p>
        </w:tc>
      </w:tr>
    </w:tbl>
    <w:bookmarkStart w:name="z294" w:id="104"/>
    <w:p>
      <w:pPr>
        <w:spacing w:after="0"/>
        <w:ind w:left="0"/>
        <w:jc w:val="both"/>
      </w:pPr>
      <w:r>
        <w:rPr>
          <w:rFonts w:ascii="Times New Roman"/>
          <w:b w:val="false"/>
          <w:i w:val="false"/>
          <w:color w:val="000000"/>
          <w:sz w:val="28"/>
        </w:rPr>
        <w:t>
      Form 1</w:t>
      </w:r>
    </w:p>
    <w:bookmarkEnd w:id="104"/>
    <w:bookmarkStart w:name="z295" w:id="105"/>
    <w:p>
      <w:pPr>
        <w:spacing w:after="0"/>
        <w:ind w:left="0"/>
        <w:jc w:val="left"/>
      </w:pPr>
      <w:r>
        <w:rPr>
          <w:rFonts w:ascii="Times New Roman"/>
          <w:b/>
          <w:i w:val="false"/>
          <w:color w:val="000000"/>
        </w:rPr>
        <w:t xml:space="preserve"> Application by a legal entity for re-issuance of a license and (or) annex </w:t>
      </w:r>
      <w:r>
        <w:br/>
      </w:r>
      <w:r>
        <w:rPr>
          <w:rFonts w:ascii="Times New Roman"/>
          <w:b/>
          <w:i w:val="false"/>
          <w:color w:val="000000"/>
        </w:rPr>
        <w:t xml:space="preserve">to the license for the export of rare and endangered species of wild animals and wild plants included in the Red Book </w:t>
      </w:r>
      <w:r>
        <w:br/>
      </w:r>
      <w:r>
        <w:rPr>
          <w:rFonts w:ascii="Times New Roman"/>
          <w:b/>
          <w:i w:val="false"/>
          <w:color w:val="000000"/>
        </w:rPr>
        <w:t xml:space="preserve">of the Republic of Kazakhstan, in accordance with Decree of the Government of the Republic of Kazakhstan </w:t>
      </w:r>
      <w:r>
        <w:br/>
      </w:r>
      <w:r>
        <w:rPr>
          <w:rFonts w:ascii="Times New Roman"/>
          <w:b/>
          <w:i w:val="false"/>
          <w:color w:val="000000"/>
        </w:rPr>
        <w:t>dated October 31, 2006 No. 1034</w:t>
      </w:r>
    </w:p>
    <w:bookmarkEnd w:id="105"/>
    <w:bookmarkStart w:name="z296" w:id="106"/>
    <w:p>
      <w:pPr>
        <w:spacing w:after="0"/>
        <w:ind w:left="0"/>
        <w:jc w:val="both"/>
      </w:pPr>
      <w:r>
        <w:rPr>
          <w:rFonts w:ascii="Times New Roman"/>
          <w:b w:val="false"/>
          <w:i w:val="false"/>
          <w:color w:val="000000"/>
          <w:sz w:val="28"/>
        </w:rPr>
        <w:t xml:space="preserve">
      To__________________________________________________________________________ </w:t>
      </w:r>
    </w:p>
    <w:bookmarkEnd w:id="106"/>
    <w:p>
      <w:pPr>
        <w:spacing w:after="0"/>
        <w:ind w:left="0"/>
        <w:jc w:val="both"/>
      </w:pPr>
      <w:r>
        <w:rPr>
          <w:rFonts w:ascii="Times New Roman"/>
          <w:b w:val="false"/>
          <w:i w:val="false"/>
          <w:color w:val="000000"/>
          <w:sz w:val="28"/>
        </w:rPr>
        <w:t xml:space="preserve">
      (full name of the licensor) </w:t>
      </w:r>
    </w:p>
    <w:p>
      <w:pPr>
        <w:spacing w:after="0"/>
        <w:ind w:left="0"/>
        <w:jc w:val="both"/>
      </w:pPr>
      <w:r>
        <w:rPr>
          <w:rFonts w:ascii="Times New Roman"/>
          <w:b w:val="false"/>
          <w:i w:val="false"/>
          <w:color w:val="000000"/>
          <w:sz w:val="28"/>
        </w:rPr>
        <w:t xml:space="preserve">
      from ________________________________________________________________________ </w:t>
      </w:r>
    </w:p>
    <w:p>
      <w:pPr>
        <w:spacing w:after="0"/>
        <w:ind w:left="0"/>
        <w:jc w:val="both"/>
      </w:pPr>
      <w:r>
        <w:rPr>
          <w:rFonts w:ascii="Times New Roman"/>
          <w:b w:val="false"/>
          <w:i w:val="false"/>
          <w:color w:val="000000"/>
          <w:sz w:val="28"/>
        </w:rPr>
        <w:t xml:space="preserve">
      (full name, location, business identification number of a legal entity (including a foreign legal entity), </w:t>
      </w:r>
    </w:p>
    <w:p>
      <w:pPr>
        <w:spacing w:after="0"/>
        <w:ind w:left="0"/>
        <w:jc w:val="both"/>
      </w:pPr>
      <w:r>
        <w:rPr>
          <w:rFonts w:ascii="Times New Roman"/>
          <w:b w:val="false"/>
          <w:i w:val="false"/>
          <w:color w:val="000000"/>
          <w:sz w:val="28"/>
        </w:rPr>
        <w:t xml:space="preserve">
      business identification number of a branch or representative office of a foreign legal entity - in the absence </w:t>
      </w:r>
    </w:p>
    <w:p>
      <w:pPr>
        <w:spacing w:after="0"/>
        <w:ind w:left="0"/>
        <w:jc w:val="both"/>
      </w:pPr>
      <w:r>
        <w:rPr>
          <w:rFonts w:ascii="Times New Roman"/>
          <w:b w:val="false"/>
          <w:i w:val="false"/>
          <w:color w:val="000000"/>
          <w:sz w:val="28"/>
        </w:rPr>
        <w:t>
      of a business identification number for a legal entity)</w:t>
      </w:r>
    </w:p>
    <w:p>
      <w:pPr>
        <w:spacing w:after="0"/>
        <w:ind w:left="0"/>
        <w:jc w:val="both"/>
      </w:pPr>
      <w:r>
        <w:rPr>
          <w:rFonts w:ascii="Times New Roman"/>
          <w:b w:val="false"/>
          <w:i w:val="false"/>
          <w:color w:val="000000"/>
          <w:sz w:val="28"/>
        </w:rPr>
        <w:t xml:space="preserve">
      I hereby request you to re-issue the license and (or) annex(s) to the license (underline as necessary) </w:t>
      </w:r>
    </w:p>
    <w:p>
      <w:pPr>
        <w:spacing w:after="0"/>
        <w:ind w:left="0"/>
        <w:jc w:val="both"/>
      </w:pPr>
      <w:r>
        <w:rPr>
          <w:rFonts w:ascii="Times New Roman"/>
          <w:b w:val="false"/>
          <w:i w:val="false"/>
          <w:color w:val="000000"/>
          <w:sz w:val="28"/>
        </w:rPr>
        <w:t>
      No. __________ dated "___" _________ 20___, issued by</w:t>
      </w:r>
    </w:p>
    <w:p>
      <w:pPr>
        <w:spacing w:after="0"/>
        <w:ind w:left="0"/>
        <w:jc w:val="both"/>
      </w:pPr>
      <w:r>
        <w:rPr>
          <w:rFonts w:ascii="Times New Roman"/>
          <w:b w:val="false"/>
          <w:i w:val="false"/>
          <w:color w:val="000000"/>
          <w:sz w:val="28"/>
        </w:rPr>
        <w:t xml:space="preserve">
      ____________________________________________________________________________ </w:t>
      </w:r>
    </w:p>
    <w:p>
      <w:pPr>
        <w:spacing w:after="0"/>
        <w:ind w:left="0"/>
        <w:jc w:val="both"/>
      </w:pPr>
      <w:r>
        <w:rPr>
          <w:rFonts w:ascii="Times New Roman"/>
          <w:b w:val="false"/>
          <w:i w:val="false"/>
          <w:color w:val="000000"/>
          <w:sz w:val="28"/>
        </w:rPr>
        <w:t xml:space="preserve">(number(s) of the license and (or) annex(s) to the license, date of issue, name of the licensor who issued </w:t>
      </w:r>
    </w:p>
    <w:p>
      <w:pPr>
        <w:spacing w:after="0"/>
        <w:ind w:left="0"/>
        <w:jc w:val="both"/>
      </w:pPr>
      <w:r>
        <w:rPr>
          <w:rFonts w:ascii="Times New Roman"/>
          <w:b w:val="false"/>
          <w:i w:val="false"/>
          <w:color w:val="000000"/>
          <w:sz w:val="28"/>
        </w:rPr>
        <w:t>
      the license and (or) annex(s) to the license)</w:t>
      </w:r>
    </w:p>
    <w:p>
      <w:pPr>
        <w:spacing w:after="0"/>
        <w:ind w:left="0"/>
        <w:jc w:val="both"/>
      </w:pPr>
      <w:r>
        <w:rPr>
          <w:rFonts w:ascii="Times New Roman"/>
          <w:b w:val="false"/>
          <w:i w:val="false"/>
          <w:color w:val="000000"/>
          <w:sz w:val="28"/>
        </w:rPr>
        <w:t>
      To carry out __________________________________________________________________</w:t>
      </w:r>
    </w:p>
    <w:p>
      <w:pPr>
        <w:spacing w:after="0"/>
        <w:ind w:left="0"/>
        <w:jc w:val="both"/>
      </w:pPr>
      <w:r>
        <w:rPr>
          <w:rFonts w:ascii="Times New Roman"/>
          <w:b w:val="false"/>
          <w:i w:val="false"/>
          <w:color w:val="000000"/>
          <w:sz w:val="28"/>
        </w:rPr>
        <w:t xml:space="preserve">
      (full name of the type of activity and (or) subtype(s) of activity) on the following basis(s) </w:t>
      </w:r>
    </w:p>
    <w:p>
      <w:pPr>
        <w:spacing w:after="0"/>
        <w:ind w:left="0"/>
        <w:jc w:val="both"/>
      </w:pPr>
      <w:r>
        <w:rPr>
          <w:rFonts w:ascii="Times New Roman"/>
          <w:b w:val="false"/>
          <w:i w:val="false"/>
          <w:color w:val="000000"/>
          <w:sz w:val="28"/>
        </w:rPr>
        <w:t>
      (specify in the appropriate cell X):</w:t>
      </w:r>
    </w:p>
    <w:p>
      <w:pPr>
        <w:spacing w:after="0"/>
        <w:ind w:left="0"/>
        <w:jc w:val="both"/>
      </w:pPr>
      <w:r>
        <w:rPr>
          <w:rFonts w:ascii="Times New Roman"/>
          <w:b w:val="false"/>
          <w:i w:val="false"/>
          <w:color w:val="000000"/>
          <w:sz w:val="28"/>
        </w:rPr>
        <w:t xml:space="preserve">
      1) reorganization of a legal entity-licensee in accordance with the procedure determined by Article 34 </w:t>
      </w:r>
    </w:p>
    <w:p>
      <w:pPr>
        <w:spacing w:after="0"/>
        <w:ind w:left="0"/>
        <w:jc w:val="both"/>
      </w:pPr>
      <w:r>
        <w:rPr>
          <w:rFonts w:ascii="Times New Roman"/>
          <w:b w:val="false"/>
          <w:i w:val="false"/>
          <w:color w:val="000000"/>
          <w:sz w:val="28"/>
        </w:rPr>
        <w:t xml:space="preserve">
      of the Law of the Republic of Kazakhstan "On Permits and Notifications" (hereinafter referred to as the Law) by </w:t>
      </w:r>
    </w:p>
    <w:p>
      <w:pPr>
        <w:spacing w:after="0"/>
        <w:ind w:left="0"/>
        <w:jc w:val="both"/>
      </w:pPr>
      <w:r>
        <w:rPr>
          <w:rFonts w:ascii="Times New Roman"/>
          <w:b w:val="false"/>
          <w:i w:val="false"/>
          <w:color w:val="000000"/>
          <w:sz w:val="28"/>
        </w:rPr>
        <w:t xml:space="preserve">
      (specify in the appropriate cell X): </w:t>
      </w:r>
    </w:p>
    <w:p>
      <w:pPr>
        <w:spacing w:after="0"/>
        <w:ind w:left="0"/>
        <w:jc w:val="both"/>
      </w:pPr>
      <w:r>
        <w:rPr>
          <w:rFonts w:ascii="Times New Roman"/>
          <w:b w:val="false"/>
          <w:i w:val="false"/>
          <w:color w:val="000000"/>
          <w:sz w:val="28"/>
        </w:rPr>
        <w:t>
      merger ____ transformation ____ accession ____ separation ___ division ____</w:t>
      </w:r>
    </w:p>
    <w:p>
      <w:pPr>
        <w:spacing w:after="0"/>
        <w:ind w:left="0"/>
        <w:jc w:val="both"/>
      </w:pPr>
      <w:r>
        <w:rPr>
          <w:rFonts w:ascii="Times New Roman"/>
          <w:b w:val="false"/>
          <w:i w:val="false"/>
          <w:color w:val="000000"/>
          <w:sz w:val="28"/>
        </w:rPr>
        <w:t>
      2) change name of the legal entity-licensee _________________________________________</w:t>
      </w:r>
    </w:p>
    <w:p>
      <w:pPr>
        <w:spacing w:after="0"/>
        <w:ind w:left="0"/>
        <w:jc w:val="both"/>
      </w:pPr>
      <w:r>
        <w:rPr>
          <w:rFonts w:ascii="Times New Roman"/>
          <w:b w:val="false"/>
          <w:i w:val="false"/>
          <w:color w:val="000000"/>
          <w:sz w:val="28"/>
        </w:rPr>
        <w:t>
      3) change of location of the legal entity-licensee _____________________________________</w:t>
      </w:r>
    </w:p>
    <w:p>
      <w:pPr>
        <w:spacing w:after="0"/>
        <w:ind w:left="0"/>
        <w:jc w:val="both"/>
      </w:pPr>
      <w:r>
        <w:rPr>
          <w:rFonts w:ascii="Times New Roman"/>
          <w:b w:val="false"/>
          <w:i w:val="false"/>
          <w:color w:val="000000"/>
          <w:sz w:val="28"/>
        </w:rPr>
        <w:t xml:space="preserve">
      4) alienation by the licensee of a license issued under the class "permits issued for objects", together </w:t>
      </w:r>
    </w:p>
    <w:p>
      <w:pPr>
        <w:spacing w:after="0"/>
        <w:ind w:left="0"/>
        <w:jc w:val="both"/>
      </w:pPr>
      <w:r>
        <w:rPr>
          <w:rFonts w:ascii="Times New Roman"/>
          <w:b w:val="false"/>
          <w:i w:val="false"/>
          <w:color w:val="000000"/>
          <w:sz w:val="28"/>
        </w:rPr>
        <w:t>
      with the object, in favor of third parties in the cases where alienation of the license is provided for in Annex 1 to the Law</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5) change in the address of the location of the object without its physical movement for a license issued </w:t>
      </w:r>
    </w:p>
    <w:p>
      <w:pPr>
        <w:spacing w:after="0"/>
        <w:ind w:left="0"/>
        <w:jc w:val="both"/>
      </w:pPr>
      <w:r>
        <w:rPr>
          <w:rFonts w:ascii="Times New Roman"/>
          <w:b w:val="false"/>
          <w:i w:val="false"/>
          <w:color w:val="000000"/>
          <w:sz w:val="28"/>
        </w:rPr>
        <w:t xml:space="preserve">
      under the class "permits issued for objects" or for annexes to the license indicating </w:t>
      </w:r>
    </w:p>
    <w:p>
      <w:pPr>
        <w:spacing w:after="0"/>
        <w:ind w:left="0"/>
        <w:jc w:val="both"/>
      </w:pPr>
      <w:r>
        <w:rPr>
          <w:rFonts w:ascii="Times New Roman"/>
          <w:b w:val="false"/>
          <w:i w:val="false"/>
          <w:color w:val="000000"/>
          <w:sz w:val="28"/>
        </w:rPr>
        <w:t>
      objects _______________________________</w:t>
      </w:r>
    </w:p>
    <w:p>
      <w:pPr>
        <w:spacing w:after="0"/>
        <w:ind w:left="0"/>
        <w:jc w:val="both"/>
      </w:pPr>
      <w:r>
        <w:rPr>
          <w:rFonts w:ascii="Times New Roman"/>
          <w:b w:val="false"/>
          <w:i w:val="false"/>
          <w:color w:val="000000"/>
          <w:sz w:val="28"/>
        </w:rPr>
        <w:t>
      6) presence of a requirement for re-registration in the laws of the Republic of Kazakhstan</w:t>
      </w:r>
    </w:p>
    <w:p>
      <w:pPr>
        <w:spacing w:after="0"/>
        <w:ind w:left="0"/>
        <w:jc w:val="both"/>
      </w:pP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7) change in the name of the type of activity _______________________________________</w:t>
      </w:r>
    </w:p>
    <w:p>
      <w:pPr>
        <w:spacing w:after="0"/>
        <w:ind w:left="0"/>
        <w:jc w:val="both"/>
      </w:pPr>
      <w:r>
        <w:rPr>
          <w:rFonts w:ascii="Times New Roman"/>
          <w:b w:val="false"/>
          <w:i w:val="false"/>
          <w:color w:val="000000"/>
          <w:sz w:val="28"/>
        </w:rPr>
        <w:t>
      8) change in the name of a subtype of activity ______________________________________</w:t>
      </w:r>
    </w:p>
    <w:p>
      <w:pPr>
        <w:spacing w:after="0"/>
        <w:ind w:left="0"/>
        <w:jc w:val="both"/>
      </w:pPr>
      <w:r>
        <w:rPr>
          <w:rFonts w:ascii="Times New Roman"/>
          <w:b w:val="false"/>
          <w:i w:val="false"/>
          <w:color w:val="000000"/>
          <w:sz w:val="28"/>
        </w:rPr>
        <w:t>
      Address of a legal entity ________________________________________________________</w:t>
      </w:r>
    </w:p>
    <w:p>
      <w:pPr>
        <w:spacing w:after="0"/>
        <w:ind w:left="0"/>
        <w:jc w:val="both"/>
      </w:pPr>
      <w:r>
        <w:rPr>
          <w:rFonts w:ascii="Times New Roman"/>
          <w:b w:val="false"/>
          <w:i w:val="false"/>
          <w:color w:val="000000"/>
          <w:sz w:val="28"/>
        </w:rPr>
        <w:t xml:space="preserve">
      country - for a foreign legal entity, postal code, region, city, district, settlement, street name, </w:t>
      </w:r>
    </w:p>
    <w:p>
      <w:pPr>
        <w:spacing w:after="0"/>
        <w:ind w:left="0"/>
        <w:jc w:val="both"/>
      </w:pPr>
      <w:r>
        <w:rPr>
          <w:rFonts w:ascii="Times New Roman"/>
          <w:b w:val="false"/>
          <w:i w:val="false"/>
          <w:color w:val="000000"/>
          <w:sz w:val="28"/>
        </w:rPr>
        <w:t xml:space="preserve">
      house/building number (stationary premises) </w:t>
      </w:r>
    </w:p>
    <w:p>
      <w:pPr>
        <w:spacing w:after="0"/>
        <w:ind w:left="0"/>
        <w:jc w:val="both"/>
      </w:pPr>
      <w:r>
        <w:rPr>
          <w:rFonts w:ascii="Times New Roman"/>
          <w:b w:val="false"/>
          <w:i w:val="false"/>
          <w:color w:val="000000"/>
          <w:sz w:val="28"/>
        </w:rPr>
        <w:t xml:space="preserve">
      Email ______________________________________________________________________ </w:t>
      </w:r>
    </w:p>
    <w:p>
      <w:pPr>
        <w:spacing w:after="0"/>
        <w:ind w:left="0"/>
        <w:jc w:val="both"/>
      </w:pPr>
      <w:r>
        <w:rPr>
          <w:rFonts w:ascii="Times New Roman"/>
          <w:b w:val="false"/>
          <w:i w:val="false"/>
          <w:color w:val="000000"/>
          <w:sz w:val="28"/>
        </w:rPr>
        <w:t xml:space="preserve">
      Phone numbers ______________________________________________________________ </w:t>
      </w:r>
    </w:p>
    <w:p>
      <w:pPr>
        <w:spacing w:after="0"/>
        <w:ind w:left="0"/>
        <w:jc w:val="both"/>
      </w:pPr>
      <w:r>
        <w:rPr>
          <w:rFonts w:ascii="Times New Roman"/>
          <w:b w:val="false"/>
          <w:i w:val="false"/>
          <w:color w:val="000000"/>
          <w:sz w:val="28"/>
        </w:rPr>
        <w:t xml:space="preserve">
      Fax _______________________________________________________________________ </w:t>
      </w:r>
    </w:p>
    <w:p>
      <w:pPr>
        <w:spacing w:after="0"/>
        <w:ind w:left="0"/>
        <w:jc w:val="both"/>
      </w:pPr>
      <w:r>
        <w:rPr>
          <w:rFonts w:ascii="Times New Roman"/>
          <w:b w:val="false"/>
          <w:i w:val="false"/>
          <w:color w:val="000000"/>
          <w:sz w:val="28"/>
        </w:rPr>
        <w:t xml:space="preserve">
      Bank account _______________________________________________________________ </w:t>
      </w:r>
    </w:p>
    <w:p>
      <w:pPr>
        <w:spacing w:after="0"/>
        <w:ind w:left="0"/>
        <w:jc w:val="both"/>
      </w:pPr>
      <w:r>
        <w:rPr>
          <w:rFonts w:ascii="Times New Roman"/>
          <w:b w:val="false"/>
          <w:i w:val="false"/>
          <w:color w:val="000000"/>
          <w:sz w:val="28"/>
        </w:rPr>
        <w:t xml:space="preserve">
      (account number, name and location of the bank) </w:t>
      </w:r>
    </w:p>
    <w:p>
      <w:pPr>
        <w:spacing w:after="0"/>
        <w:ind w:left="0"/>
        <w:jc w:val="both"/>
      </w:pPr>
      <w:r>
        <w:rPr>
          <w:rFonts w:ascii="Times New Roman"/>
          <w:b w:val="false"/>
          <w:i w:val="false"/>
          <w:color w:val="000000"/>
          <w:sz w:val="28"/>
        </w:rPr>
        <w:t>
      Address of the object of activity or actions (operations)</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(postal code, region, city, district, settlement, street name, house/building number (stationary premises) </w:t>
      </w:r>
    </w:p>
    <w:p>
      <w:pPr>
        <w:spacing w:after="0"/>
        <w:ind w:left="0"/>
        <w:jc w:val="both"/>
      </w:pPr>
      <w:r>
        <w:rPr>
          <w:rFonts w:ascii="Times New Roman"/>
          <w:b w:val="false"/>
          <w:i w:val="false"/>
          <w:color w:val="000000"/>
          <w:sz w:val="28"/>
        </w:rPr>
        <w:t xml:space="preserve">
      ______ sheets are attached. It is hereby confirmed that: all specified data are official contacts </w:t>
      </w:r>
    </w:p>
    <w:p>
      <w:pPr>
        <w:spacing w:after="0"/>
        <w:ind w:left="0"/>
        <w:jc w:val="both"/>
      </w:pPr>
      <w:r>
        <w:rPr>
          <w:rFonts w:ascii="Times New Roman"/>
          <w:b w:val="false"/>
          <w:i w:val="false"/>
          <w:color w:val="000000"/>
          <w:sz w:val="28"/>
        </w:rPr>
        <w:t>
      and any information on issues of issuing or refusing to issue a license and (or) annex to the license may be sent to them;</w:t>
      </w:r>
    </w:p>
    <w:p>
      <w:pPr>
        <w:spacing w:after="0"/>
        <w:ind w:left="0"/>
        <w:jc w:val="both"/>
      </w:pPr>
      <w:r>
        <w:rPr>
          <w:rFonts w:ascii="Times New Roman"/>
          <w:b w:val="false"/>
          <w:i w:val="false"/>
          <w:color w:val="000000"/>
          <w:sz w:val="28"/>
        </w:rPr>
        <w:t xml:space="preserve">
      the applicant shall not be prohibited by the court from engaging in a licensed type and/or subtype of activity; all attached documents are valid; </w:t>
      </w:r>
    </w:p>
    <w:p>
      <w:pPr>
        <w:spacing w:after="0"/>
        <w:ind w:left="0"/>
        <w:jc w:val="both"/>
      </w:pPr>
      <w:r>
        <w:rPr>
          <w:rFonts w:ascii="Times New Roman"/>
          <w:b w:val="false"/>
          <w:i w:val="false"/>
          <w:color w:val="000000"/>
          <w:sz w:val="28"/>
        </w:rPr>
        <w:t xml:space="preserve">
      I hereby agree to the use of personal data of limited access, constituting a secret protected by law, </w:t>
      </w:r>
    </w:p>
    <w:p>
      <w:pPr>
        <w:spacing w:after="0"/>
        <w:ind w:left="0"/>
        <w:jc w:val="both"/>
      </w:pPr>
      <w:r>
        <w:rPr>
          <w:rFonts w:ascii="Times New Roman"/>
          <w:b w:val="false"/>
          <w:i w:val="false"/>
          <w:color w:val="000000"/>
          <w:sz w:val="28"/>
        </w:rPr>
        <w:t xml:space="preserve">
      contained in information systems, when issuing a license and (or) annex to the license. </w:t>
      </w:r>
    </w:p>
    <w:p>
      <w:pPr>
        <w:spacing w:after="0"/>
        <w:ind w:left="0"/>
        <w:jc w:val="both"/>
      </w:pPr>
      <w:r>
        <w:rPr>
          <w:rFonts w:ascii="Times New Roman"/>
          <w:b w:val="false"/>
          <w:i w:val="false"/>
          <w:color w:val="000000"/>
          <w:sz w:val="28"/>
        </w:rPr>
        <w:t xml:space="preserve">
      Manager ________________ __________________________________________________ </w:t>
      </w:r>
    </w:p>
    <w:p>
      <w:pPr>
        <w:spacing w:after="0"/>
        <w:ind w:left="0"/>
        <w:jc w:val="both"/>
      </w:pPr>
      <w:r>
        <w:rPr>
          <w:rFonts w:ascii="Times New Roman"/>
          <w:b w:val="false"/>
          <w:i w:val="false"/>
          <w:color w:val="000000"/>
          <w:sz w:val="28"/>
        </w:rPr>
        <w:t xml:space="preserve">
      (electronic digital signature) (last name, first name, patronymic (if any)) </w:t>
      </w:r>
    </w:p>
    <w:p>
      <w:pPr>
        <w:spacing w:after="0"/>
        <w:ind w:left="0"/>
        <w:jc w:val="both"/>
      </w:pPr>
      <w:r>
        <w:rPr>
          <w:rFonts w:ascii="Times New Roman"/>
          <w:b w:val="false"/>
          <w:i w:val="false"/>
          <w:color w:val="000000"/>
          <w:sz w:val="28"/>
        </w:rPr>
        <w:t>
      Date of completion: "__" _________ 20__</w:t>
      </w:r>
    </w:p>
    <w:bookmarkStart w:name="z297" w:id="107"/>
    <w:p>
      <w:pPr>
        <w:spacing w:after="0"/>
        <w:ind w:left="0"/>
        <w:jc w:val="both"/>
      </w:pPr>
      <w:r>
        <w:rPr>
          <w:rFonts w:ascii="Times New Roman"/>
          <w:b w:val="false"/>
          <w:i w:val="false"/>
          <w:color w:val="000000"/>
          <w:sz w:val="28"/>
        </w:rPr>
        <w:t>
      Form 2</w:t>
      </w:r>
    </w:p>
    <w:bookmarkEnd w:id="107"/>
    <w:bookmarkStart w:name="z298" w:id="108"/>
    <w:p>
      <w:pPr>
        <w:spacing w:after="0"/>
        <w:ind w:left="0"/>
        <w:jc w:val="left"/>
      </w:pPr>
      <w:r>
        <w:rPr>
          <w:rFonts w:ascii="Times New Roman"/>
          <w:b/>
          <w:i w:val="false"/>
          <w:color w:val="000000"/>
        </w:rPr>
        <w:t xml:space="preserve"> Application by an individual for re-issuance of a license and (or) annex </w:t>
      </w:r>
      <w:r>
        <w:br/>
      </w:r>
      <w:r>
        <w:rPr>
          <w:rFonts w:ascii="Times New Roman"/>
          <w:b/>
          <w:i w:val="false"/>
          <w:color w:val="000000"/>
        </w:rPr>
        <w:t xml:space="preserve">to the license for the export of rare and endangered species of wild animals and wild plants included in the Red Book </w:t>
      </w:r>
      <w:r>
        <w:br/>
      </w:r>
      <w:r>
        <w:rPr>
          <w:rFonts w:ascii="Times New Roman"/>
          <w:b/>
          <w:i w:val="false"/>
          <w:color w:val="000000"/>
        </w:rPr>
        <w:t xml:space="preserve">of the Republic of Kazakhstan, in accordance with Decree of the Government of the Republic of Kazakhstan </w:t>
      </w:r>
      <w:r>
        <w:br/>
      </w:r>
      <w:r>
        <w:rPr>
          <w:rFonts w:ascii="Times New Roman"/>
          <w:b/>
          <w:i w:val="false"/>
          <w:color w:val="000000"/>
        </w:rPr>
        <w:t>dated October 31, 2006 No. 1034</w:t>
      </w:r>
    </w:p>
    <w:bookmarkEnd w:id="108"/>
    <w:bookmarkStart w:name="z299" w:id="109"/>
    <w:p>
      <w:pPr>
        <w:spacing w:after="0"/>
        <w:ind w:left="0"/>
        <w:jc w:val="both"/>
      </w:pPr>
      <w:r>
        <w:rPr>
          <w:rFonts w:ascii="Times New Roman"/>
          <w:b w:val="false"/>
          <w:i w:val="false"/>
          <w:color w:val="000000"/>
          <w:sz w:val="28"/>
        </w:rPr>
        <w:t xml:space="preserve">
      To _______________________________________________________________________ </w:t>
      </w:r>
    </w:p>
    <w:bookmarkEnd w:id="109"/>
    <w:p>
      <w:pPr>
        <w:spacing w:after="0"/>
        <w:ind w:left="0"/>
        <w:jc w:val="both"/>
      </w:pPr>
      <w:r>
        <w:rPr>
          <w:rFonts w:ascii="Times New Roman"/>
          <w:b w:val="false"/>
          <w:i w:val="false"/>
          <w:color w:val="000000"/>
          <w:sz w:val="28"/>
        </w:rPr>
        <w:t xml:space="preserve">
      (full name of the licensor) </w:t>
      </w:r>
    </w:p>
    <w:p>
      <w:pPr>
        <w:spacing w:after="0"/>
        <w:ind w:left="0"/>
        <w:jc w:val="both"/>
      </w:pPr>
      <w:r>
        <w:rPr>
          <w:rFonts w:ascii="Times New Roman"/>
          <w:b w:val="false"/>
          <w:i w:val="false"/>
          <w:color w:val="000000"/>
          <w:sz w:val="28"/>
        </w:rPr>
        <w:t xml:space="preserve">
      from_____________________________________________________________________ </w:t>
      </w:r>
    </w:p>
    <w:p>
      <w:pPr>
        <w:spacing w:after="0"/>
        <w:ind w:left="0"/>
        <w:jc w:val="both"/>
      </w:pPr>
      <w:r>
        <w:rPr>
          <w:rFonts w:ascii="Times New Roman"/>
          <w:b w:val="false"/>
          <w:i w:val="false"/>
          <w:color w:val="000000"/>
          <w:sz w:val="28"/>
        </w:rPr>
        <w:t>
      (last name, first name, patronymic (if any) of an individual, individual identification number)</w:t>
      </w:r>
    </w:p>
    <w:p>
      <w:pPr>
        <w:spacing w:after="0"/>
        <w:ind w:left="0"/>
        <w:jc w:val="both"/>
      </w:pPr>
      <w:r>
        <w:rPr>
          <w:rFonts w:ascii="Times New Roman"/>
          <w:b w:val="false"/>
          <w:i w:val="false"/>
          <w:color w:val="000000"/>
          <w:sz w:val="28"/>
        </w:rPr>
        <w:t>
      I hereby request you to re-issue the license and (or) annex to the license (underline as necessary)</w:t>
      </w:r>
    </w:p>
    <w:p>
      <w:pPr>
        <w:spacing w:after="0"/>
        <w:ind w:left="0"/>
        <w:jc w:val="both"/>
      </w:pPr>
      <w:r>
        <w:rPr>
          <w:rFonts w:ascii="Times New Roman"/>
          <w:b w:val="false"/>
          <w:i w:val="false"/>
          <w:color w:val="000000"/>
          <w:sz w:val="28"/>
        </w:rPr>
        <w:t>
      No. _________ dated __________ 20___, issued by _______________________________</w:t>
      </w:r>
    </w:p>
    <w:p>
      <w:pPr>
        <w:spacing w:after="0"/>
        <w:ind w:left="0"/>
        <w:jc w:val="both"/>
      </w:pPr>
      <w:r>
        <w:rPr>
          <w:rFonts w:ascii="Times New Roman"/>
          <w:b w:val="false"/>
          <w:i w:val="false"/>
          <w:color w:val="000000"/>
          <w:sz w:val="28"/>
        </w:rPr>
        <w:t xml:space="preserve">
      (number(s) of the license and (or) annex(s) to the license, date of issue, name of the licensor who </w:t>
      </w:r>
    </w:p>
    <w:p>
      <w:pPr>
        <w:spacing w:after="0"/>
        <w:ind w:left="0"/>
        <w:jc w:val="both"/>
      </w:pPr>
      <w:r>
        <w:rPr>
          <w:rFonts w:ascii="Times New Roman"/>
          <w:b w:val="false"/>
          <w:i w:val="false"/>
          <w:color w:val="000000"/>
          <w:sz w:val="28"/>
        </w:rPr>
        <w:t>
      issued ___________________________________ license and (or) annex(s) to the license) for the implementation</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(full name of the type of activity and (or) subtype(s) of activity) on the following basis (indicate in the appropriate cell X): </w:t>
      </w:r>
    </w:p>
    <w:p>
      <w:pPr>
        <w:spacing w:after="0"/>
        <w:ind w:left="0"/>
        <w:jc w:val="both"/>
      </w:pPr>
      <w:r>
        <w:rPr>
          <w:rFonts w:ascii="Times New Roman"/>
          <w:b w:val="false"/>
          <w:i w:val="false"/>
          <w:color w:val="000000"/>
          <w:sz w:val="28"/>
        </w:rPr>
        <w:t>
      1) changes in the last name, first name, patronymic (if any) of the individual licensee</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2) re-registration of an individual entrepreneur-licensee, change of his name _______________</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3) re-registration of an individual entrepreneur-licensee, change of his legal address _____________</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xml:space="preserve">
      4) alienation by the licensee of a license issued under the class "permits issued for objects", </w:t>
      </w:r>
    </w:p>
    <w:p>
      <w:pPr>
        <w:spacing w:after="0"/>
        <w:ind w:left="0"/>
        <w:jc w:val="both"/>
      </w:pPr>
      <w:r>
        <w:rPr>
          <w:rFonts w:ascii="Times New Roman"/>
          <w:b w:val="false"/>
          <w:i w:val="false"/>
          <w:color w:val="000000"/>
          <w:sz w:val="28"/>
        </w:rPr>
        <w:t xml:space="preserve">
      together with the object in favor of third parties in the cases where alienability of the license </w:t>
      </w:r>
    </w:p>
    <w:p>
      <w:pPr>
        <w:spacing w:after="0"/>
        <w:ind w:left="0"/>
        <w:jc w:val="both"/>
      </w:pPr>
      <w:r>
        <w:rPr>
          <w:rFonts w:ascii="Times New Roman"/>
          <w:b w:val="false"/>
          <w:i w:val="false"/>
          <w:color w:val="000000"/>
          <w:sz w:val="28"/>
        </w:rPr>
        <w:t xml:space="preserve">
      is provided for in Annex 1 to the Law of the Republic of Kazakhstan "On Permits </w:t>
      </w:r>
    </w:p>
    <w:p>
      <w:pPr>
        <w:spacing w:after="0"/>
        <w:ind w:left="0"/>
        <w:jc w:val="both"/>
      </w:pPr>
      <w:r>
        <w:rPr>
          <w:rFonts w:ascii="Times New Roman"/>
          <w:b w:val="false"/>
          <w:i w:val="false"/>
          <w:color w:val="000000"/>
          <w:sz w:val="28"/>
        </w:rPr>
        <w:t>
      and Notifications" _____________________________________________________________</w:t>
      </w:r>
    </w:p>
    <w:p>
      <w:pPr>
        <w:spacing w:after="0"/>
        <w:ind w:left="0"/>
        <w:jc w:val="both"/>
      </w:pPr>
      <w:r>
        <w:rPr>
          <w:rFonts w:ascii="Times New Roman"/>
          <w:b w:val="false"/>
          <w:i w:val="false"/>
          <w:color w:val="000000"/>
          <w:sz w:val="28"/>
        </w:rPr>
        <w:t xml:space="preserve">
      5) changing the address of the location of an object without physically moving it for a license issued </w:t>
      </w:r>
    </w:p>
    <w:p>
      <w:pPr>
        <w:spacing w:after="0"/>
        <w:ind w:left="0"/>
        <w:jc w:val="both"/>
      </w:pPr>
      <w:r>
        <w:rPr>
          <w:rFonts w:ascii="Times New Roman"/>
          <w:b w:val="false"/>
          <w:i w:val="false"/>
          <w:color w:val="000000"/>
          <w:sz w:val="28"/>
        </w:rPr>
        <w:t xml:space="preserve">
      under the class "permits issued for objects" or for annexes to a license indicating </w:t>
      </w:r>
    </w:p>
    <w:p>
      <w:pPr>
        <w:spacing w:after="0"/>
        <w:ind w:left="0"/>
        <w:jc w:val="both"/>
      </w:pPr>
      <w:r>
        <w:rPr>
          <w:rFonts w:ascii="Times New Roman"/>
          <w:b w:val="false"/>
          <w:i w:val="false"/>
          <w:color w:val="000000"/>
          <w:sz w:val="28"/>
        </w:rPr>
        <w:t>
      objects ________________________________</w:t>
      </w:r>
    </w:p>
    <w:p>
      <w:pPr>
        <w:spacing w:after="0"/>
        <w:ind w:left="0"/>
        <w:jc w:val="both"/>
      </w:pPr>
      <w:r>
        <w:rPr>
          <w:rFonts w:ascii="Times New Roman"/>
          <w:b w:val="false"/>
          <w:i w:val="false"/>
          <w:color w:val="000000"/>
          <w:sz w:val="28"/>
        </w:rPr>
        <w:t xml:space="preserve">
      6) the presence of a requirement for re-registration in the laws of the Republic of Kazakhstan ________ </w:t>
      </w:r>
    </w:p>
    <w:p>
      <w:pPr>
        <w:spacing w:after="0"/>
        <w:ind w:left="0"/>
        <w:jc w:val="both"/>
      </w:pPr>
      <w:r>
        <w:rPr>
          <w:rFonts w:ascii="Times New Roman"/>
          <w:b w:val="false"/>
          <w:i w:val="false"/>
          <w:color w:val="000000"/>
          <w:sz w:val="28"/>
        </w:rPr>
        <w:t>
      7) change in the name of the type of activity ________________________________</w:t>
      </w:r>
    </w:p>
    <w:p>
      <w:pPr>
        <w:spacing w:after="0"/>
        <w:ind w:left="0"/>
        <w:jc w:val="both"/>
      </w:pPr>
      <w:r>
        <w:rPr>
          <w:rFonts w:ascii="Times New Roman"/>
          <w:b w:val="false"/>
          <w:i w:val="false"/>
          <w:color w:val="000000"/>
          <w:sz w:val="28"/>
        </w:rPr>
        <w:t>
      8) change in the name of the subtype of activity _____________________________</w:t>
      </w:r>
    </w:p>
    <w:p>
      <w:pPr>
        <w:spacing w:after="0"/>
        <w:ind w:left="0"/>
        <w:jc w:val="both"/>
      </w:pPr>
      <w:r>
        <w:rPr>
          <w:rFonts w:ascii="Times New Roman"/>
          <w:b w:val="false"/>
          <w:i w:val="false"/>
          <w:color w:val="000000"/>
          <w:sz w:val="28"/>
        </w:rPr>
        <w:t xml:space="preserve">
      Residence address of an individual ________________________________________ </w:t>
      </w:r>
    </w:p>
    <w:p>
      <w:pPr>
        <w:spacing w:after="0"/>
        <w:ind w:left="0"/>
        <w:jc w:val="both"/>
      </w:pPr>
      <w:r>
        <w:rPr>
          <w:rFonts w:ascii="Times New Roman"/>
          <w:b w:val="false"/>
          <w:i w:val="false"/>
          <w:color w:val="000000"/>
          <w:sz w:val="28"/>
        </w:rPr>
        <w:t>
      (postal code, region, city, district, locality, street name, house/building number)</w:t>
      </w:r>
    </w:p>
    <w:p>
      <w:pPr>
        <w:spacing w:after="0"/>
        <w:ind w:left="0"/>
        <w:jc w:val="both"/>
      </w:pPr>
      <w:r>
        <w:rPr>
          <w:rFonts w:ascii="Times New Roman"/>
          <w:b w:val="false"/>
          <w:i w:val="false"/>
          <w:color w:val="000000"/>
          <w:sz w:val="28"/>
        </w:rPr>
        <w:t xml:space="preserve">
      Email _______________________________________________________________ </w:t>
      </w:r>
    </w:p>
    <w:p>
      <w:pPr>
        <w:spacing w:after="0"/>
        <w:ind w:left="0"/>
        <w:jc w:val="both"/>
      </w:pPr>
      <w:r>
        <w:rPr>
          <w:rFonts w:ascii="Times New Roman"/>
          <w:b w:val="false"/>
          <w:i w:val="false"/>
          <w:color w:val="000000"/>
          <w:sz w:val="28"/>
        </w:rPr>
        <w:t xml:space="preserve">
      Phone numbers _______________________________________________________ </w:t>
      </w:r>
    </w:p>
    <w:p>
      <w:pPr>
        <w:spacing w:after="0"/>
        <w:ind w:left="0"/>
        <w:jc w:val="both"/>
      </w:pPr>
      <w:r>
        <w:rPr>
          <w:rFonts w:ascii="Times New Roman"/>
          <w:b w:val="false"/>
          <w:i w:val="false"/>
          <w:color w:val="000000"/>
          <w:sz w:val="28"/>
        </w:rPr>
        <w:t xml:space="preserve">
      Fax ________________________________________________________________ </w:t>
      </w:r>
    </w:p>
    <w:p>
      <w:pPr>
        <w:spacing w:after="0"/>
        <w:ind w:left="0"/>
        <w:jc w:val="both"/>
      </w:pPr>
      <w:r>
        <w:rPr>
          <w:rFonts w:ascii="Times New Roman"/>
          <w:b w:val="false"/>
          <w:i w:val="false"/>
          <w:color w:val="000000"/>
          <w:sz w:val="28"/>
        </w:rPr>
        <w:t xml:space="preserve">
      Bank account ________________________________________________________________ </w:t>
      </w:r>
    </w:p>
    <w:p>
      <w:pPr>
        <w:spacing w:after="0"/>
        <w:ind w:left="0"/>
        <w:jc w:val="both"/>
      </w:pPr>
      <w:r>
        <w:rPr>
          <w:rFonts w:ascii="Times New Roman"/>
          <w:b w:val="false"/>
          <w:i w:val="false"/>
          <w:color w:val="000000"/>
          <w:sz w:val="28"/>
        </w:rPr>
        <w:t>
      (account number, name and location of the bank) Address of the object of activity or actions (operations)</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(postal code, region, city, district, settlement, street name, house/building number (stationary premises))</w:t>
      </w:r>
    </w:p>
    <w:p>
      <w:pPr>
        <w:spacing w:after="0"/>
        <w:ind w:left="0"/>
        <w:jc w:val="both"/>
      </w:pPr>
      <w:r>
        <w:rPr>
          <w:rFonts w:ascii="Times New Roman"/>
          <w:b w:val="false"/>
          <w:i w:val="false"/>
          <w:color w:val="000000"/>
          <w:sz w:val="28"/>
        </w:rPr>
        <w:t>
      _____ sheets are attached.</w:t>
      </w:r>
    </w:p>
    <w:p>
      <w:pPr>
        <w:spacing w:after="0"/>
        <w:ind w:left="0"/>
        <w:jc w:val="both"/>
      </w:pPr>
      <w:r>
        <w:rPr>
          <w:rFonts w:ascii="Times New Roman"/>
          <w:b w:val="false"/>
          <w:i w:val="false"/>
          <w:color w:val="000000"/>
          <w:sz w:val="28"/>
        </w:rPr>
        <w:t xml:space="preserve">
      It is hereby confirmed that: all specified data are official contacts and any information on issues </w:t>
      </w:r>
    </w:p>
    <w:p>
      <w:pPr>
        <w:spacing w:after="0"/>
        <w:ind w:left="0"/>
        <w:jc w:val="both"/>
      </w:pPr>
      <w:r>
        <w:rPr>
          <w:rFonts w:ascii="Times New Roman"/>
          <w:b w:val="false"/>
          <w:i w:val="false"/>
          <w:color w:val="000000"/>
          <w:sz w:val="28"/>
        </w:rPr>
        <w:t xml:space="preserve">
      of issuing or refusing to issue a license and (or) annex to the license may be sent to them; the applicant </w:t>
      </w:r>
    </w:p>
    <w:p>
      <w:pPr>
        <w:spacing w:after="0"/>
        <w:ind w:left="0"/>
        <w:jc w:val="both"/>
      </w:pPr>
      <w:r>
        <w:rPr>
          <w:rFonts w:ascii="Times New Roman"/>
          <w:b w:val="false"/>
          <w:i w:val="false"/>
          <w:color w:val="000000"/>
          <w:sz w:val="28"/>
        </w:rPr>
        <w:t xml:space="preserve">
      shall not be prohibited by the court from engaging in a licensed type and (or) subtype of activity; </w:t>
      </w:r>
    </w:p>
    <w:p>
      <w:pPr>
        <w:spacing w:after="0"/>
        <w:ind w:left="0"/>
        <w:jc w:val="both"/>
      </w:pPr>
      <w:r>
        <w:rPr>
          <w:rFonts w:ascii="Times New Roman"/>
          <w:b w:val="false"/>
          <w:i w:val="false"/>
          <w:color w:val="000000"/>
          <w:sz w:val="28"/>
        </w:rPr>
        <w:t xml:space="preserve">
      all attached documents are valid; I hereby agree to the use of personal data of limited access, </w:t>
      </w:r>
    </w:p>
    <w:p>
      <w:pPr>
        <w:spacing w:after="0"/>
        <w:ind w:left="0"/>
        <w:jc w:val="both"/>
      </w:pPr>
      <w:r>
        <w:rPr>
          <w:rFonts w:ascii="Times New Roman"/>
          <w:b w:val="false"/>
          <w:i w:val="false"/>
          <w:color w:val="000000"/>
          <w:sz w:val="28"/>
        </w:rPr>
        <w:t xml:space="preserve">
      constituting a secret protected by law, contained in information systems, when issuing a license </w:t>
      </w:r>
    </w:p>
    <w:p>
      <w:pPr>
        <w:spacing w:after="0"/>
        <w:ind w:left="0"/>
        <w:jc w:val="both"/>
      </w:pPr>
      <w:r>
        <w:rPr>
          <w:rFonts w:ascii="Times New Roman"/>
          <w:b w:val="false"/>
          <w:i w:val="false"/>
          <w:color w:val="000000"/>
          <w:sz w:val="28"/>
        </w:rPr>
        <w:t>
      and (or) annex to the license.</w:t>
      </w:r>
    </w:p>
    <w:p>
      <w:pPr>
        <w:spacing w:after="0"/>
        <w:ind w:left="0"/>
        <w:jc w:val="both"/>
      </w:pPr>
      <w:r>
        <w:rPr>
          <w:rFonts w:ascii="Times New Roman"/>
          <w:b w:val="false"/>
          <w:i w:val="false"/>
          <w:color w:val="000000"/>
          <w:sz w:val="28"/>
        </w:rPr>
        <w:t>
      Individual ___________________________________________________________</w:t>
      </w:r>
    </w:p>
    <w:p>
      <w:pPr>
        <w:spacing w:after="0"/>
        <w:ind w:left="0"/>
        <w:jc w:val="both"/>
      </w:pPr>
      <w:r>
        <w:rPr>
          <w:rFonts w:ascii="Times New Roman"/>
          <w:b w:val="false"/>
          <w:i w:val="false"/>
          <w:color w:val="000000"/>
          <w:sz w:val="28"/>
        </w:rPr>
        <w:t xml:space="preserve">
      (electronic digital signature) (last name, first name, patronymic (if any)) </w:t>
      </w:r>
    </w:p>
    <w:p>
      <w:pPr>
        <w:spacing w:after="0"/>
        <w:ind w:left="0"/>
        <w:jc w:val="both"/>
      </w:pPr>
      <w:r>
        <w:rPr>
          <w:rFonts w:ascii="Times New Roman"/>
          <w:b w:val="false"/>
          <w:i w:val="false"/>
          <w:color w:val="000000"/>
          <w:sz w:val="28"/>
        </w:rPr>
        <w:t>
      Date of completion: "_" _____ 20_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3 </w:t>
            </w:r>
            <w:r>
              <w:br/>
            </w:r>
            <w:r>
              <w:rPr>
                <w:rFonts w:ascii="Times New Roman"/>
                <w:b w:val="false"/>
                <w:i w:val="false"/>
                <w:color w:val="000000"/>
                <w:sz w:val="20"/>
              </w:rPr>
              <w:t xml:space="preserve">to the Rules for the provision of public services </w:t>
            </w:r>
            <w:r>
              <w:br/>
            </w:r>
            <w:r>
              <w:rPr>
                <w:rFonts w:ascii="Times New Roman"/>
                <w:b w:val="false"/>
                <w:i w:val="false"/>
                <w:color w:val="000000"/>
                <w:sz w:val="20"/>
              </w:rPr>
              <w:t xml:space="preserve">"Licensing the export of rare and endangered </w:t>
            </w:r>
            <w:r>
              <w:br/>
            </w:r>
            <w:r>
              <w:rPr>
                <w:rFonts w:ascii="Times New Roman"/>
                <w:b w:val="false"/>
                <w:i w:val="false"/>
                <w:color w:val="000000"/>
                <w:sz w:val="20"/>
              </w:rPr>
              <w:t xml:space="preserve">species of wild living animals and wild plants included </w:t>
            </w:r>
            <w:r>
              <w:br/>
            </w:r>
            <w:r>
              <w:rPr>
                <w:rFonts w:ascii="Times New Roman"/>
                <w:b w:val="false"/>
                <w:i w:val="false"/>
                <w:color w:val="000000"/>
                <w:sz w:val="20"/>
              </w:rPr>
              <w:t xml:space="preserve">in the Red Book of the Republic of Kazakhstan, </w:t>
            </w:r>
            <w:r>
              <w:br/>
            </w:r>
            <w:r>
              <w:rPr>
                <w:rFonts w:ascii="Times New Roman"/>
                <w:b w:val="false"/>
                <w:i w:val="false"/>
                <w:color w:val="000000"/>
                <w:sz w:val="20"/>
              </w:rPr>
              <w:t xml:space="preserve">in accordance with the Decree of the Government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October 31, 2006 No. 1034"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basic requirements for the provision of public services "Licensing the export of rare and endangered species of wild living animals and wild plants included in the Red Book of the Republic of Kazakhstan, in accordance with Decree of the Government of the Republic of Kazakhstan dated October 31, 2006 No. 1034"</w:t>
            </w:r>
          </w:p>
          <w:p>
            <w:pPr>
              <w:spacing w:after="20"/>
              <w:ind w:left="20"/>
              <w:jc w:val="both"/>
            </w:pPr>
            <w:r>
              <w:rPr>
                <w:rFonts w:ascii="Times New Roman"/>
                <w:b w:val="false"/>
                <w:i w:val="false"/>
                <w:color w:val="000000"/>
                <w:sz w:val="20"/>
              </w:rPr>
              <w:t xml:space="preserve">
1. Obtaining a license </w:t>
            </w:r>
          </w:p>
          <w:p>
            <w:pPr>
              <w:spacing w:after="20"/>
              <w:ind w:left="20"/>
              <w:jc w:val="both"/>
            </w:pPr>
            <w:r>
              <w:rPr>
                <w:rFonts w:ascii="Times New Roman"/>
                <w:b w:val="false"/>
                <w:i w:val="false"/>
                <w:color w:val="000000"/>
                <w:sz w:val="20"/>
              </w:rPr>
              <w:t>2. Renewal of a license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service provider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Fisheries Committee and Forestry and Wildlife Committee of the Ministry of Ecology and Natural Resources of the Republic of Kazakhstan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Methods of providing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government" web portal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Duration of provision of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When issuing a license – 2 (two) working days; </w:t>
            </w:r>
          </w:p>
          <w:p>
            <w:pPr>
              <w:spacing w:after="20"/>
              <w:ind w:left="20"/>
              <w:jc w:val="both"/>
            </w:pPr>
            <w:r>
              <w:rPr>
                <w:rFonts w:ascii="Times New Roman"/>
                <w:b w:val="false"/>
                <w:i w:val="false"/>
                <w:color w:val="000000"/>
                <w:sz w:val="20"/>
              </w:rPr>
              <w:t>2) when re-issuing a license – 1 (one) working day.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provision of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Electronic (fully automated)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result of the provision of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License for the export of rare and endangered species of wild living animals and wild plants included in the Red Book of the Republic of Kazakhstan, in accordance with the Decree of the Government of the Republic of Kazakhstan dated October 31, 2006 No. 1034, a reissued license and (or) annex to the license for the export of wild living animals, individual wild plants and wild medicinal raw materials or motivated refusal. </w:t>
            </w:r>
          </w:p>
          <w:p>
            <w:pPr>
              <w:spacing w:after="20"/>
              <w:ind w:left="20"/>
              <w:jc w:val="both"/>
            </w:pPr>
            <w:r>
              <w:rPr>
                <w:rFonts w:ascii="Times New Roman"/>
                <w:b w:val="false"/>
                <w:i w:val="false"/>
                <w:color w:val="000000"/>
                <w:sz w:val="20"/>
              </w:rPr>
              <w:t>Form for providing the results of public service provision: electronic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payment collected from the service recipient when providing a public service, and methods of collecting it in the cases provided for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paragraph 4 of lines 1.80 and 3.2 of the table of Article 554 of the Code of the Republic of Kazakhstan "On taxes and other obligatory payments to the budget (Tax Code)".</w:t>
            </w:r>
          </w:p>
          <w:p>
            <w:pPr>
              <w:spacing w:after="20"/>
              <w:ind w:left="20"/>
              <w:jc w:val="both"/>
            </w:pPr>
            <w:r>
              <w:rPr>
                <w:rFonts w:ascii="Times New Roman"/>
                <w:b w:val="false"/>
                <w:i w:val="false"/>
                <w:color w:val="000000"/>
                <w:sz w:val="20"/>
              </w:rPr>
              <w:t>
1) when issuing a license for the right to engage in this type of activity - 10 monthly calculation indices hereinafter referred to as MCI);</w:t>
            </w:r>
          </w:p>
          <w:p>
            <w:pPr>
              <w:spacing w:after="20"/>
              <w:ind w:left="20"/>
              <w:jc w:val="both"/>
            </w:pPr>
            <w:r>
              <w:rPr>
                <w:rFonts w:ascii="Times New Roman"/>
                <w:b w:val="false"/>
                <w:i w:val="false"/>
                <w:color w:val="000000"/>
                <w:sz w:val="20"/>
              </w:rPr>
              <w:t>
2) for renewal of a license - 1 MCI.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Schedule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service provider - from Monday to Friday according to the labor legislation of the Republic of Kazakhstan from 09.00 to 18.30, lunch break from 13.00 to 14.30, except weekends and holidays. </w:t>
            </w:r>
          </w:p>
          <w:p>
            <w:pPr>
              <w:spacing w:after="20"/>
              <w:ind w:left="20"/>
              <w:jc w:val="both"/>
            </w:pPr>
            <w:r>
              <w:rPr>
                <w:rFonts w:ascii="Times New Roman"/>
                <w:b w:val="false"/>
                <w:i w:val="false"/>
                <w:color w:val="000000"/>
                <w:sz w:val="20"/>
              </w:rPr>
              <w:t xml:space="preserve">Reception of documents and delivery of results of public services: from 9.00 to 17.00, lunch break from 13.00 to 14.30. 2) "electronic government" web portal www.egov.kz - around the clock, except for technical breaks associated with repair work (when the service recipient contacts after working hours, on weekends and holidays, in accordance with the labor legislation of the Republic of Kazakhstan and Article 5 Law of the Republic of Kazakhstan "On Holidays in the Republic of Kazakhstan", acceptance of the application and issuance of the result of the provision of public services shall be carried out on the next working day). </w:t>
            </w:r>
          </w:p>
          <w:p>
            <w:pPr>
              <w:spacing w:after="20"/>
              <w:ind w:left="20"/>
              <w:jc w:val="both"/>
            </w:pPr>
            <w:r>
              <w:rPr>
                <w:rFonts w:ascii="Times New Roman"/>
                <w:b w:val="false"/>
                <w:i w:val="false"/>
                <w:color w:val="000000"/>
                <w:sz w:val="20"/>
              </w:rPr>
              <w:t>Addresses of places where public services are provided shall be posted on the portal.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required for the provision of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to obtain a license: </w:t>
            </w:r>
          </w:p>
          <w:p>
            <w:pPr>
              <w:spacing w:after="20"/>
              <w:ind w:left="20"/>
              <w:jc w:val="both"/>
            </w:pPr>
            <w:r>
              <w:rPr>
                <w:rFonts w:ascii="Times New Roman"/>
                <w:b w:val="false"/>
                <w:i w:val="false"/>
                <w:color w:val="000000"/>
                <w:sz w:val="20"/>
              </w:rPr>
              <w:t xml:space="preserve">an electronic copy of a foreign trade agreement (contract), annex and (or) addition to it (for a one-time license), and in the absence of a foreign trade agreement (contract) - a copy of another document confirming the intentions of the parties; an electronic copy of the document, confirming payment to the budget of the license fee for the right to engage in certain types of activities, except for cases of payment through the "electronic government" payment gateway hereinafter referred to as EGPG); an electronic copy of documents confirming compliance with the qualification requirements in accordance with Annex 5 to these Rules. </w:t>
            </w:r>
          </w:p>
          <w:p>
            <w:pPr>
              <w:spacing w:after="20"/>
              <w:ind w:left="20"/>
              <w:jc w:val="both"/>
            </w:pPr>
            <w:r>
              <w:rPr>
                <w:rFonts w:ascii="Times New Roman"/>
                <w:b w:val="false"/>
                <w:i w:val="false"/>
                <w:color w:val="000000"/>
                <w:sz w:val="20"/>
              </w:rPr>
              <w:t>2) for re-issuance of a license and (or) annex to a license: an electronic copy of a document confirming payment of the license fee, except for payment through EGPG; an electronic copy of documents containing information about the changes that served as the basis for re-issuing a license and (or) annex to a license, except for documents, information from which is contained in state information systems.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provide public services established by the legislation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establishing the unreliability of the documents submitted by the service recipient to receive public service, and (or) the data (information) contained in them; </w:t>
            </w:r>
          </w:p>
          <w:p>
            <w:pPr>
              <w:spacing w:after="20"/>
              <w:ind w:left="20"/>
              <w:jc w:val="both"/>
            </w:pPr>
            <w:r>
              <w:rPr>
                <w:rFonts w:ascii="Times New Roman"/>
                <w:b w:val="false"/>
                <w:i w:val="false"/>
                <w:color w:val="000000"/>
                <w:sz w:val="20"/>
              </w:rPr>
              <w:t>2) non-compliance of the service recipient and (or) the presented materials, objects, data and information necessary for the provision of public services with the requirements established by these Rules.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specifics of the provision of public services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service recipient shall receive a public service in electronic form through the portal, subject to the presence of an electronic digital signature. </w:t>
            </w:r>
          </w:p>
          <w:p>
            <w:pPr>
              <w:spacing w:after="20"/>
              <w:ind w:left="20"/>
              <w:jc w:val="both"/>
            </w:pPr>
            <w:r>
              <w:rPr>
                <w:rFonts w:ascii="Times New Roman"/>
                <w:b w:val="false"/>
                <w:i w:val="false"/>
                <w:color w:val="000000"/>
                <w:sz w:val="20"/>
              </w:rPr>
              <w:t>The service recipient shall have the opportunity to obtain information about the procedure and status of the provision of public services in remote access mode through the "personal account" of the "electronic government" web portal www.egov.kz, the service provider’s help desks, as well as the Unified Contact Center "1414", 8- 800-080-7777.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4 </w:t>
            </w:r>
            <w:r>
              <w:br/>
            </w:r>
            <w:r>
              <w:rPr>
                <w:rFonts w:ascii="Times New Roman"/>
                <w:b w:val="false"/>
                <w:i w:val="false"/>
                <w:color w:val="000000"/>
                <w:sz w:val="20"/>
              </w:rPr>
              <w:t xml:space="preserve">to the Rules for the provision of public services </w:t>
            </w:r>
            <w:r>
              <w:br/>
            </w:r>
            <w:r>
              <w:rPr>
                <w:rFonts w:ascii="Times New Roman"/>
                <w:b w:val="false"/>
                <w:i w:val="false"/>
                <w:color w:val="000000"/>
                <w:sz w:val="20"/>
              </w:rPr>
              <w:t xml:space="preserve">"Licensing the export of rare and endangered </w:t>
            </w:r>
            <w:r>
              <w:br/>
            </w:r>
            <w:r>
              <w:rPr>
                <w:rFonts w:ascii="Times New Roman"/>
                <w:b w:val="false"/>
                <w:i w:val="false"/>
                <w:color w:val="000000"/>
                <w:sz w:val="20"/>
              </w:rPr>
              <w:t xml:space="preserve">species of wild living animals and wild plants included </w:t>
            </w:r>
            <w:r>
              <w:br/>
            </w:r>
            <w:r>
              <w:rPr>
                <w:rFonts w:ascii="Times New Roman"/>
                <w:b w:val="false"/>
                <w:i w:val="false"/>
                <w:color w:val="000000"/>
                <w:sz w:val="20"/>
              </w:rPr>
              <w:t xml:space="preserve">in the Red Book of the Republic of Kazakhstan, </w:t>
            </w:r>
            <w:r>
              <w:br/>
            </w:r>
            <w:r>
              <w:rPr>
                <w:rFonts w:ascii="Times New Roman"/>
                <w:b w:val="false"/>
                <w:i w:val="false"/>
                <w:color w:val="000000"/>
                <w:sz w:val="20"/>
              </w:rPr>
              <w:t xml:space="preserve">in accordance with the Decree of the Government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October 31, 2006 No. 1034"</w:t>
            </w:r>
          </w:p>
        </w:tc>
      </w:tr>
    </w:tbl>
    <w:bookmarkStart w:name="z302" w:id="110"/>
    <w:p>
      <w:pPr>
        <w:spacing w:after="0"/>
        <w:ind w:left="0"/>
        <w:jc w:val="both"/>
      </w:pPr>
      <w:r>
        <w:rPr>
          <w:rFonts w:ascii="Times New Roman"/>
          <w:b w:val="false"/>
          <w:i w:val="false"/>
          <w:color w:val="000000"/>
          <w:sz w:val="28"/>
        </w:rPr>
        <w:t>
      Form</w:t>
      </w:r>
    </w:p>
    <w:bookmarkEnd w:id="110"/>
    <w:bookmarkStart w:name="z303" w:id="111"/>
    <w:p>
      <w:pPr>
        <w:spacing w:after="0"/>
        <w:ind w:left="0"/>
        <w:jc w:val="left"/>
      </w:pPr>
      <w:r>
        <w:rPr>
          <w:rFonts w:ascii="Times New Roman"/>
          <w:b/>
          <w:i w:val="false"/>
          <w:color w:val="000000"/>
        </w:rPr>
        <w:t xml:space="preserve"> License for the export of rare and endangered species of wild </w:t>
      </w:r>
      <w:r>
        <w:br/>
      </w:r>
      <w:r>
        <w:rPr>
          <w:rFonts w:ascii="Times New Roman"/>
          <w:b/>
          <w:i w:val="false"/>
          <w:color w:val="000000"/>
        </w:rPr>
        <w:t xml:space="preserve">living animals and wild plants included in the Red Book of the Republic of Kazakhstan, in accordance with </w:t>
      </w:r>
      <w:r>
        <w:br/>
      </w:r>
      <w:r>
        <w:rPr>
          <w:rFonts w:ascii="Times New Roman"/>
          <w:b/>
          <w:i w:val="false"/>
          <w:color w:val="000000"/>
        </w:rPr>
        <w:t>the Decree of the Government of the Republic of Kazakhstan dated October 31, 2006 No. 1034</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Authorized state executive body of a member state of the Eurasian Economic Union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License No.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Validity period from date, month, year, to date, month, year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License type EXPORT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Contract No. dated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Applicant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Buyer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Country of destination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The country of the buyer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Contract currency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Cost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Statistical cost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Country of origin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Quantity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Unit of measurement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Product code according to the product nomenclature of foreign economic activity of the Eurasian Economic Union and its description:</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Additional information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Grounds for issuing a license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Authorized person </w:t>
            </w:r>
          </w:p>
          <w:p>
            <w:pPr>
              <w:spacing w:after="20"/>
              <w:ind w:left="20"/>
              <w:jc w:val="both"/>
            </w:pPr>
            <w:r>
              <w:rPr>
                <w:rFonts w:ascii="Times New Roman"/>
                <w:b w:val="false"/>
                <w:i w:val="false"/>
                <w:color w:val="000000"/>
                <w:sz w:val="20"/>
              </w:rPr>
              <w:t xml:space="preserve">Last name, first name, patronymic (if any) </w:t>
            </w:r>
          </w:p>
          <w:p>
            <w:pPr>
              <w:spacing w:after="20"/>
              <w:ind w:left="20"/>
              <w:jc w:val="both"/>
            </w:pPr>
            <w:r>
              <w:rPr>
                <w:rFonts w:ascii="Times New Roman"/>
                <w:b w:val="false"/>
                <w:i w:val="false"/>
                <w:color w:val="000000"/>
                <w:sz w:val="20"/>
              </w:rPr>
              <w:t xml:space="preserve">
Position </w:t>
            </w:r>
          </w:p>
          <w:p>
            <w:pPr>
              <w:spacing w:after="20"/>
              <w:ind w:left="20"/>
              <w:jc w:val="both"/>
            </w:pPr>
            <w:r>
              <w:rPr>
                <w:rFonts w:ascii="Times New Roman"/>
                <w:b w:val="false"/>
                <w:i w:val="false"/>
                <w:color w:val="000000"/>
                <w:sz w:val="20"/>
              </w:rPr>
              <w:t xml:space="preserve">
Signature and stamp </w:t>
            </w:r>
          </w:p>
          <w:p>
            <w:pPr>
              <w:spacing w:after="20"/>
              <w:ind w:left="20"/>
              <w:jc w:val="both"/>
            </w:pPr>
            <w:r>
              <w:rPr>
                <w:rFonts w:ascii="Times New Roman"/>
                <w:b w:val="false"/>
                <w:i w:val="false"/>
                <w:color w:val="000000"/>
                <w:sz w:val="20"/>
              </w:rPr>
              <w:t>
Date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w:t>
            </w:r>
            <w:r>
              <w:br/>
            </w:r>
            <w:r>
              <w:rPr>
                <w:rFonts w:ascii="Times New Roman"/>
                <w:b w:val="false"/>
                <w:i w:val="false"/>
                <w:color w:val="000000"/>
                <w:sz w:val="20"/>
              </w:rPr>
              <w:t xml:space="preserve">to the license for the export of rare </w:t>
            </w:r>
            <w:r>
              <w:br/>
            </w:r>
            <w:r>
              <w:rPr>
                <w:rFonts w:ascii="Times New Roman"/>
                <w:b w:val="false"/>
                <w:i w:val="false"/>
                <w:color w:val="000000"/>
                <w:sz w:val="20"/>
              </w:rPr>
              <w:t xml:space="preserve">and endangered species of wild </w:t>
            </w:r>
            <w:r>
              <w:br/>
            </w:r>
            <w:r>
              <w:rPr>
                <w:rFonts w:ascii="Times New Roman"/>
                <w:b w:val="false"/>
                <w:i w:val="false"/>
                <w:color w:val="000000"/>
                <w:sz w:val="20"/>
              </w:rPr>
              <w:t xml:space="preserve">living animals and wild plants included </w:t>
            </w:r>
            <w:r>
              <w:br/>
            </w:r>
            <w:r>
              <w:rPr>
                <w:rFonts w:ascii="Times New Roman"/>
                <w:b w:val="false"/>
                <w:i w:val="false"/>
                <w:color w:val="000000"/>
                <w:sz w:val="20"/>
              </w:rPr>
              <w:t xml:space="preserve">in the Red Book of the Republic of Kazakhstan, </w:t>
            </w:r>
            <w:r>
              <w:br/>
            </w:r>
            <w:r>
              <w:rPr>
                <w:rFonts w:ascii="Times New Roman"/>
                <w:b w:val="false"/>
                <w:i w:val="false"/>
                <w:color w:val="000000"/>
                <w:sz w:val="20"/>
              </w:rPr>
              <w:t xml:space="preserve">in accordance with Resolution of the Government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October 31, 2006 No. 1034</w:t>
            </w:r>
          </w:p>
        </w:tc>
      </w:tr>
    </w:tbl>
    <w:bookmarkStart w:name="z305" w:id="112"/>
    <w:p>
      <w:pPr>
        <w:spacing w:after="0"/>
        <w:ind w:left="0"/>
        <w:jc w:val="left"/>
      </w:pPr>
      <w:r>
        <w:rPr>
          <w:rFonts w:ascii="Times New Roman"/>
          <w:b/>
          <w:i w:val="false"/>
          <w:color w:val="000000"/>
        </w:rPr>
        <w:t xml:space="preserve"> Annex to the license for the export of rare and endangered </w:t>
      </w:r>
      <w:r>
        <w:br/>
      </w:r>
      <w:r>
        <w:rPr>
          <w:rFonts w:ascii="Times New Roman"/>
          <w:b/>
          <w:i w:val="false"/>
          <w:color w:val="000000"/>
        </w:rPr>
        <w:t xml:space="preserve">species of wild living animals and wild plants included in the Red Book of the Republic of Kazakhstan, </w:t>
      </w:r>
      <w:r>
        <w:br/>
      </w:r>
      <w:r>
        <w:rPr>
          <w:rFonts w:ascii="Times New Roman"/>
          <w:b/>
          <w:i w:val="false"/>
          <w:color w:val="000000"/>
        </w:rPr>
        <w:t xml:space="preserve">in accordance with Decree of the Government of the Republic of Kazakhstan </w:t>
      </w:r>
      <w:r>
        <w:br/>
      </w:r>
      <w:r>
        <w:rPr>
          <w:rFonts w:ascii="Times New Roman"/>
          <w:b/>
          <w:i w:val="false"/>
          <w:color w:val="000000"/>
        </w:rPr>
        <w:t>dated October 31, 2006 No. 1034</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Authorized state executive body of a member state of the Eurasian Economic Union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Annex to license No. dated</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 description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 of measurement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price</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sheets </w:t>
            </w:r>
          </w:p>
          <w:p>
            <w:pPr>
              <w:spacing w:after="20"/>
              <w:ind w:left="20"/>
              <w:jc w:val="both"/>
            </w:pPr>
            <w:r>
              <w:rPr>
                <w:rFonts w:ascii="Times New Roman"/>
                <w:b w:val="false"/>
                <w:i w:val="false"/>
                <w:color w:val="000000"/>
                <w:sz w:val="20"/>
              </w:rPr>
              <w:t>
Sheet No.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Authorized person </w:t>
            </w:r>
          </w:p>
          <w:p>
            <w:pPr>
              <w:spacing w:after="20"/>
              <w:ind w:left="20"/>
              <w:jc w:val="both"/>
            </w:pPr>
            <w:r>
              <w:rPr>
                <w:rFonts w:ascii="Times New Roman"/>
                <w:b w:val="false"/>
                <w:i w:val="false"/>
                <w:color w:val="000000"/>
                <w:sz w:val="20"/>
              </w:rPr>
              <w:t xml:space="preserve">Last name, first name, patronymic (if any) Position </w:t>
            </w:r>
          </w:p>
          <w:p>
            <w:pPr>
              <w:spacing w:after="20"/>
              <w:ind w:left="20"/>
              <w:jc w:val="both"/>
            </w:pPr>
            <w:r>
              <w:rPr>
                <w:rFonts w:ascii="Times New Roman"/>
                <w:b w:val="false"/>
                <w:i w:val="false"/>
                <w:color w:val="000000"/>
                <w:sz w:val="20"/>
              </w:rPr>
              <w:t xml:space="preserve">
Signature and stamp </w:t>
            </w:r>
          </w:p>
          <w:p>
            <w:pPr>
              <w:spacing w:after="20"/>
              <w:ind w:left="20"/>
              <w:jc w:val="both"/>
            </w:pPr>
            <w:r>
              <w:rPr>
                <w:rFonts w:ascii="Times New Roman"/>
                <w:b w:val="false"/>
                <w:i w:val="false"/>
                <w:color w:val="000000"/>
                <w:sz w:val="20"/>
              </w:rPr>
              <w:t>
Date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5 </w:t>
            </w:r>
            <w:r>
              <w:br/>
            </w:r>
            <w:r>
              <w:rPr>
                <w:rFonts w:ascii="Times New Roman"/>
                <w:b w:val="false"/>
                <w:i w:val="false"/>
                <w:color w:val="000000"/>
                <w:sz w:val="20"/>
              </w:rPr>
              <w:t xml:space="preserve">to the Rules for the provision of public services </w:t>
            </w:r>
            <w:r>
              <w:br/>
            </w:r>
            <w:r>
              <w:rPr>
                <w:rFonts w:ascii="Times New Roman"/>
                <w:b w:val="false"/>
                <w:i w:val="false"/>
                <w:color w:val="000000"/>
                <w:sz w:val="20"/>
              </w:rPr>
              <w:t xml:space="preserve">"Licensing the export of rare and endangered </w:t>
            </w:r>
            <w:r>
              <w:br/>
            </w:r>
            <w:r>
              <w:rPr>
                <w:rFonts w:ascii="Times New Roman"/>
                <w:b w:val="false"/>
                <w:i w:val="false"/>
                <w:color w:val="000000"/>
                <w:sz w:val="20"/>
              </w:rPr>
              <w:t xml:space="preserve">species of wild living animals and wild plants included </w:t>
            </w:r>
            <w:r>
              <w:br/>
            </w:r>
            <w:r>
              <w:rPr>
                <w:rFonts w:ascii="Times New Roman"/>
                <w:b w:val="false"/>
                <w:i w:val="false"/>
                <w:color w:val="000000"/>
                <w:sz w:val="20"/>
              </w:rPr>
              <w:t xml:space="preserve">in the Red Book of the Republic of Kazakhstan, </w:t>
            </w:r>
            <w:r>
              <w:br/>
            </w:r>
            <w:r>
              <w:rPr>
                <w:rFonts w:ascii="Times New Roman"/>
                <w:b w:val="false"/>
                <w:i w:val="false"/>
                <w:color w:val="000000"/>
                <w:sz w:val="20"/>
              </w:rPr>
              <w:t xml:space="preserve">in accordance with the Decree of the Government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October 31, 2006 No. 1034"</w:t>
            </w:r>
          </w:p>
        </w:tc>
      </w:tr>
    </w:tbl>
    <w:bookmarkStart w:name="z307" w:id="113"/>
    <w:p>
      <w:pPr>
        <w:spacing w:after="0"/>
        <w:ind w:left="0"/>
        <w:jc w:val="left"/>
      </w:pPr>
      <w:r>
        <w:rPr>
          <w:rFonts w:ascii="Times New Roman"/>
          <w:b/>
          <w:i w:val="false"/>
          <w:color w:val="000000"/>
        </w:rPr>
        <w:t xml:space="preserve"> Qualification requirements for licensing activities for </w:t>
      </w:r>
      <w:r>
        <w:br/>
      </w:r>
      <w:r>
        <w:rPr>
          <w:rFonts w:ascii="Times New Roman"/>
          <w:b/>
          <w:i w:val="false"/>
          <w:color w:val="000000"/>
        </w:rPr>
        <w:t xml:space="preserve">the export of rare and endangered species of wild living animals and wild plants included in the Red Book </w:t>
      </w:r>
      <w:r>
        <w:br/>
      </w:r>
      <w:r>
        <w:rPr>
          <w:rFonts w:ascii="Times New Roman"/>
          <w:b/>
          <w:i w:val="false"/>
          <w:color w:val="000000"/>
        </w:rPr>
        <w:t xml:space="preserve">of the Republic of Kazakhstan, in accordance with the Decree of the Government of the Republic of Kazakhstan </w:t>
      </w:r>
      <w:r>
        <w:br/>
      </w:r>
      <w:r>
        <w:rPr>
          <w:rFonts w:ascii="Times New Roman"/>
          <w:b/>
          <w:i w:val="false"/>
          <w:color w:val="000000"/>
        </w:rPr>
        <w:t>dated October 31, 2006 No. 1034, documents confirming compliance with them</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Qualification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Documents confirming compliance with them*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Confirmation of legality of ownership, origin of catch of fish and other aquatic animals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of origin of the catch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case of export by persons engaged in mining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agreement/s confirming the purchase of fish and other aquatic animals, certificate of origin of the catch, valid at the time of conclusion of the agreement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case of export by other individuals and legal entities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(permit document) issued to the bodies authorized to issue conclusions of the Member State in whose territories the preparation, collection, extraction or catching was carried out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case of export from the territory of a Member State other than the state in whose territory the preparation and collection took place</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Confirmation of the legality of procurement, collection or seizure of flora objects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Biological justification with a positive conclusion from the state environmental assessment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case of harvesting or collection outside the territory of the state forest fund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Forestry and (or) felling license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case of harvesting or collection on the territory of the state forest fund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volume and period of procurement (collection) of medicinal plants, in the form according to Annex 6 to these Rules.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case of the export of medicinal plants grown on plots having ownership rights or land use rights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Conclusion (permit document) issued by the body authorized to issue conclusions (permit documents) of the Member State in whose territory the procurement and collection of wild plants was carried out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case of the export of wild plants from the territory of a Member State that is not the state in whose territory the preparation and collection of wild plants was carried out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copy of the goods declaration in accordance with which the wild plants were released into circulation, or a court decision of a Member State confirming the legality of these wild plants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case of export of wild plants from the territory of a state that is not a Member State</w:t>
            </w:r>
          </w:p>
        </w:tc>
      </w:tr>
    </w:tbl>
    <w:p>
      <w:pPr>
        <w:spacing w:after="0"/>
        <w:ind w:left="0"/>
        <w:jc w:val="both"/>
      </w:pPr>
      <w:bookmarkStart w:name="z308" w:id="114"/>
      <w:r>
        <w:rPr>
          <w:rFonts w:ascii="Times New Roman"/>
          <w:b w:val="false"/>
          <w:i w:val="false"/>
          <w:color w:val="000000"/>
          <w:sz w:val="28"/>
        </w:rPr>
        <w:t xml:space="preserve">
      *Note: </w:t>
      </w:r>
    </w:p>
    <w:bookmarkEnd w:id="114"/>
    <w:p>
      <w:pPr>
        <w:spacing w:after="0"/>
        <w:ind w:left="0"/>
        <w:jc w:val="both"/>
      </w:pPr>
      <w:r>
        <w:rPr>
          <w:rFonts w:ascii="Times New Roman"/>
          <w:b w:val="false"/>
          <w:i w:val="false"/>
          <w:color w:val="000000"/>
          <w:sz w:val="28"/>
        </w:rPr>
        <w:t>when submitting documents through the "electronic government" web portal www.egov.kz, documents shall be submitted in the form of electronic copies of documents certified by the electronic digital signature of the service recipient; if the service provider may obtain information contained in the documents from the relevant government information systems, no documents are required.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6 </w:t>
            </w:r>
            <w:r>
              <w:br/>
            </w:r>
            <w:r>
              <w:rPr>
                <w:rFonts w:ascii="Times New Roman"/>
                <w:b w:val="false"/>
                <w:i w:val="false"/>
                <w:color w:val="000000"/>
                <w:sz w:val="20"/>
              </w:rPr>
              <w:t xml:space="preserve">to the Rules for the provision of public services </w:t>
            </w:r>
            <w:r>
              <w:br/>
            </w:r>
            <w:r>
              <w:rPr>
                <w:rFonts w:ascii="Times New Roman"/>
                <w:b w:val="false"/>
                <w:i w:val="false"/>
                <w:color w:val="000000"/>
                <w:sz w:val="20"/>
              </w:rPr>
              <w:t xml:space="preserve">"Licensing the export of rare and endangered </w:t>
            </w:r>
            <w:r>
              <w:br/>
            </w:r>
            <w:r>
              <w:rPr>
                <w:rFonts w:ascii="Times New Roman"/>
                <w:b w:val="false"/>
                <w:i w:val="false"/>
                <w:color w:val="000000"/>
                <w:sz w:val="20"/>
              </w:rPr>
              <w:t xml:space="preserve">species of wild living animals and wild plants included </w:t>
            </w:r>
            <w:r>
              <w:br/>
            </w:r>
            <w:r>
              <w:rPr>
                <w:rFonts w:ascii="Times New Roman"/>
                <w:b w:val="false"/>
                <w:i w:val="false"/>
                <w:color w:val="000000"/>
                <w:sz w:val="20"/>
              </w:rPr>
              <w:t xml:space="preserve">in the Red Book of the Republic of Kazakhstan, </w:t>
            </w:r>
            <w:r>
              <w:br/>
            </w:r>
            <w:r>
              <w:rPr>
                <w:rFonts w:ascii="Times New Roman"/>
                <w:b w:val="false"/>
                <w:i w:val="false"/>
                <w:color w:val="000000"/>
                <w:sz w:val="20"/>
              </w:rPr>
              <w:t xml:space="preserve">in accordance with the Decree of the Government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dated October 31, 2006 No. 1034"</w:t>
            </w:r>
          </w:p>
        </w:tc>
      </w:tr>
    </w:tbl>
    <w:bookmarkStart w:name="z310" w:id="115"/>
    <w:p>
      <w:pPr>
        <w:spacing w:after="0"/>
        <w:ind w:left="0"/>
        <w:jc w:val="left"/>
      </w:pPr>
      <w:r>
        <w:rPr>
          <w:rFonts w:ascii="Times New Roman"/>
          <w:b/>
          <w:i w:val="false"/>
          <w:color w:val="000000"/>
        </w:rPr>
        <w:t xml:space="preserve"> Information on the volume and period of procurement (collection) of medicinal plants</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plants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cadastral number of the plot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Land area</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Productivity</w:t>
            </w:r>
          </w:p>
          <w:p>
            <w:pPr>
              <w:spacing w:after="20"/>
              <w:ind w:left="20"/>
              <w:jc w:val="both"/>
            </w:pPr>
            <w:r>
              <w:rPr>
                <w:rFonts w:ascii="Times New Roman"/>
                <w:b w:val="false"/>
                <w:i w:val="false"/>
                <w:color w:val="000000"/>
                <w:sz w:val="20"/>
              </w:rPr>
              <w:t>
kg/ha</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Gross harvest, kg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sowing</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1" w:id="116"/>
    <w:p>
      <w:pPr>
        <w:spacing w:after="0"/>
        <w:ind w:left="0"/>
        <w:jc w:val="both"/>
      </w:pPr>
      <w:r>
        <w:rPr>
          <w:rFonts w:ascii="Times New Roman"/>
          <w:b w:val="false"/>
          <w:i w:val="false"/>
          <w:color w:val="000000"/>
          <w:sz w:val="28"/>
        </w:rPr>
        <w:t>
      I hereby confirm the accuracy of the information provided and I am aware of the responsibility for providing false information in accordance with the legislation of the Republic of Kazakhstan.</w:t>
      </w:r>
    </w:p>
    <w:bookmarkEnd w:id="116"/>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(last name, first name, patronymic (if any), signature)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