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874e" w14:textId="6a58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and placement of public service advertisements on obligatory TV and radio channels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Social Development of the Republic of Kazakhstan dated May 14, 2019 no. 108. Registered with the Ministry of Justice of the Republic of Kazakhstan on May 15, 2019 no. 18680.</w:t>
      </w:r>
    </w:p>
    <w:p>
      <w:pPr>
        <w:spacing w:after="0"/>
        <w:ind w:left="0"/>
        <w:jc w:val="both"/>
      </w:pPr>
      <w:r>
        <w:rPr>
          <w:rFonts w:ascii="Times New Roman"/>
          <w:b w:val="false"/>
          <w:i w:val="false"/>
          <w:color w:val="ff0000"/>
          <w:sz w:val="28"/>
        </w:rPr>
        <w:t>
      Unofficial translation</w:t>
      </w:r>
    </w:p>
    <w:bookmarkStart w:name="z2" w:id="0"/>
    <w:p>
      <w:pPr>
        <w:spacing w:after="0"/>
        <w:ind w:left="0"/>
        <w:jc w:val="both"/>
      </w:pPr>
      <w:r>
        <w:rPr>
          <w:rFonts w:ascii="Times New Roman"/>
          <w:b w:val="false"/>
          <w:i w:val="false"/>
          <w:color w:val="000000"/>
          <w:sz w:val="28"/>
        </w:rPr>
        <w:t xml:space="preserve">
      In line with sub-paragraph 1) of paragraph 2 of Article 17-1 of the Law of the Republic of Kazakhstan “On Advertising”,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Culture and Information of the RK № 324-NK of 19.07.2024 (shall apply upon expiry of ten calendar days after the day of its first official publication).</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To approve the attached Rules for the formation and placement of public service advertisements on obligatory TV and radio channels.</w:t>
      </w:r>
    </w:p>
    <w:bookmarkEnd w:id="1"/>
    <w:bookmarkStart w:name="z4" w:id="2"/>
    <w:p>
      <w:pPr>
        <w:spacing w:after="0"/>
        <w:ind w:left="0"/>
        <w:jc w:val="both"/>
      </w:pPr>
      <w:r>
        <w:rPr>
          <w:rFonts w:ascii="Times New Roman"/>
          <w:b w:val="false"/>
          <w:i w:val="false"/>
          <w:color w:val="000000"/>
          <w:sz w:val="28"/>
        </w:rPr>
        <w:t>
      2. The Department of State Policy in Mass Media of the Ministry of Information and Social Development of the Republic of Kazakhstan in accordance with the procedure established by the law shall ensure:</w:t>
      </w:r>
    </w:p>
    <w:bookmarkEnd w:id="2"/>
    <w:bookmarkStart w:name="z5"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from the date of state registration of this order, direction of it to the Republican State Enterprise on the Right of Economic Management "Republican Center of Legal Information" for official publication and placement in the Reference Control Bank of Regulatory Legal Acts of the Republic of Kazakhstan;</w:t>
      </w:r>
    </w:p>
    <w:bookmarkEnd w:id="4"/>
    <w:bookmarkStart w:name="z7" w:id="5"/>
    <w:p>
      <w:pPr>
        <w:spacing w:after="0"/>
        <w:ind w:left="0"/>
        <w:jc w:val="both"/>
      </w:pPr>
      <w:r>
        <w:rPr>
          <w:rFonts w:ascii="Times New Roman"/>
          <w:b w:val="false"/>
          <w:i w:val="false"/>
          <w:color w:val="000000"/>
          <w:sz w:val="28"/>
        </w:rPr>
        <w:t>
      3) posting this order on the Internet resource of the Ministry of Information and Social Development of the Republic of Kazakhstan;</w:t>
      </w:r>
    </w:p>
    <w:bookmarkEnd w:id="5"/>
    <w:bookmarkStart w:name="z8" w:id="6"/>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Legal Department of the Ministry of Information and Social Development of the Republic of Kazakhstan of information about implementation of measures stipulated by sub-clauses 1), 2) and 3) of this clause.</w:t>
      </w:r>
    </w:p>
    <w:bookmarkEnd w:id="6"/>
    <w:bookmarkStart w:name="z9" w:id="7"/>
    <w:p>
      <w:pPr>
        <w:spacing w:after="0"/>
        <w:ind w:left="0"/>
        <w:jc w:val="both"/>
      </w:pPr>
      <w:r>
        <w:rPr>
          <w:rFonts w:ascii="Times New Roman"/>
          <w:b w:val="false"/>
          <w:i w:val="false"/>
          <w:color w:val="000000"/>
          <w:sz w:val="28"/>
        </w:rPr>
        <w:t>
      3. Control over execution of this order shall be entrusted to the supervising Vice-Minister of Information and Social Development of the Republic of Kazakhstan.</w:t>
      </w:r>
    </w:p>
    <w:bookmarkEnd w:id="7"/>
    <w:bookmarkStart w:name="z10" w:id="8"/>
    <w:p>
      <w:pPr>
        <w:spacing w:after="0"/>
        <w:ind w:left="0"/>
        <w:jc w:val="both"/>
      </w:pPr>
      <w:r>
        <w:rPr>
          <w:rFonts w:ascii="Times New Roman"/>
          <w:b w:val="false"/>
          <w:i w:val="false"/>
          <w:color w:val="000000"/>
          <w:sz w:val="28"/>
        </w:rPr>
        <w:t>
      4. This order shall come into force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Information</w:t>
            </w:r>
          </w:p>
          <w:p>
            <w:pPr>
              <w:spacing w:after="20"/>
              <w:ind w:left="20"/>
              <w:jc w:val="both"/>
            </w:pPr>
          </w:p>
          <w:p>
            <w:pPr>
              <w:spacing w:after="20"/>
              <w:ind w:left="20"/>
              <w:jc w:val="both"/>
            </w:pPr>
            <w:r>
              <w:rPr>
                <w:rFonts w:ascii="Times New Roman"/>
                <w:b w:val="false"/>
                <w:i/>
                <w:color w:val="000000"/>
                <w:sz w:val="20"/>
              </w:rPr>
              <w:t>and Social Development</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National Economy </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w:t>
            </w:r>
            <w:r>
              <w:br/>
            </w:r>
            <w:r>
              <w:rPr>
                <w:rFonts w:ascii="Times New Roman"/>
                <w:b w:val="false"/>
                <w:i w:val="false"/>
                <w:color w:val="000000"/>
                <w:sz w:val="20"/>
              </w:rPr>
              <w:t>Minister of Information and</w:t>
            </w:r>
            <w:r>
              <w:br/>
            </w:r>
            <w:r>
              <w:rPr>
                <w:rFonts w:ascii="Times New Roman"/>
                <w:b w:val="false"/>
                <w:i w:val="false"/>
                <w:color w:val="000000"/>
                <w:sz w:val="20"/>
              </w:rPr>
              <w:t>Social Development</w:t>
            </w:r>
            <w:r>
              <w:br/>
            </w:r>
            <w:r>
              <w:rPr>
                <w:rFonts w:ascii="Times New Roman"/>
                <w:b w:val="false"/>
                <w:i w:val="false"/>
                <w:color w:val="000000"/>
                <w:sz w:val="20"/>
              </w:rPr>
              <w:t>of the Republic of Kazakhstan</w:t>
            </w:r>
            <w:r>
              <w:br/>
            </w:r>
            <w:r>
              <w:rPr>
                <w:rFonts w:ascii="Times New Roman"/>
                <w:b w:val="false"/>
                <w:i w:val="false"/>
                <w:color w:val="000000"/>
                <w:sz w:val="20"/>
              </w:rPr>
              <w:t>dated May 14, 2019 № 108</w:t>
            </w:r>
          </w:p>
        </w:tc>
      </w:tr>
    </w:tbl>
    <w:bookmarkStart w:name="z12" w:id="9"/>
    <w:p>
      <w:pPr>
        <w:spacing w:after="0"/>
        <w:ind w:left="0"/>
        <w:jc w:val="left"/>
      </w:pPr>
      <w:r>
        <w:rPr>
          <w:rFonts w:ascii="Times New Roman"/>
          <w:b/>
          <w:i w:val="false"/>
          <w:color w:val="000000"/>
        </w:rPr>
        <w:t xml:space="preserve"> Rules for the formation and placement of public service advertisements</w:t>
      </w:r>
      <w:r>
        <w:br/>
      </w:r>
      <w:r>
        <w:rPr>
          <w:rFonts w:ascii="Times New Roman"/>
          <w:b/>
          <w:i w:val="false"/>
          <w:color w:val="000000"/>
        </w:rPr>
        <w:t>on obligatory TV and radio channels</w:t>
      </w:r>
      <w:r>
        <w:br/>
      </w:r>
      <w:r>
        <w:rPr>
          <w:rFonts w:ascii="Times New Roman"/>
          <w:b/>
          <w:i w:val="false"/>
          <w:color w:val="000000"/>
        </w:rPr>
        <w:t>Chapter 1. General provisions</w:t>
      </w:r>
    </w:p>
    <w:bookmarkEnd w:id="9"/>
    <w:bookmarkStart w:name="z13" w:id="10"/>
    <w:p>
      <w:pPr>
        <w:spacing w:after="0"/>
        <w:ind w:left="0"/>
        <w:jc w:val="both"/>
      </w:pPr>
      <w:r>
        <w:rPr>
          <w:rFonts w:ascii="Times New Roman"/>
          <w:b w:val="false"/>
          <w:i w:val="false"/>
          <w:color w:val="000000"/>
          <w:sz w:val="28"/>
        </w:rPr>
        <w:t>
      1. These Rules for the Formation and Placement of Public Service Advertisements on Obligatory TV and Radio Channels (hereinafter - Rules) have been drawn up under sub-paragraph 1) of paragraph 2 of Article 17-1 of the Law of the Republic of Kazakhstan “On Advertising” and establish the procedure for the formation and placement of public service announcements on obligatory TV and radio channels.</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 324-NK of the Minister of Culture and Information of the Republic of Kazakhstan of 19.07.2024 (shall become effective ten calendar days after the date of its first official publication).</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In these Rules, the following definitions shall be used:</w:t>
      </w:r>
    </w:p>
    <w:bookmarkEnd w:id="11"/>
    <w:bookmarkStart w:name="z15" w:id="12"/>
    <w:p>
      <w:pPr>
        <w:spacing w:after="0"/>
        <w:ind w:left="0"/>
        <w:jc w:val="both"/>
      </w:pPr>
      <w:r>
        <w:rPr>
          <w:rFonts w:ascii="Times New Roman"/>
          <w:b w:val="false"/>
          <w:i w:val="false"/>
          <w:color w:val="000000"/>
          <w:sz w:val="28"/>
        </w:rPr>
        <w:t>
      1) public service advertisements – information address to an indefinite circle of persons and aimed at reaching charitable and other socially useful objectives of non-commercial nature, as well as securing state interests;</w:t>
      </w:r>
    </w:p>
    <w:bookmarkEnd w:id="12"/>
    <w:bookmarkStart w:name="z16" w:id="13"/>
    <w:p>
      <w:pPr>
        <w:spacing w:after="0"/>
        <w:ind w:left="0"/>
        <w:jc w:val="both"/>
      </w:pPr>
      <w:r>
        <w:rPr>
          <w:rFonts w:ascii="Times New Roman"/>
          <w:b w:val="false"/>
          <w:i w:val="false"/>
          <w:color w:val="000000"/>
          <w:sz w:val="28"/>
        </w:rPr>
        <w:t>
      2) copyright holder – individuals or legal entities that have received the exclusive right to use a work and (or) an object of related rights under a contract or other basis provided for by the Law of the Republic of Kazakhstan dated June 10, 1996 "On copyright and the related rights";</w:t>
      </w:r>
    </w:p>
    <w:bookmarkEnd w:id="13"/>
    <w:bookmarkStart w:name="z17" w:id="14"/>
    <w:p>
      <w:pPr>
        <w:spacing w:after="0"/>
        <w:ind w:left="0"/>
        <w:jc w:val="both"/>
      </w:pPr>
      <w:r>
        <w:rPr>
          <w:rFonts w:ascii="Times New Roman"/>
          <w:b w:val="false"/>
          <w:i w:val="false"/>
          <w:color w:val="000000"/>
          <w:sz w:val="28"/>
        </w:rPr>
        <w:t>
      3) obligatory TV and radio channel is a TV and radio channel included in the corresponding list approved by the authorised body, obligatory for distribution via multichannel broadcasting throughout the territory of the Republic of Kazakhstan, excluding digital terrestrial television and radio broadcasting networks and television and radio broadcasting in telecommunications networks;</w:t>
      </w:r>
    </w:p>
    <w:bookmarkEnd w:id="14"/>
    <w:bookmarkStart w:name="z18" w:id="15"/>
    <w:p>
      <w:pPr>
        <w:spacing w:after="0"/>
        <w:ind w:left="0"/>
        <w:jc w:val="both"/>
      </w:pPr>
      <w:r>
        <w:rPr>
          <w:rFonts w:ascii="Times New Roman"/>
          <w:b w:val="false"/>
          <w:i w:val="false"/>
          <w:color w:val="000000"/>
          <w:sz w:val="28"/>
        </w:rPr>
        <w:t>
      4) applicant – the copyright holder or other person, acting on behalf of the copyright holder on the basis of a power of attorney, executed in accordance with the Civil Code of the Republic of Kazakhstan, which has the right to submit an application for placement of public service advertisements on obligatory TV, radio channels;</w:t>
      </w:r>
    </w:p>
    <w:bookmarkEnd w:id="15"/>
    <w:bookmarkStart w:name="z19" w:id="16"/>
    <w:p>
      <w:pPr>
        <w:spacing w:after="0"/>
        <w:ind w:left="0"/>
        <w:jc w:val="both"/>
      </w:pPr>
      <w:r>
        <w:rPr>
          <w:rFonts w:ascii="Times New Roman"/>
          <w:b w:val="false"/>
          <w:i w:val="false"/>
          <w:color w:val="000000"/>
          <w:sz w:val="28"/>
        </w:rPr>
        <w:t>
      5) Commission for the Development of Television and Radio Broadcasting (hereinafter referred to as the Commission) is an advisory and consultative body on the issues of development of television and radio broadcasting established under the government body in charge of state regulation in the field of mass media;</w:t>
      </w:r>
    </w:p>
    <w:bookmarkEnd w:id="16"/>
    <w:bookmarkStart w:name="z20" w:id="17"/>
    <w:p>
      <w:pPr>
        <w:spacing w:after="0"/>
        <w:ind w:left="0"/>
        <w:jc w:val="both"/>
      </w:pPr>
      <w:r>
        <w:rPr>
          <w:rFonts w:ascii="Times New Roman"/>
          <w:b w:val="false"/>
          <w:i w:val="false"/>
          <w:color w:val="000000"/>
          <w:sz w:val="28"/>
        </w:rPr>
        <w:t>
      6) authorised body in the field of mass media (hereinafter referred to as the authorised body) is the central executive body in charge of state regulation in the field of mass media.</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 as amended by the order of the Minister of Information and Social Development of the Republic of Kazakhstan dated 22.08.2019 № 294 (shall come into force after the date of its first official publication); dated 19.07.2024 № 324-NK (shall be enacted ten calendar days after the date of its first official publication).</w:t>
      </w:r>
      <w:r>
        <w:br/>
      </w:r>
      <w:r>
        <w:rPr>
          <w:rFonts w:ascii="Times New Roman"/>
          <w:b w:val="false"/>
          <w:i w:val="false"/>
          <w:color w:val="000000"/>
          <w:sz w:val="28"/>
        </w:rPr>
        <w:t>
</w:t>
      </w:r>
    </w:p>
    <w:bookmarkStart w:name="z21" w:id="18"/>
    <w:p>
      <w:pPr>
        <w:spacing w:after="0"/>
        <w:ind w:left="0"/>
        <w:jc w:val="left"/>
      </w:pPr>
      <w:r>
        <w:rPr>
          <w:rFonts w:ascii="Times New Roman"/>
          <w:b/>
          <w:i w:val="false"/>
          <w:color w:val="000000"/>
        </w:rPr>
        <w:t xml:space="preserve"> Chapter 2. Procedure for the formation and placement of public service</w:t>
      </w:r>
      <w:r>
        <w:br/>
      </w:r>
      <w:r>
        <w:rPr>
          <w:rFonts w:ascii="Times New Roman"/>
          <w:b/>
          <w:i w:val="false"/>
          <w:color w:val="000000"/>
        </w:rPr>
        <w:t>advertisements on obligatory TV and radio channels</w:t>
      </w:r>
    </w:p>
    <w:bookmarkEnd w:id="18"/>
    <w:bookmarkStart w:name="z22" w:id="19"/>
    <w:p>
      <w:pPr>
        <w:spacing w:after="0"/>
        <w:ind w:left="0"/>
        <w:jc w:val="both"/>
      </w:pPr>
      <w:r>
        <w:rPr>
          <w:rFonts w:ascii="Times New Roman"/>
          <w:b w:val="false"/>
          <w:i w:val="false"/>
          <w:color w:val="000000"/>
          <w:sz w:val="28"/>
        </w:rPr>
        <w:t>
      3. Public service advertisements on obligatory TV, radio channels shall be formed based on the following criteria:</w:t>
      </w:r>
    </w:p>
    <w:bookmarkEnd w:id="19"/>
    <w:bookmarkStart w:name="z23" w:id="20"/>
    <w:p>
      <w:pPr>
        <w:spacing w:after="0"/>
        <w:ind w:left="0"/>
        <w:jc w:val="both"/>
      </w:pPr>
      <w:r>
        <w:rPr>
          <w:rFonts w:ascii="Times New Roman"/>
          <w:b w:val="false"/>
          <w:i w:val="false"/>
          <w:color w:val="000000"/>
          <w:sz w:val="28"/>
        </w:rPr>
        <w:t>
      1) compliance with technical parameters, set to a clip of public service advertisement, established in Annex 1 to these Rules;</w:t>
      </w:r>
    </w:p>
    <w:bookmarkEnd w:id="20"/>
    <w:bookmarkStart w:name="z24" w:id="21"/>
    <w:p>
      <w:pPr>
        <w:spacing w:after="0"/>
        <w:ind w:left="0"/>
        <w:jc w:val="both"/>
      </w:pPr>
      <w:r>
        <w:rPr>
          <w:rFonts w:ascii="Times New Roman"/>
          <w:b w:val="false"/>
          <w:i w:val="false"/>
          <w:color w:val="000000"/>
          <w:sz w:val="28"/>
        </w:rPr>
        <w:t>
      2) conformity with the requirements established by the legislation of the Republic of Kazakhstan in the field of advertising, mass media and charity.</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order of the Minister of Culture and Information of the RK № 324-NK of 19.07.2024 (shall enter into force ten calendar days after the date of its first official publication).</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4. To place public service advertisements on obligatory TV, radio channels, applicants shall submit the following documents to the authorized body:</w:t>
      </w:r>
    </w:p>
    <w:bookmarkEnd w:id="22"/>
    <w:bookmarkStart w:name="z26" w:id="23"/>
    <w:p>
      <w:pPr>
        <w:spacing w:after="0"/>
        <w:ind w:left="0"/>
        <w:jc w:val="both"/>
      </w:pPr>
      <w:r>
        <w:rPr>
          <w:rFonts w:ascii="Times New Roman"/>
          <w:b w:val="false"/>
          <w:i w:val="false"/>
          <w:color w:val="000000"/>
          <w:sz w:val="28"/>
        </w:rPr>
        <w:t>
      1) the application for placement of public service advertisements on obligatory TV, radio channels according to Annex 2 to these Rules;</w:t>
      </w:r>
    </w:p>
    <w:bookmarkEnd w:id="23"/>
    <w:bookmarkStart w:name="z27" w:id="24"/>
    <w:p>
      <w:pPr>
        <w:spacing w:after="0"/>
        <w:ind w:left="0"/>
        <w:jc w:val="both"/>
      </w:pPr>
      <w:r>
        <w:rPr>
          <w:rFonts w:ascii="Times New Roman"/>
          <w:b w:val="false"/>
          <w:i w:val="false"/>
          <w:color w:val="000000"/>
          <w:sz w:val="28"/>
        </w:rPr>
        <w:t>
      2) a clip of public service advertisement in Kazakh and Russian languages, on an external electronic medium, ensuring the consistency of the quality of the clip when it is transferred to other media;</w:t>
      </w:r>
    </w:p>
    <w:bookmarkEnd w:id="24"/>
    <w:bookmarkStart w:name="z28" w:id="25"/>
    <w:p>
      <w:pPr>
        <w:spacing w:after="0"/>
        <w:ind w:left="0"/>
        <w:jc w:val="both"/>
      </w:pPr>
      <w:r>
        <w:rPr>
          <w:rFonts w:ascii="Times New Roman"/>
          <w:b w:val="false"/>
          <w:i w:val="false"/>
          <w:color w:val="000000"/>
          <w:sz w:val="28"/>
        </w:rPr>
        <w:t>
      3) document confirming the exclusive right to use the work and (or) the object of related rights;</w:t>
      </w:r>
    </w:p>
    <w:bookmarkEnd w:id="25"/>
    <w:bookmarkStart w:name="z29" w:id="26"/>
    <w:p>
      <w:pPr>
        <w:spacing w:after="0"/>
        <w:ind w:left="0"/>
        <w:jc w:val="both"/>
      </w:pPr>
      <w:r>
        <w:rPr>
          <w:rFonts w:ascii="Times New Roman"/>
          <w:b w:val="false"/>
          <w:i w:val="false"/>
          <w:color w:val="000000"/>
          <w:sz w:val="28"/>
        </w:rPr>
        <w:t>
      4) the consent of the copyright holder in the case of submission of an application by a person acting on the basis of a power of attorney.</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4 as amended by the order of the Minister of Information and Social Development of the Republic of Kazakhstan dated 22.08.2019 № 294 (shall come into force after the date of its first official publication).</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5. The authorised body shall examine the applications and documents enclosed for conformity with the requirements established by the legislation of the Republic of Kazakhstan in the field of advertising, mass media and charity and these Rules, and shall notify on conformity or non-conformity of the application within no more than fifteen calendar days from the date of filing of the application by the applicant.</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revised by order of the Minister of Culture and Information of the RK № 324-NK of 19.07.2024 (shall come into effect upon expiry of ten calendar days after the day of its first official publication).</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6. Should the application comply with the requirements envisaged by the legislation of the Republic of Kazakhstan in the field of advertising, mass media and charity and these Rules, as well as the submission of a complete set of documents, the social advertisement shall be presented for examination by the Commission established in line with Article 47 of the Law of the Republic of Kazakhstan “On Mass Media” (hereinafter - the Law), the sessions thereof shall be held at least once a half-year or as needed.</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reworded by order of the Minister of Culture and Information of the RK № 324-NK of 19.07.2024 (shall be enacted ten calendar days after the day of its first official publication).</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7. Applications for the placement of public service advertisements on obligatory TV, radio channels shall be submitted no later than fifteen calendar days before the date of the meeting of the Commission.</w:t>
      </w:r>
    </w:p>
    <w:bookmarkEnd w:id="29"/>
    <w:bookmarkStart w:name="z33" w:id="30"/>
    <w:p>
      <w:pPr>
        <w:spacing w:after="0"/>
        <w:ind w:left="0"/>
        <w:jc w:val="both"/>
      </w:pPr>
      <w:r>
        <w:rPr>
          <w:rFonts w:ascii="Times New Roman"/>
          <w:b w:val="false"/>
          <w:i w:val="false"/>
          <w:color w:val="000000"/>
          <w:sz w:val="28"/>
        </w:rPr>
        <w:t>
      8. The announcement of the meeting of the Commission shall be published on the official website of the authorized body at least one month before the day of its holding, indicating the deadline for accepting applications and the date of the meeting.</w:t>
      </w:r>
    </w:p>
    <w:bookmarkEnd w:id="30"/>
    <w:bookmarkStart w:name="z34" w:id="31"/>
    <w:p>
      <w:pPr>
        <w:spacing w:after="0"/>
        <w:ind w:left="0"/>
        <w:jc w:val="both"/>
      </w:pPr>
      <w:r>
        <w:rPr>
          <w:rFonts w:ascii="Times New Roman"/>
          <w:b w:val="false"/>
          <w:i w:val="false"/>
          <w:color w:val="000000"/>
          <w:sz w:val="28"/>
        </w:rPr>
        <w:t>
      9. Consideration by the Commission of applications received after the deadline for the receipt of applications specified in the announcement shall be postponed to the next meeting of the Commission.</w:t>
      </w:r>
    </w:p>
    <w:bookmarkEnd w:id="31"/>
    <w:bookmarkStart w:name="z35" w:id="32"/>
    <w:p>
      <w:pPr>
        <w:spacing w:after="0"/>
        <w:ind w:left="0"/>
        <w:jc w:val="both"/>
      </w:pPr>
      <w:r>
        <w:rPr>
          <w:rFonts w:ascii="Times New Roman"/>
          <w:b w:val="false"/>
          <w:i w:val="false"/>
          <w:color w:val="000000"/>
          <w:sz w:val="28"/>
        </w:rPr>
        <w:t>
      10. Applications that do not meet the criteria established by these Rules shall be brought into compliance and re-sent to the authorized body for consideration at the next meeting of the Commission.</w:t>
      </w:r>
    </w:p>
    <w:bookmarkEnd w:id="32"/>
    <w:bookmarkStart w:name="z36" w:id="33"/>
    <w:p>
      <w:pPr>
        <w:spacing w:after="0"/>
        <w:ind w:left="0"/>
        <w:jc w:val="both"/>
      </w:pPr>
      <w:r>
        <w:rPr>
          <w:rFonts w:ascii="Times New Roman"/>
          <w:b w:val="false"/>
          <w:i w:val="false"/>
          <w:color w:val="000000"/>
          <w:sz w:val="28"/>
        </w:rPr>
        <w:t>
      11. The applicant or his authorized representatives shall be invited to a meeting of the Commission.</w:t>
      </w:r>
    </w:p>
    <w:bookmarkEnd w:id="33"/>
    <w:bookmarkStart w:name="z37" w:id="34"/>
    <w:p>
      <w:pPr>
        <w:spacing w:after="0"/>
        <w:ind w:left="0"/>
        <w:jc w:val="both"/>
      </w:pPr>
      <w:r>
        <w:rPr>
          <w:rFonts w:ascii="Times New Roman"/>
          <w:b w:val="false"/>
          <w:i w:val="false"/>
          <w:color w:val="000000"/>
          <w:sz w:val="28"/>
        </w:rPr>
        <w:t>
      12. Public service advertisements shall be placed on obligatory TV, radio channels, if the majority of the members of the Commission present have voted for it. In case of a tie vote, the vote of the Chairman of the Commission shall be decisive.</w:t>
      </w:r>
    </w:p>
    <w:bookmarkEnd w:id="34"/>
    <w:bookmarkStart w:name="z38" w:id="35"/>
    <w:p>
      <w:pPr>
        <w:spacing w:after="0"/>
        <w:ind w:left="0"/>
        <w:jc w:val="both"/>
      </w:pPr>
      <w:r>
        <w:rPr>
          <w:rFonts w:ascii="Times New Roman"/>
          <w:b w:val="false"/>
          <w:i w:val="false"/>
          <w:color w:val="000000"/>
          <w:sz w:val="28"/>
        </w:rPr>
        <w:t>
      13. The secretary of the Commission shall prepare the minutes of the Commission's session, comprising recommendations and proposals for the placement of social advertising spots on obligatory TV and radio channels.</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revised by order of the Minister of Culture and Information of the RK № 324-NK of 19.07.2024 (shall enter into force ten calendar days after the date of its first official publication).</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14. Minutes of the meeting of the Commission shall be subject to posting on the Internet resource of the authorized body.</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the formation and</w:t>
            </w:r>
            <w:r>
              <w:br/>
            </w:r>
            <w:r>
              <w:rPr>
                <w:rFonts w:ascii="Times New Roman"/>
                <w:b w:val="false"/>
                <w:i w:val="false"/>
                <w:color w:val="000000"/>
                <w:sz w:val="20"/>
              </w:rPr>
              <w:t>placement of public service</w:t>
            </w:r>
            <w:r>
              <w:br/>
            </w:r>
            <w:r>
              <w:rPr>
                <w:rFonts w:ascii="Times New Roman"/>
                <w:b w:val="false"/>
                <w:i w:val="false"/>
                <w:color w:val="000000"/>
                <w:sz w:val="20"/>
              </w:rPr>
              <w:t>advertisements on obligatory</w:t>
            </w:r>
            <w:r>
              <w:br/>
            </w:r>
            <w:r>
              <w:rPr>
                <w:rFonts w:ascii="Times New Roman"/>
                <w:b w:val="false"/>
                <w:i w:val="false"/>
                <w:color w:val="000000"/>
                <w:sz w:val="20"/>
              </w:rPr>
              <w:t>TV and radio channels</w:t>
            </w:r>
          </w:p>
        </w:tc>
      </w:tr>
    </w:tbl>
    <w:bookmarkStart w:name="z41" w:id="37"/>
    <w:p>
      <w:pPr>
        <w:spacing w:after="0"/>
        <w:ind w:left="0"/>
        <w:jc w:val="left"/>
      </w:pPr>
      <w:r>
        <w:rPr>
          <w:rFonts w:ascii="Times New Roman"/>
          <w:b/>
          <w:i w:val="false"/>
          <w:color w:val="000000"/>
        </w:rPr>
        <w:t xml:space="preserve"> Technical parameters set for a clip of public service advertisement </w:t>
      </w:r>
    </w:p>
    <w:bookmarkEnd w:id="37"/>
    <w:bookmarkStart w:name="z42" w:id="38"/>
    <w:p>
      <w:pPr>
        <w:spacing w:after="0"/>
        <w:ind w:left="0"/>
        <w:jc w:val="both"/>
      </w:pPr>
      <w:r>
        <w:rPr>
          <w:rFonts w:ascii="Times New Roman"/>
          <w:b w:val="false"/>
          <w:i w:val="false"/>
          <w:color w:val="000000"/>
          <w:sz w:val="28"/>
        </w:rPr>
        <w:t>
      1. The video shall be submitted in encoded format DVCPRO HD (Digital Video Cassette Professional High Definition) or XDCAM HD (high-resolution recording format for professional, tapeless digital video recording) 50 Mbps, profile 4: 2: 2, 25 frames per second, with frame size HD1080 50i standard (1920x1080 pixels), scan type - interlaced, order of field construction - top field first, frame ratio 16: 9. Videofileconter: MXF (Material eXchange Format), MOV (media container for multimedia software).</w:t>
      </w:r>
    </w:p>
    <w:bookmarkEnd w:id="38"/>
    <w:bookmarkStart w:name="z43" w:id="39"/>
    <w:p>
      <w:pPr>
        <w:spacing w:after="0"/>
        <w:ind w:left="0"/>
        <w:jc w:val="both"/>
      </w:pPr>
      <w:r>
        <w:rPr>
          <w:rFonts w:ascii="Times New Roman"/>
          <w:b w:val="false"/>
          <w:i w:val="false"/>
          <w:color w:val="000000"/>
          <w:sz w:val="28"/>
        </w:rPr>
        <w:t>
      2. Audio shall comply with the following specifications:</w:t>
      </w:r>
    </w:p>
    <w:bookmarkEnd w:id="39"/>
    <w:bookmarkStart w:name="z44" w:id="40"/>
    <w:p>
      <w:pPr>
        <w:spacing w:after="0"/>
        <w:ind w:left="0"/>
        <w:jc w:val="both"/>
      </w:pPr>
      <w:r>
        <w:rPr>
          <w:rFonts w:ascii="Times New Roman"/>
          <w:b w:val="false"/>
          <w:i w:val="false"/>
          <w:color w:val="000000"/>
          <w:sz w:val="28"/>
        </w:rPr>
        <w:t>
      dynamic range, not less than 40 decibels;</w:t>
      </w:r>
    </w:p>
    <w:bookmarkEnd w:id="40"/>
    <w:bookmarkStart w:name="z45" w:id="41"/>
    <w:p>
      <w:pPr>
        <w:spacing w:after="0"/>
        <w:ind w:left="0"/>
        <w:jc w:val="both"/>
      </w:pPr>
      <w:r>
        <w:rPr>
          <w:rFonts w:ascii="Times New Roman"/>
          <w:b w:val="false"/>
          <w:i w:val="false"/>
          <w:color w:val="000000"/>
          <w:sz w:val="28"/>
        </w:rPr>
        <w:t>
      frequency range, not less than 20 Hertz - 20,000 Hertz;</w:t>
      </w:r>
    </w:p>
    <w:bookmarkEnd w:id="41"/>
    <w:bookmarkStart w:name="z46" w:id="42"/>
    <w:p>
      <w:pPr>
        <w:spacing w:after="0"/>
        <w:ind w:left="0"/>
        <w:jc w:val="both"/>
      </w:pPr>
      <w:r>
        <w:rPr>
          <w:rFonts w:ascii="Times New Roman"/>
          <w:b w:val="false"/>
          <w:i w:val="false"/>
          <w:color w:val="000000"/>
          <w:sz w:val="28"/>
        </w:rPr>
        <w:t>
      nonlinear distortion coefficient, not more than 1%;</w:t>
      </w:r>
    </w:p>
    <w:bookmarkEnd w:id="42"/>
    <w:bookmarkStart w:name="z47" w:id="43"/>
    <w:p>
      <w:pPr>
        <w:spacing w:after="0"/>
        <w:ind w:left="0"/>
        <w:jc w:val="both"/>
      </w:pPr>
      <w:r>
        <w:rPr>
          <w:rFonts w:ascii="Times New Roman"/>
          <w:b w:val="false"/>
          <w:i w:val="false"/>
          <w:color w:val="000000"/>
          <w:sz w:val="28"/>
        </w:rPr>
        <w:t>
      stereophonic sound;</w:t>
      </w:r>
    </w:p>
    <w:bookmarkEnd w:id="43"/>
    <w:bookmarkStart w:name="z48" w:id="44"/>
    <w:p>
      <w:pPr>
        <w:spacing w:after="0"/>
        <w:ind w:left="0"/>
        <w:jc w:val="both"/>
      </w:pPr>
      <w:r>
        <w:rPr>
          <w:rFonts w:ascii="Times New Roman"/>
          <w:b w:val="false"/>
          <w:i w:val="false"/>
          <w:color w:val="000000"/>
          <w:sz w:val="28"/>
        </w:rPr>
        <w:t>
      lack of acoustic reverberation ("Echo") of the signal during studio recording;</w:t>
      </w:r>
    </w:p>
    <w:bookmarkEnd w:id="44"/>
    <w:bookmarkStart w:name="z49" w:id="45"/>
    <w:p>
      <w:pPr>
        <w:spacing w:after="0"/>
        <w:ind w:left="0"/>
        <w:jc w:val="both"/>
      </w:pPr>
      <w:r>
        <w:rPr>
          <w:rFonts w:ascii="Times New Roman"/>
          <w:b w:val="false"/>
          <w:i w:val="false"/>
          <w:color w:val="000000"/>
          <w:sz w:val="28"/>
        </w:rPr>
        <w:t>
      presence of 100% speech intelligibility;</w:t>
      </w:r>
    </w:p>
    <w:bookmarkEnd w:id="45"/>
    <w:bookmarkStart w:name="z50" w:id="46"/>
    <w:p>
      <w:pPr>
        <w:spacing w:after="0"/>
        <w:ind w:left="0"/>
        <w:jc w:val="both"/>
      </w:pPr>
      <w:r>
        <w:rPr>
          <w:rFonts w:ascii="Times New Roman"/>
          <w:b w:val="false"/>
          <w:i w:val="false"/>
          <w:color w:val="000000"/>
          <w:sz w:val="28"/>
        </w:rPr>
        <w:t>
      the absence of extraneous sounds, noise, interference on the record;</w:t>
      </w:r>
    </w:p>
    <w:bookmarkEnd w:id="46"/>
    <w:bookmarkStart w:name="z51" w:id="47"/>
    <w:p>
      <w:pPr>
        <w:spacing w:after="0"/>
        <w:ind w:left="0"/>
        <w:jc w:val="both"/>
      </w:pPr>
      <w:r>
        <w:rPr>
          <w:rFonts w:ascii="Times New Roman"/>
          <w:b w:val="false"/>
          <w:i w:val="false"/>
          <w:color w:val="000000"/>
          <w:sz w:val="28"/>
        </w:rPr>
        <w:t>
      Sound level:</w:t>
      </w:r>
    </w:p>
    <w:bookmarkEnd w:id="47"/>
    <w:bookmarkStart w:name="z52" w:id="48"/>
    <w:p>
      <w:pPr>
        <w:spacing w:after="0"/>
        <w:ind w:left="0"/>
        <w:jc w:val="both"/>
      </w:pPr>
      <w:r>
        <w:rPr>
          <w:rFonts w:ascii="Times New Roman"/>
          <w:b w:val="false"/>
          <w:i w:val="false"/>
          <w:color w:val="000000"/>
          <w:sz w:val="28"/>
        </w:rPr>
        <w:t>
      maximum - 12 decibel;</w:t>
      </w:r>
    </w:p>
    <w:bookmarkEnd w:id="48"/>
    <w:bookmarkStart w:name="z53" w:id="49"/>
    <w:p>
      <w:pPr>
        <w:spacing w:after="0"/>
        <w:ind w:left="0"/>
        <w:jc w:val="both"/>
      </w:pPr>
      <w:r>
        <w:rPr>
          <w:rFonts w:ascii="Times New Roman"/>
          <w:b w:val="false"/>
          <w:i w:val="false"/>
          <w:color w:val="000000"/>
          <w:sz w:val="28"/>
        </w:rPr>
        <w:t>
      intersound - 42 decibel.</w:t>
      </w:r>
    </w:p>
    <w:bookmarkEnd w:id="49"/>
    <w:bookmarkStart w:name="z54" w:id="50"/>
    <w:p>
      <w:pPr>
        <w:spacing w:after="0"/>
        <w:ind w:left="0"/>
        <w:jc w:val="both"/>
      </w:pPr>
      <w:r>
        <w:rPr>
          <w:rFonts w:ascii="Times New Roman"/>
          <w:b w:val="false"/>
          <w:i w:val="false"/>
          <w:color w:val="000000"/>
          <w:sz w:val="28"/>
        </w:rPr>
        <w:t>
      3. The timing of one clip of public service advertisement shall be at least 30 (thirty) seconds.</w:t>
      </w:r>
    </w:p>
    <w:bookmarkEnd w:id="50"/>
    <w:bookmarkStart w:name="z55" w:id="51"/>
    <w:p>
      <w:pPr>
        <w:spacing w:after="0"/>
        <w:ind w:left="0"/>
        <w:jc w:val="both"/>
      </w:pPr>
      <w:r>
        <w:rPr>
          <w:rFonts w:ascii="Times New Roman"/>
          <w:b w:val="false"/>
          <w:i w:val="false"/>
          <w:color w:val="000000"/>
          <w:sz w:val="28"/>
        </w:rPr>
        <w:t>
      4. Video material for posting on obligatory TV, radio channels is transmitted via FTP (File Tranfser Protocol) or on HDD (Hard Disk Drive) or other digital media.</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the Formation and Placement of Public Service Advertisements on Obligatory TV and Radio Channels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Ministry of Culture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Information of the Republic of Kazakhstan</w:t>
            </w:r>
          </w:p>
        </w:tc>
      </w:tr>
    </w:tbl>
    <w:p>
      <w:pPr>
        <w:spacing w:after="0"/>
        <w:ind w:left="0"/>
        <w:jc w:val="both"/>
      </w:pPr>
      <w:r>
        <w:rPr>
          <w:rFonts w:ascii="Times New Roman"/>
          <w:b w:val="false"/>
          <w:i w:val="false"/>
          <w:color w:val="ff0000"/>
          <w:sz w:val="28"/>
        </w:rPr>
        <w:t>
      Footnote. The text in the upper right corner - as revised by order of the Minister of Culture and Information of the RK № 324-NK of 19.07.2024 (shall become effective ten calendar days after the date of its first official publication).</w:t>
      </w:r>
    </w:p>
    <w:bookmarkStart w:name="z57" w:id="52"/>
    <w:p>
      <w:pPr>
        <w:spacing w:after="0"/>
        <w:ind w:left="0"/>
        <w:jc w:val="left"/>
      </w:pPr>
      <w:r>
        <w:rPr>
          <w:rFonts w:ascii="Times New Roman"/>
          <w:b/>
          <w:i w:val="false"/>
          <w:color w:val="000000"/>
        </w:rPr>
        <w:t xml:space="preserve"> To the Ministry of Information and Social Development of the Republic of Kazakhstan</w:t>
      </w:r>
    </w:p>
    <w:bookmarkEnd w:id="52"/>
    <w:bookmarkStart w:name="z58" w:id="53"/>
    <w:p>
      <w:pPr>
        <w:spacing w:after="0"/>
        <w:ind w:left="0"/>
        <w:jc w:val="left"/>
      </w:pPr>
      <w:r>
        <w:rPr>
          <w:rFonts w:ascii="Times New Roman"/>
          <w:b/>
          <w:i w:val="false"/>
          <w:color w:val="000000"/>
        </w:rPr>
        <w:t xml:space="preserve"> Application for placement of the public service advertisement on obligatory TV, radio channels</w:t>
      </w:r>
    </w:p>
    <w:bookmarkEnd w:id="53"/>
    <w:bookmarkStart w:name="z59" w:id="54"/>
    <w:p>
      <w:pPr>
        <w:spacing w:after="0"/>
        <w:ind w:left="0"/>
        <w:jc w:val="both"/>
      </w:pPr>
      <w:r>
        <w:rPr>
          <w:rFonts w:ascii="Times New Roman"/>
          <w:b w:val="false"/>
          <w:i w:val="false"/>
          <w:color w:val="000000"/>
          <w:sz w:val="28"/>
        </w:rPr>
        <w:t>
      General information:</w:t>
      </w:r>
    </w:p>
    <w:bookmarkEnd w:id="54"/>
    <w:bookmarkStart w:name="z60" w:id="55"/>
    <w:p>
      <w:pPr>
        <w:spacing w:after="0"/>
        <w:ind w:left="0"/>
        <w:jc w:val="both"/>
      </w:pPr>
      <w:r>
        <w:rPr>
          <w:rFonts w:ascii="Times New Roman"/>
          <w:b w:val="false"/>
          <w:i w:val="false"/>
          <w:color w:val="000000"/>
          <w:sz w:val="28"/>
        </w:rPr>
        <w:t>
      1. Surname, name, patronymic (if available) / name of the applicant:</w:t>
      </w:r>
    </w:p>
    <w:bookmarkEnd w:id="55"/>
    <w:bookmarkStart w:name="z61" w:id="56"/>
    <w:p>
      <w:pPr>
        <w:spacing w:after="0"/>
        <w:ind w:left="0"/>
        <w:jc w:val="both"/>
      </w:pPr>
      <w:r>
        <w:rPr>
          <w:rFonts w:ascii="Times New Roman"/>
          <w:b w:val="false"/>
          <w:i w:val="false"/>
          <w:color w:val="000000"/>
          <w:sz w:val="28"/>
        </w:rPr>
        <w:t>
      __________________________________________________________________________</w:t>
      </w:r>
    </w:p>
    <w:bookmarkEnd w:id="56"/>
    <w:bookmarkStart w:name="z62" w:id="57"/>
    <w:p>
      <w:pPr>
        <w:spacing w:after="0"/>
        <w:ind w:left="0"/>
        <w:jc w:val="both"/>
      </w:pPr>
      <w:r>
        <w:rPr>
          <w:rFonts w:ascii="Times New Roman"/>
          <w:b w:val="false"/>
          <w:i w:val="false"/>
          <w:color w:val="000000"/>
          <w:sz w:val="28"/>
        </w:rPr>
        <w:t>
      2. Location: _______________________________________________________________</w:t>
      </w:r>
    </w:p>
    <w:bookmarkEnd w:id="57"/>
    <w:bookmarkStart w:name="z63" w:id="58"/>
    <w:p>
      <w:pPr>
        <w:spacing w:after="0"/>
        <w:ind w:left="0"/>
        <w:jc w:val="both"/>
      </w:pPr>
      <w:r>
        <w:rPr>
          <w:rFonts w:ascii="Times New Roman"/>
          <w:b w:val="false"/>
          <w:i w:val="false"/>
          <w:color w:val="000000"/>
          <w:sz w:val="28"/>
        </w:rPr>
        <w:t>
      3. Telephones /faxes numbers of the applicant: ___________________________________</w:t>
      </w:r>
    </w:p>
    <w:bookmarkEnd w:id="58"/>
    <w:bookmarkStart w:name="z64" w:id="59"/>
    <w:p>
      <w:pPr>
        <w:spacing w:after="0"/>
        <w:ind w:left="0"/>
        <w:jc w:val="both"/>
      </w:pPr>
      <w:r>
        <w:rPr>
          <w:rFonts w:ascii="Times New Roman"/>
          <w:b w:val="false"/>
          <w:i w:val="false"/>
          <w:color w:val="000000"/>
          <w:sz w:val="28"/>
        </w:rPr>
        <w:t>
      4. Thematic scope: __________________________________________________________</w:t>
      </w:r>
    </w:p>
    <w:bookmarkEnd w:id="59"/>
    <w:bookmarkStart w:name="z65" w:id="60"/>
    <w:p>
      <w:pPr>
        <w:spacing w:after="0"/>
        <w:ind w:left="0"/>
        <w:jc w:val="both"/>
      </w:pPr>
      <w:r>
        <w:rPr>
          <w:rFonts w:ascii="Times New Roman"/>
          <w:b w:val="false"/>
          <w:i w:val="false"/>
          <w:color w:val="000000"/>
          <w:sz w:val="28"/>
        </w:rPr>
        <w:t>
      5. Period of broadcasting of public service advertisement on obligatory TV and radio channels (______ half year of 20__): ________________________________________________________</w:t>
      </w:r>
    </w:p>
    <w:bookmarkEnd w:id="60"/>
    <w:bookmarkStart w:name="z66" w:id="61"/>
    <w:p>
      <w:pPr>
        <w:spacing w:after="0"/>
        <w:ind w:left="0"/>
        <w:jc w:val="both"/>
      </w:pPr>
      <w:r>
        <w:rPr>
          <w:rFonts w:ascii="Times New Roman"/>
          <w:b w:val="false"/>
          <w:i w:val="false"/>
          <w:color w:val="000000"/>
          <w:sz w:val="28"/>
        </w:rPr>
        <w:t>
      6. Name of legal entity / Surname, name, patronymic</w:t>
      </w:r>
    </w:p>
    <w:bookmarkEnd w:id="61"/>
    <w:bookmarkStart w:name="z67" w:id="62"/>
    <w:p>
      <w:pPr>
        <w:spacing w:after="0"/>
        <w:ind w:left="0"/>
        <w:jc w:val="both"/>
      </w:pPr>
      <w:r>
        <w:rPr>
          <w:rFonts w:ascii="Times New Roman"/>
          <w:b w:val="false"/>
          <w:i w:val="false"/>
          <w:color w:val="000000"/>
          <w:sz w:val="28"/>
        </w:rPr>
        <w:t>
      (if available) of the individual, who is the copyright holder:</w:t>
      </w:r>
    </w:p>
    <w:bookmarkEnd w:id="62"/>
    <w:bookmarkStart w:name="z68" w:id="63"/>
    <w:p>
      <w:pPr>
        <w:spacing w:after="0"/>
        <w:ind w:left="0"/>
        <w:jc w:val="both"/>
      </w:pPr>
      <w:r>
        <w:rPr>
          <w:rFonts w:ascii="Times New Roman"/>
          <w:b w:val="false"/>
          <w:i w:val="false"/>
          <w:color w:val="000000"/>
          <w:sz w:val="28"/>
        </w:rPr>
        <w:t>
      _____________________________________________________________</w:t>
      </w:r>
    </w:p>
    <w:bookmarkEnd w:id="63"/>
    <w:bookmarkStart w:name="z69" w:id="64"/>
    <w:p>
      <w:pPr>
        <w:spacing w:after="0"/>
        <w:ind w:left="0"/>
        <w:jc w:val="both"/>
      </w:pPr>
      <w:r>
        <w:rPr>
          <w:rFonts w:ascii="Times New Roman"/>
          <w:b w:val="false"/>
          <w:i w:val="false"/>
          <w:color w:val="000000"/>
          <w:sz w:val="28"/>
        </w:rPr>
        <w:t>
      Hereby we guarantee compliance with the legislation on copyright and the related rights in relation of the copyright holder/s.</w:t>
      </w:r>
    </w:p>
    <w:bookmarkEnd w:id="64"/>
    <w:bookmarkStart w:name="z70" w:id="65"/>
    <w:p>
      <w:pPr>
        <w:spacing w:after="0"/>
        <w:ind w:left="0"/>
        <w:jc w:val="both"/>
      </w:pPr>
      <w:r>
        <w:rPr>
          <w:rFonts w:ascii="Times New Roman"/>
          <w:b w:val="false"/>
          <w:i w:val="false"/>
          <w:color w:val="000000"/>
          <w:sz w:val="28"/>
        </w:rPr>
        <w:t>
      Signature of the head /</w:t>
      </w:r>
    </w:p>
    <w:bookmarkEnd w:id="65"/>
    <w:bookmarkStart w:name="z71" w:id="66"/>
    <w:p>
      <w:pPr>
        <w:spacing w:after="0"/>
        <w:ind w:left="0"/>
        <w:jc w:val="both"/>
      </w:pPr>
      <w:r>
        <w:rPr>
          <w:rFonts w:ascii="Times New Roman"/>
          <w:b w:val="false"/>
          <w:i w:val="false"/>
          <w:color w:val="000000"/>
          <w:sz w:val="28"/>
        </w:rPr>
        <w:t>
      of individual entrepreneur /</w:t>
      </w:r>
    </w:p>
    <w:bookmarkEnd w:id="66"/>
    <w:bookmarkStart w:name="z72" w:id="67"/>
    <w:p>
      <w:pPr>
        <w:spacing w:after="0"/>
        <w:ind w:left="0"/>
        <w:jc w:val="both"/>
      </w:pPr>
      <w:r>
        <w:rPr>
          <w:rFonts w:ascii="Times New Roman"/>
          <w:b w:val="false"/>
          <w:i w:val="false"/>
          <w:color w:val="000000"/>
          <w:sz w:val="28"/>
        </w:rPr>
        <w:t xml:space="preserve">
      of the head of the state body or his person performing his duties </w:t>
      </w:r>
    </w:p>
    <w:bookmarkEnd w:id="67"/>
    <w:bookmarkStart w:name="z73" w:id="68"/>
    <w:p>
      <w:pPr>
        <w:spacing w:after="0"/>
        <w:ind w:left="0"/>
        <w:jc w:val="both"/>
      </w:pPr>
      <w:r>
        <w:rPr>
          <w:rFonts w:ascii="Times New Roman"/>
          <w:b w:val="false"/>
          <w:i w:val="false"/>
          <w:color w:val="000000"/>
          <w:sz w:val="28"/>
        </w:rPr>
        <w:t>
      Seal (if available) "___"___________ 20 __</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