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fe7f" w14:textId="000f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ornithological support of flights of state aviation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268 of the Minister of Defense of the Republic of Kazakhstan dated April 23, 2019. Registered in the Ministry of Justice of the Republic of Kazakhstan on April 24, 2019 № 18580.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27) of Article 15 of the Law of the Republic of Kazakhstan "On the use of airspace of the Republic of Kazakhstan and aviation activities"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ornithological support of flights of state aviation of the Republic of Kazakhstan.</w:t>
      </w:r>
    </w:p>
    <w:p>
      <w:pPr>
        <w:spacing w:after="0"/>
        <w:ind w:left="0"/>
        <w:jc w:val="both"/>
      </w:pPr>
      <w:r>
        <w:rPr>
          <w:rFonts w:ascii="Times New Roman"/>
          <w:b w:val="false"/>
          <w:i w:val="false"/>
          <w:color w:val="000000"/>
          <w:sz w:val="28"/>
        </w:rPr>
        <w:t>
      2. The office of the Commander-in-Chief of the air defense Forces of the Armed Forces of the Republic of Kazakhstan in the manner established by the legislation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a copy of this order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 in the Kazakh and Russian languages within ten calendar days from the date of state registration;</w:t>
      </w:r>
    </w:p>
    <w:p>
      <w:pPr>
        <w:spacing w:after="0"/>
        <w:ind w:left="0"/>
        <w:jc w:val="both"/>
      </w:pPr>
      <w:r>
        <w:rPr>
          <w:rFonts w:ascii="Times New Roman"/>
          <w:b w:val="false"/>
          <w:i w:val="false"/>
          <w:color w:val="000000"/>
          <w:sz w:val="28"/>
        </w:rPr>
        <w:t>
      3) placement of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4) sending information to the Legal department of the Ministry of Defense of the Republic of Kazakhstan on implementation of measures provided for in subparagraphs 1), 2) and 3) of this paragraph within ten calendar days from the date of state registration.</w:t>
      </w:r>
    </w:p>
    <w:p>
      <w:pPr>
        <w:spacing w:after="0"/>
        <w:ind w:left="0"/>
        <w:jc w:val="both"/>
      </w:pPr>
      <w:r>
        <w:rPr>
          <w:rFonts w:ascii="Times New Roman"/>
          <w:b w:val="false"/>
          <w:i w:val="false"/>
          <w:color w:val="000000"/>
          <w:sz w:val="28"/>
        </w:rPr>
        <w:t>
      3. Control over execution of this order shall be assigned to the heads of state aviation management bodies of the Republic of Kazakhstan.</w:t>
      </w:r>
    </w:p>
    <w:p>
      <w:pPr>
        <w:spacing w:after="0"/>
        <w:ind w:left="0"/>
        <w:jc w:val="both"/>
      </w:pPr>
      <w:r>
        <w:rPr>
          <w:rFonts w:ascii="Times New Roman"/>
          <w:b w:val="false"/>
          <w:i w:val="false"/>
          <w:color w:val="000000"/>
          <w:sz w:val="28"/>
        </w:rPr>
        <w:t>
      4. This order should be brought to the officials in the part concerning them.</w:t>
      </w:r>
    </w:p>
    <w:p>
      <w:pPr>
        <w:spacing w:after="0"/>
        <w:ind w:left="0"/>
        <w:jc w:val="both"/>
      </w:pPr>
      <w:r>
        <w:rPr>
          <w:rFonts w:ascii="Times New Roman"/>
          <w:b w:val="false"/>
          <w:i w:val="false"/>
          <w:color w:val="000000"/>
          <w:sz w:val="28"/>
        </w:rPr>
        <w:t>
      5.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Major-General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Internal Affairs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 _________2019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Committee for National Security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 _________2019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April 23, 2019 № 268</w:t>
            </w:r>
          </w:p>
        </w:tc>
      </w:tr>
    </w:tbl>
    <w:p>
      <w:pPr>
        <w:spacing w:after="0"/>
        <w:ind w:left="0"/>
        <w:jc w:val="left"/>
      </w:pPr>
      <w:r>
        <w:rPr>
          <w:rFonts w:ascii="Times New Roman"/>
          <w:b/>
          <w:i w:val="false"/>
          <w:color w:val="000000"/>
        </w:rPr>
        <w:t xml:space="preserve"> Rules for ornithological support of flights of state aviation of the Republic of Kazakhstan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 Rules for ornithological support of flights of state aviation of the Republic of Kazakhstan (hereinafter referred to as the Rules) have been developed in accordance with subparagraph 27) of Article 15 of the Law of the Republic of Kazakhstan "On the use of airspace of the Republic of Kazakhstan and aviation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terms and definitions shall be used in these Rules:</w:t>
      </w:r>
    </w:p>
    <w:p>
      <w:pPr>
        <w:spacing w:after="0"/>
        <w:ind w:left="0"/>
        <w:jc w:val="both"/>
      </w:pPr>
      <w:r>
        <w:rPr>
          <w:rFonts w:ascii="Times New Roman"/>
          <w:b w:val="false"/>
          <w:i w:val="false"/>
          <w:color w:val="000000"/>
          <w:sz w:val="28"/>
        </w:rPr>
        <w:t>
      1) aviation unit (military unit, structural subdivision) - republican state institution that shall carry out aircraft flights (hereinafter referred to as the aircraft) fighter, bomber, assault, transport, army and training state aviation of the Republic of Kazakhstan, their operation, repair and storage, aviation departments, aviation commandant's offices, aviation property warehouses, structural subdivision of the Ministry of Defense of the Republic of Kazakhstan (hereinafter referred to as the Ministry of Defense of the Republic of Kazakhstan), internal affairs bodies of the Republic of Kazakhstan and the Aviation Service of the National Security Committee of the Republic of Kazakhstan (hereinafter referred to as NSC RK), which shall include subdivisions operating unmanned aircraft (hereinafter referred to as the OUA), as well as training centers for the training of aviation personnel, training centers for combat training and combat use of the OUA;</w:t>
      </w:r>
    </w:p>
    <w:p>
      <w:pPr>
        <w:spacing w:after="0"/>
        <w:ind w:left="0"/>
        <w:jc w:val="both"/>
      </w:pPr>
      <w:r>
        <w:rPr>
          <w:rFonts w:ascii="Times New Roman"/>
          <w:b w:val="false"/>
          <w:i w:val="false"/>
          <w:color w:val="000000"/>
          <w:sz w:val="28"/>
        </w:rPr>
        <w:t>
      2) aviation ornithology - an applied discipline of general ornithology that studies the fauna, ecology, behavior and migration of birds in terms of flight safety, as well as the development and implementation of measures to prevent collisions between aircraft and birds;</w:t>
      </w:r>
    </w:p>
    <w:p>
      <w:pPr>
        <w:spacing w:after="0"/>
        <w:ind w:left="0"/>
        <w:jc w:val="both"/>
      </w:pPr>
      <w:r>
        <w:rPr>
          <w:rFonts w:ascii="Times New Roman"/>
          <w:b w:val="false"/>
          <w:i w:val="false"/>
          <w:color w:val="000000"/>
          <w:sz w:val="28"/>
        </w:rPr>
        <w:t>
      3) difficult ornithological situation - finding or appearance of birds on the path of the aircraft (on the runway during take-off run and mileage or flight path), which can lead to a collision with it;</w:t>
      </w:r>
    </w:p>
    <w:p>
      <w:pPr>
        <w:spacing w:after="0"/>
        <w:ind w:left="0"/>
        <w:jc w:val="both"/>
      </w:pPr>
      <w:r>
        <w:rPr>
          <w:rFonts w:ascii="Times New Roman"/>
          <w:b w:val="false"/>
          <w:i w:val="false"/>
          <w:color w:val="000000"/>
          <w:sz w:val="28"/>
        </w:rPr>
        <w:t>
      4) migratory birds - which fly away for the winter from a given area to another and return only in the spring for laying eggs and breeding;</w:t>
      </w:r>
    </w:p>
    <w:p>
      <w:pPr>
        <w:spacing w:after="0"/>
        <w:ind w:left="0"/>
        <w:jc w:val="both"/>
      </w:pPr>
      <w:r>
        <w:rPr>
          <w:rFonts w:ascii="Times New Roman"/>
          <w:b w:val="false"/>
          <w:i w:val="false"/>
          <w:color w:val="000000"/>
          <w:sz w:val="28"/>
        </w:rPr>
        <w:t>
      5) birds - one of the most common classes of vertebrates, the vast majority of which have the ability to fly. According to modern estimates, the number of bird species shall not exceed 8600.</w:t>
      </w:r>
    </w:p>
    <w:p>
      <w:pPr>
        <w:spacing w:after="0"/>
        <w:ind w:left="0"/>
        <w:jc w:val="both"/>
      </w:pPr>
      <w:r>
        <w:rPr>
          <w:rFonts w:ascii="Times New Roman"/>
          <w:b w:val="false"/>
          <w:i w:val="false"/>
          <w:color w:val="000000"/>
          <w:sz w:val="28"/>
        </w:rPr>
        <w:t>
      The number, wide distribution, their flights (migrations) cause a significant danger to the Air Force;</w:t>
      </w:r>
    </w:p>
    <w:p>
      <w:pPr>
        <w:spacing w:after="0"/>
        <w:ind w:left="0"/>
        <w:jc w:val="both"/>
      </w:pPr>
      <w:r>
        <w:rPr>
          <w:rFonts w:ascii="Times New Roman"/>
          <w:b w:val="false"/>
          <w:i w:val="false"/>
          <w:color w:val="000000"/>
          <w:sz w:val="28"/>
        </w:rPr>
        <w:t>
      6) flock of birds - a set of individuals that have a common living space for a long period of time;</w:t>
      </w:r>
    </w:p>
    <w:p>
      <w:pPr>
        <w:spacing w:after="0"/>
        <w:ind w:left="0"/>
        <w:jc w:val="both"/>
      </w:pPr>
      <w:r>
        <w:rPr>
          <w:rFonts w:ascii="Times New Roman"/>
          <w:b w:val="false"/>
          <w:i w:val="false"/>
          <w:color w:val="000000"/>
          <w:sz w:val="28"/>
        </w:rPr>
        <w:t>
      7) wintering birds - arriving in this area for the winter, and fly away in the spring;</w:t>
      </w:r>
    </w:p>
    <w:p>
      <w:pPr>
        <w:spacing w:after="0"/>
        <w:ind w:left="0"/>
        <w:jc w:val="both"/>
      </w:pPr>
      <w:r>
        <w:rPr>
          <w:rFonts w:ascii="Times New Roman"/>
          <w:b w:val="false"/>
          <w:i w:val="false"/>
          <w:color w:val="000000"/>
          <w:sz w:val="28"/>
        </w:rPr>
        <w:t>
      8) ornithology - a branch of vertebrate zoology that studies birds, their embryology, morphology, ecology, systematics and geographical distribution;</w:t>
      </w:r>
    </w:p>
    <w:p>
      <w:pPr>
        <w:spacing w:after="0"/>
        <w:ind w:left="0"/>
        <w:jc w:val="both"/>
      </w:pPr>
      <w:r>
        <w:rPr>
          <w:rFonts w:ascii="Times New Roman"/>
          <w:b w:val="false"/>
          <w:i w:val="false"/>
          <w:color w:val="000000"/>
          <w:sz w:val="28"/>
        </w:rPr>
        <w:t>
      9) avifauna - a set of birds inhabiting a certain territory or found on it in any period of the year;</w:t>
      </w:r>
    </w:p>
    <w:p>
      <w:pPr>
        <w:spacing w:after="0"/>
        <w:ind w:left="0"/>
        <w:jc w:val="both"/>
      </w:pPr>
      <w:r>
        <w:rPr>
          <w:rFonts w:ascii="Times New Roman"/>
          <w:b w:val="false"/>
          <w:i w:val="false"/>
          <w:color w:val="000000"/>
          <w:sz w:val="28"/>
        </w:rPr>
        <w:t>
      10) ornithological situation - the actual distribution, quantitative and species composition, the nature of the habitat and behavior of birds in the air and on the ground, in place and time;</w:t>
      </w:r>
    </w:p>
    <w:p>
      <w:pPr>
        <w:spacing w:after="0"/>
        <w:ind w:left="0"/>
        <w:jc w:val="both"/>
      </w:pPr>
      <w:r>
        <w:rPr>
          <w:rFonts w:ascii="Times New Roman"/>
          <w:b w:val="false"/>
          <w:i w:val="false"/>
          <w:color w:val="000000"/>
          <w:sz w:val="28"/>
        </w:rPr>
        <w:t>
      11) sedentary birds - living in this area all year round. Very close to sedentary nomadic birds. They also live in a certain area, but from the second half of summer until the next spring, they move in search of food;</w:t>
      </w:r>
    </w:p>
    <w:p>
      <w:pPr>
        <w:spacing w:after="0"/>
        <w:ind w:left="0"/>
        <w:jc w:val="both"/>
      </w:pPr>
      <w:r>
        <w:rPr>
          <w:rFonts w:ascii="Times New Roman"/>
          <w:b w:val="false"/>
          <w:i w:val="false"/>
          <w:color w:val="000000"/>
          <w:sz w:val="28"/>
        </w:rPr>
        <w:t>
      12) ornithological support of flights - a set of measures aimed at preventing collisions of aircraft with birds.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plan of measures for ornithological support of flights shall be developed by meteorological division of the military unit (hereinafter- meteorological division).</w:t>
      </w:r>
    </w:p>
    <w:p>
      <w:pPr>
        <w:spacing w:after="0"/>
        <w:ind w:left="0"/>
        <w:jc w:val="both"/>
      </w:pPr>
      <w:r>
        <w:rPr>
          <w:rFonts w:ascii="Times New Roman"/>
          <w:b w:val="false"/>
          <w:i w:val="false"/>
          <w:color w:val="000000"/>
          <w:sz w:val="28"/>
        </w:rPr>
        <w:t>
      4. The action plan shall include the identification and elimination of conditions conducive to the concentration of birds at the airfield (heliport) and the adjacent territory, conducting classes with specialists of the meteorological unit (hereinafter referred to as meteorological specialists) on aviation ornithological topics and other specifics of flight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Meteorological specialists at airfields and persons in charge of ornithological support shall undergo training courses (trainings)at least once every 2 years in accordance with the combat training course (special training program) and at least once every 5 years upgrade their qualification in specialized courses.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Defense of the Republic of Kazakhstan dated 05.10.2020 № 505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At joint airfields, in agreement with the airport management, meteorological specialists and individuals responsible for ornithological support in the spring and autumn periods shall undergo practical internships to exchange experience, to organize direct interaction with the airport's regular aviation ornithologist and measures to identify and eliminate conditions conducive to bird concentration.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5-1 pursuant to the order of the Minister of Defense of the Republic of Kazakhstan dated 05.10.2020 № 505 (effective ten calendar days after the date of its first official publication);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Meteorological specialists, duty synoptic engineer, when providing flights at the airfield (heliport) based, shall carry out:</w:t>
      </w:r>
    </w:p>
    <w:p>
      <w:pPr>
        <w:spacing w:after="0"/>
        <w:ind w:left="0"/>
        <w:jc w:val="both"/>
      </w:pPr>
      <w:r>
        <w:rPr>
          <w:rFonts w:ascii="Times New Roman"/>
          <w:b w:val="false"/>
          <w:i w:val="false"/>
          <w:color w:val="000000"/>
          <w:sz w:val="28"/>
        </w:rPr>
        <w:t>
      1) ensuring flights for flight safety in ornithological terms in accordance with these Rules;</w:t>
      </w:r>
    </w:p>
    <w:p>
      <w:pPr>
        <w:spacing w:after="0"/>
        <w:ind w:left="0"/>
        <w:jc w:val="both"/>
      </w:pPr>
      <w:r>
        <w:rPr>
          <w:rFonts w:ascii="Times New Roman"/>
          <w:b w:val="false"/>
          <w:i w:val="false"/>
          <w:color w:val="000000"/>
          <w:sz w:val="28"/>
        </w:rPr>
        <w:t>
      2) analysis and forecast of the ornithological situation;</w:t>
      </w:r>
    </w:p>
    <w:p>
      <w:pPr>
        <w:spacing w:after="0"/>
        <w:ind w:left="0"/>
        <w:jc w:val="both"/>
      </w:pPr>
      <w:r>
        <w:rPr>
          <w:rFonts w:ascii="Times New Roman"/>
          <w:b w:val="false"/>
          <w:i w:val="false"/>
          <w:color w:val="000000"/>
          <w:sz w:val="28"/>
        </w:rPr>
        <w:t>
      3) presentation of information to the commander (senior flight shift) and flight personnel about the ornithological situation at the airfield (heliport);</w:t>
      </w:r>
    </w:p>
    <w:p>
      <w:pPr>
        <w:spacing w:after="0"/>
        <w:ind w:left="0"/>
        <w:jc w:val="both"/>
      </w:pPr>
      <w:r>
        <w:rPr>
          <w:rFonts w:ascii="Times New Roman"/>
          <w:b w:val="false"/>
          <w:i w:val="false"/>
          <w:color w:val="000000"/>
          <w:sz w:val="28"/>
        </w:rPr>
        <w:t>
      4) consulting and conducting classes with flight personnel, leadership group, combat control officers (hereinafter referred to as the CCO) and with personnel of the meteorological service (subdivision), near-drive radio marker point, far-drive radio marker point;</w:t>
      </w:r>
    </w:p>
    <w:p>
      <w:pPr>
        <w:spacing w:after="0"/>
        <w:ind w:left="0"/>
        <w:jc w:val="both"/>
      </w:pPr>
      <w:r>
        <w:rPr>
          <w:rFonts w:ascii="Times New Roman"/>
          <w:b w:val="false"/>
          <w:i w:val="false"/>
          <w:color w:val="000000"/>
          <w:sz w:val="28"/>
        </w:rPr>
        <w:t>
      5) control of correctness and timeliness of measures to prevent collisions of aircraft with birds.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Classes in aviation ornithology shall be held before the spring and autumn periods of the year. In aviation ornithology classes, the following shall be studied:</w:t>
      </w:r>
    </w:p>
    <w:p>
      <w:pPr>
        <w:spacing w:after="0"/>
        <w:ind w:left="0"/>
        <w:jc w:val="both"/>
      </w:pPr>
      <w:r>
        <w:rPr>
          <w:rFonts w:ascii="Times New Roman"/>
          <w:b w:val="false"/>
          <w:i w:val="false"/>
          <w:color w:val="000000"/>
          <w:sz w:val="28"/>
        </w:rPr>
        <w:t>
      1) features of the ornithological situation in different seasons of the year in the area of   the airfield and heliport (species composition, places of accumulation and the main flight routes of birds that pose a danger to aircraft flights);</w:t>
      </w:r>
    </w:p>
    <w:p>
      <w:pPr>
        <w:spacing w:after="0"/>
        <w:ind w:left="0"/>
        <w:jc w:val="both"/>
      </w:pPr>
      <w:r>
        <w:rPr>
          <w:rFonts w:ascii="Times New Roman"/>
          <w:b w:val="false"/>
          <w:i w:val="false"/>
          <w:color w:val="000000"/>
          <w:sz w:val="28"/>
        </w:rPr>
        <w:t>
      2) distribution of cases of collisions of aircraft with birds at a given airfield (heliport) by seasons of the year, periods of day, heights;</w:t>
      </w:r>
    </w:p>
    <w:p>
      <w:pPr>
        <w:spacing w:after="0"/>
        <w:ind w:left="0"/>
        <w:jc w:val="both"/>
      </w:pPr>
      <w:r>
        <w:rPr>
          <w:rFonts w:ascii="Times New Roman"/>
          <w:b w:val="false"/>
          <w:i w:val="false"/>
          <w:color w:val="000000"/>
          <w:sz w:val="28"/>
        </w:rPr>
        <w:t>
      3) organization of ornithological flight support at the airfield (heliport);</w:t>
      </w:r>
    </w:p>
    <w:p>
      <w:pPr>
        <w:spacing w:after="0"/>
        <w:ind w:left="0"/>
        <w:jc w:val="both"/>
      </w:pPr>
      <w:r>
        <w:rPr>
          <w:rFonts w:ascii="Times New Roman"/>
          <w:b w:val="false"/>
          <w:i w:val="false"/>
          <w:color w:val="000000"/>
          <w:sz w:val="28"/>
        </w:rPr>
        <w:t>
      4) visual and radar observations of the ornithological situation in the area of   the airfield (heliport);</w:t>
      </w:r>
    </w:p>
    <w:p>
      <w:pPr>
        <w:spacing w:after="0"/>
        <w:ind w:left="0"/>
        <w:jc w:val="both"/>
      </w:pPr>
      <w:r>
        <w:rPr>
          <w:rFonts w:ascii="Times New Roman"/>
          <w:b w:val="false"/>
          <w:i w:val="false"/>
          <w:color w:val="000000"/>
          <w:sz w:val="28"/>
        </w:rPr>
        <w:t>
      5) elimination of conditions conducive to the concentration of birds in the area of   the airfield (heliport);</w:t>
      </w:r>
    </w:p>
    <w:p>
      <w:pPr>
        <w:spacing w:after="0"/>
        <w:ind w:left="0"/>
        <w:jc w:val="both"/>
      </w:pPr>
      <w:r>
        <w:rPr>
          <w:rFonts w:ascii="Times New Roman"/>
          <w:b w:val="false"/>
          <w:i w:val="false"/>
          <w:color w:val="000000"/>
          <w:sz w:val="28"/>
        </w:rPr>
        <w:t>
      6) actions of crews in flight to reduce the probability and danger of collisions between aircraft and birds;</w:t>
      </w:r>
    </w:p>
    <w:p>
      <w:pPr>
        <w:spacing w:after="0"/>
        <w:ind w:left="0"/>
        <w:jc w:val="both"/>
      </w:pPr>
      <w:r>
        <w:rPr>
          <w:rFonts w:ascii="Times New Roman"/>
          <w:b w:val="false"/>
          <w:i w:val="false"/>
          <w:color w:val="000000"/>
          <w:sz w:val="28"/>
        </w:rPr>
        <w:t>
      7) consequences of the AF collisions with birds (material damage, dangerous situations in flight).</w:t>
      </w:r>
    </w:p>
    <w:p>
      <w:pPr>
        <w:spacing w:after="0"/>
        <w:ind w:left="0"/>
        <w:jc w:val="both"/>
      </w:pPr>
      <w:r>
        <w:rPr>
          <w:rFonts w:ascii="Times New Roman"/>
          <w:b w:val="false"/>
          <w:i w:val="false"/>
          <w:color w:val="000000"/>
          <w:sz w:val="28"/>
        </w:rPr>
        <w:t>
      The chairman of the freelance ornithological commission is responsible for organizing and conducting classes on ornithological safety of flights at the airfield (heliport).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ornithological support of flights of state aviation of the Republic of Kazakhstan</w:t>
      </w:r>
    </w:p>
    <w:p>
      <w:pPr>
        <w:spacing w:after="0"/>
        <w:ind w:left="0"/>
        <w:jc w:val="both"/>
      </w:pPr>
      <w:r>
        <w:rPr>
          <w:rFonts w:ascii="Times New Roman"/>
          <w:b w:val="false"/>
          <w:i w:val="false"/>
          <w:color w:val="000000"/>
          <w:sz w:val="28"/>
        </w:rPr>
        <w:t>
      8. The procedure for ornithological support of flights includes:</w:t>
      </w:r>
    </w:p>
    <w:p>
      <w:pPr>
        <w:spacing w:after="0"/>
        <w:ind w:left="0"/>
        <w:jc w:val="both"/>
      </w:pPr>
      <w:r>
        <w:rPr>
          <w:rFonts w:ascii="Times New Roman"/>
          <w:b w:val="false"/>
          <w:i w:val="false"/>
          <w:color w:val="000000"/>
          <w:sz w:val="28"/>
        </w:rPr>
        <w:t>
      1) organization of ornithological support of state aviation flights;</w:t>
      </w:r>
    </w:p>
    <w:p>
      <w:pPr>
        <w:spacing w:after="0"/>
        <w:ind w:left="0"/>
        <w:jc w:val="both"/>
      </w:pPr>
      <w:r>
        <w:rPr>
          <w:rFonts w:ascii="Times New Roman"/>
          <w:b w:val="false"/>
          <w:i w:val="false"/>
          <w:color w:val="000000"/>
          <w:sz w:val="28"/>
        </w:rPr>
        <w:t>
      2) identification and elimination of conditions, contributing to concentration of birds;</w:t>
      </w:r>
    </w:p>
    <w:p>
      <w:pPr>
        <w:spacing w:after="0"/>
        <w:ind w:left="0"/>
        <w:jc w:val="both"/>
      </w:pPr>
      <w:r>
        <w:rPr>
          <w:rFonts w:ascii="Times New Roman"/>
          <w:b w:val="false"/>
          <w:i w:val="false"/>
          <w:color w:val="000000"/>
          <w:sz w:val="28"/>
        </w:rPr>
        <w:t>
      3) birds watching;</w:t>
      </w:r>
    </w:p>
    <w:p>
      <w:pPr>
        <w:spacing w:after="0"/>
        <w:ind w:left="0"/>
        <w:jc w:val="both"/>
      </w:pPr>
      <w:r>
        <w:rPr>
          <w:rFonts w:ascii="Times New Roman"/>
          <w:b w:val="false"/>
          <w:i w:val="false"/>
          <w:color w:val="000000"/>
          <w:sz w:val="28"/>
        </w:rPr>
        <w:t>
      4) conducting an ornithological survey of the aerodrome area;</w:t>
      </w:r>
    </w:p>
    <w:p>
      <w:pPr>
        <w:spacing w:after="0"/>
        <w:ind w:left="0"/>
        <w:jc w:val="both"/>
      </w:pPr>
      <w:r>
        <w:rPr>
          <w:rFonts w:ascii="Times New Roman"/>
          <w:b w:val="false"/>
          <w:i w:val="false"/>
          <w:color w:val="000000"/>
          <w:sz w:val="28"/>
        </w:rPr>
        <w:t>
      5) frightening away birds from airfields;</w:t>
      </w:r>
    </w:p>
    <w:p>
      <w:pPr>
        <w:spacing w:after="0"/>
        <w:ind w:left="0"/>
        <w:jc w:val="both"/>
      </w:pPr>
      <w:r>
        <w:rPr>
          <w:rFonts w:ascii="Times New Roman"/>
          <w:b w:val="false"/>
          <w:i w:val="false"/>
          <w:color w:val="000000"/>
          <w:sz w:val="28"/>
        </w:rPr>
        <w:t>
      6) actions of the crews during flights in complicated ornithological conditions.</w:t>
      </w:r>
    </w:p>
    <w:p>
      <w:pPr>
        <w:spacing w:after="0"/>
        <w:ind w:left="0"/>
        <w:jc w:val="left"/>
      </w:pPr>
      <w:r>
        <w:rPr>
          <w:rFonts w:ascii="Times New Roman"/>
          <w:b/>
          <w:i w:val="false"/>
          <w:color w:val="000000"/>
        </w:rPr>
        <w:t xml:space="preserve"> Paragraph 1. Organization of ornithological support of flights of state aviation</w:t>
      </w:r>
    </w:p>
    <w:p>
      <w:pPr>
        <w:spacing w:after="0"/>
        <w:ind w:left="0"/>
        <w:jc w:val="both"/>
      </w:pPr>
      <w:r>
        <w:rPr>
          <w:rFonts w:ascii="Times New Roman"/>
          <w:b w:val="false"/>
          <w:i w:val="false"/>
          <w:color w:val="000000"/>
          <w:sz w:val="28"/>
        </w:rPr>
        <w:t>
      9. Ornithological support of flights shall be organized by the senior aviation chief of the airfield (heliport) and shall be carried out by the personnel of the duty crews of the meteorological unit, command post, communications and radio support subdivision, engineering and aerodrome (aerodrome-operational) logistics subdivision, individuals of the launch squad and crews performing flights.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To develop measures to prevent collisions of AF with birds at the airfield (heliport), a freelance ornithological commission shall be created under the chairmanship of the deputy commander of the aviation unit (deputy head of the aviation department, department of the NSC of the Republic of Kazakhstan), and an action plan for ornithological support of flights is approved 2 times a year. If several aviation units (departments, departments of the NSC RK AF) shall be based at the airfield, a single commission is created under the chairmanship of the deputy commander of the unit (deputy head of the aviation department, department of the NSC RK AF), the commander (head of the aviation department, department of the NSC RK AF) of which shall be the senior aviation chief at this airfield.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the organization and implementation of activities on ornithological</w:t>
      </w:r>
    </w:p>
    <w:p>
      <w:pPr>
        <w:spacing w:after="0"/>
        <w:ind w:left="0"/>
        <w:jc w:val="both"/>
      </w:pPr>
      <w:r>
        <w:rPr>
          <w:rFonts w:ascii="Times New Roman"/>
          <w:b w:val="false"/>
          <w:i w:val="false"/>
          <w:color w:val="000000"/>
          <w:sz w:val="28"/>
        </w:rPr>
        <w:t>
      flight support shall involve:</w:t>
      </w:r>
    </w:p>
    <w:p>
      <w:pPr>
        <w:spacing w:after="0"/>
        <w:ind w:left="0"/>
        <w:jc w:val="both"/>
      </w:pPr>
      <w:r>
        <w:rPr>
          <w:rFonts w:ascii="Times New Roman"/>
          <w:b w:val="false"/>
          <w:i w:val="false"/>
          <w:color w:val="000000"/>
          <w:sz w:val="28"/>
        </w:rPr>
        <w:t>
      1) officials of the military unit (aviation department, of the NSC of the RK AF):</w:t>
      </w:r>
    </w:p>
    <w:p>
      <w:pPr>
        <w:spacing w:after="0"/>
        <w:ind w:left="0"/>
        <w:jc w:val="both"/>
      </w:pPr>
      <w:r>
        <w:rPr>
          <w:rFonts w:ascii="Times New Roman"/>
          <w:b w:val="false"/>
          <w:i w:val="false"/>
          <w:color w:val="000000"/>
          <w:sz w:val="28"/>
        </w:rPr>
        <w:t>
      deputy commander of a military unit (for combat training) - head of the combat and physical training department (deputy head of the aviation department, department of the NSC of the RK AF);</w:t>
      </w:r>
    </w:p>
    <w:p>
      <w:pPr>
        <w:spacing w:after="0"/>
        <w:ind w:left="0"/>
        <w:jc w:val="both"/>
      </w:pPr>
      <w:r>
        <w:rPr>
          <w:rFonts w:ascii="Times New Roman"/>
          <w:b w:val="false"/>
          <w:i w:val="false"/>
          <w:color w:val="000000"/>
          <w:sz w:val="28"/>
        </w:rPr>
        <w:t>
      deputy commander of a military unit (for material and technical support) - head of the material and technical support department (hereinafter referred to as TSD) (deputy head of the aviation department, AS department of the of the NSC of the RK AF);</w:t>
      </w:r>
    </w:p>
    <w:p>
      <w:pPr>
        <w:spacing w:after="0"/>
        <w:ind w:left="0"/>
        <w:jc w:val="both"/>
      </w:pPr>
      <w:r>
        <w:rPr>
          <w:rFonts w:ascii="Times New Roman"/>
          <w:b w:val="false"/>
          <w:i w:val="false"/>
          <w:color w:val="000000"/>
          <w:sz w:val="28"/>
        </w:rPr>
        <w:t>
      head of the engineering and airfield service of the logistics department (head of the department, consultant, senior officer, officer of the logistics department of the aviation department, department of the of the NSC of the RK AF);</w:t>
      </w:r>
    </w:p>
    <w:p>
      <w:pPr>
        <w:spacing w:after="0"/>
        <w:ind w:left="0"/>
        <w:jc w:val="both"/>
      </w:pPr>
      <w:r>
        <w:rPr>
          <w:rFonts w:ascii="Times New Roman"/>
          <w:b w:val="false"/>
          <w:i w:val="false"/>
          <w:color w:val="000000"/>
          <w:sz w:val="28"/>
        </w:rPr>
        <w:t>
      Head of communication and radio engineering support center (hereinafter referred to as the CRES) (consultant, senior officer, officer of CRES subdivision of aviation administration, department of the NSC of the RK AF);</w:t>
      </w:r>
    </w:p>
    <w:p>
      <w:pPr>
        <w:spacing w:after="0"/>
        <w:ind w:left="0"/>
        <w:jc w:val="both"/>
      </w:pPr>
      <w:r>
        <w:rPr>
          <w:rFonts w:ascii="Times New Roman"/>
          <w:b w:val="false"/>
          <w:i w:val="false"/>
          <w:color w:val="000000"/>
          <w:sz w:val="28"/>
        </w:rPr>
        <w:t>
      head of the meteorological service of the headquarters (senior officer, officer of the meteorological support group of the aviation administration, department of the NSC of the RK AF);</w:t>
      </w:r>
    </w:p>
    <w:p>
      <w:pPr>
        <w:spacing w:after="0"/>
        <w:ind w:left="0"/>
        <w:jc w:val="both"/>
      </w:pPr>
      <w:r>
        <w:rPr>
          <w:rFonts w:ascii="Times New Roman"/>
          <w:b w:val="false"/>
          <w:i w:val="false"/>
          <w:color w:val="000000"/>
          <w:sz w:val="28"/>
        </w:rPr>
        <w:t>
      2) individuals of flight management group:</w:t>
      </w:r>
    </w:p>
    <w:p>
      <w:pPr>
        <w:spacing w:after="0"/>
        <w:ind w:left="0"/>
        <w:jc w:val="both"/>
      </w:pPr>
      <w:r>
        <w:rPr>
          <w:rFonts w:ascii="Times New Roman"/>
          <w:b w:val="false"/>
          <w:i w:val="false"/>
          <w:color w:val="000000"/>
          <w:sz w:val="28"/>
        </w:rPr>
        <w:t>
      flight director (hereinafter referred to as the flight director);</w:t>
      </w:r>
    </w:p>
    <w:p>
      <w:pPr>
        <w:spacing w:after="0"/>
        <w:ind w:left="0"/>
        <w:jc w:val="both"/>
      </w:pPr>
      <w:r>
        <w:rPr>
          <w:rFonts w:ascii="Times New Roman"/>
          <w:b w:val="false"/>
          <w:i w:val="false"/>
          <w:color w:val="000000"/>
          <w:sz w:val="28"/>
        </w:rPr>
        <w:t>
      assistant flight director;</w:t>
      </w:r>
    </w:p>
    <w:p>
      <w:pPr>
        <w:spacing w:after="0"/>
        <w:ind w:left="0"/>
        <w:jc w:val="both"/>
      </w:pPr>
      <w:r>
        <w:rPr>
          <w:rFonts w:ascii="Times New Roman"/>
          <w:b w:val="false"/>
          <w:i w:val="false"/>
          <w:color w:val="000000"/>
          <w:sz w:val="28"/>
        </w:rPr>
        <w:t>
      near zone manager</w:t>
      </w:r>
    </w:p>
    <w:p>
      <w:pPr>
        <w:spacing w:after="0"/>
        <w:ind w:left="0"/>
        <w:jc w:val="both"/>
      </w:pPr>
      <w:r>
        <w:rPr>
          <w:rFonts w:ascii="Times New Roman"/>
          <w:b w:val="false"/>
          <w:i w:val="false"/>
          <w:color w:val="000000"/>
          <w:sz w:val="28"/>
        </w:rPr>
        <w:t>
      landing zone manager;</w:t>
      </w:r>
    </w:p>
    <w:p>
      <w:pPr>
        <w:spacing w:after="0"/>
        <w:ind w:left="0"/>
        <w:jc w:val="both"/>
      </w:pPr>
      <w:r>
        <w:rPr>
          <w:rFonts w:ascii="Times New Roman"/>
          <w:b w:val="false"/>
          <w:i w:val="false"/>
          <w:color w:val="000000"/>
          <w:sz w:val="28"/>
        </w:rPr>
        <w:t>
      head of the far zone;</w:t>
      </w:r>
    </w:p>
    <w:p>
      <w:pPr>
        <w:spacing w:after="0"/>
        <w:ind w:left="0"/>
        <w:jc w:val="both"/>
      </w:pPr>
      <w:r>
        <w:rPr>
          <w:rFonts w:ascii="Times New Roman"/>
          <w:b w:val="false"/>
          <w:i w:val="false"/>
          <w:color w:val="000000"/>
          <w:sz w:val="28"/>
        </w:rPr>
        <w:t>
      combat control officer;</w:t>
      </w:r>
    </w:p>
    <w:p>
      <w:pPr>
        <w:spacing w:after="0"/>
        <w:ind w:left="0"/>
        <w:jc w:val="both"/>
      </w:pPr>
      <w:r>
        <w:rPr>
          <w:rFonts w:ascii="Times New Roman"/>
          <w:b w:val="false"/>
          <w:i w:val="false"/>
          <w:color w:val="000000"/>
          <w:sz w:val="28"/>
        </w:rPr>
        <w:t>
      aircraft reception and release duty officer;</w:t>
      </w:r>
    </w:p>
    <w:p>
      <w:pPr>
        <w:spacing w:after="0"/>
        <w:ind w:left="0"/>
        <w:jc w:val="both"/>
      </w:pPr>
      <w:r>
        <w:rPr>
          <w:rFonts w:ascii="Times New Roman"/>
          <w:b w:val="false"/>
          <w:i w:val="false"/>
          <w:color w:val="000000"/>
          <w:sz w:val="28"/>
        </w:rPr>
        <w:t>
      3) flight support group:</w:t>
      </w:r>
    </w:p>
    <w:p>
      <w:pPr>
        <w:spacing w:after="0"/>
        <w:ind w:left="0"/>
        <w:jc w:val="both"/>
      </w:pPr>
      <w:r>
        <w:rPr>
          <w:rFonts w:ascii="Times New Roman"/>
          <w:b w:val="false"/>
          <w:i w:val="false"/>
          <w:color w:val="000000"/>
          <w:sz w:val="28"/>
        </w:rPr>
        <w:t>
      duty forecaster engineer;</w:t>
      </w:r>
    </w:p>
    <w:p>
      <w:pPr>
        <w:spacing w:after="0"/>
        <w:ind w:left="0"/>
        <w:jc w:val="both"/>
      </w:pPr>
      <w:r>
        <w:rPr>
          <w:rFonts w:ascii="Times New Roman"/>
          <w:b w:val="false"/>
          <w:i w:val="false"/>
          <w:color w:val="000000"/>
          <w:sz w:val="28"/>
        </w:rPr>
        <w:t>
      duty meteorological observer;</w:t>
      </w:r>
    </w:p>
    <w:p>
      <w:pPr>
        <w:spacing w:after="0"/>
        <w:ind w:left="0"/>
        <w:jc w:val="both"/>
      </w:pPr>
      <w:r>
        <w:rPr>
          <w:rFonts w:ascii="Times New Roman"/>
          <w:b w:val="false"/>
          <w:i w:val="false"/>
          <w:color w:val="000000"/>
          <w:sz w:val="28"/>
        </w:rPr>
        <w:t>
      observer of aircraft coming in for landing;</w:t>
      </w:r>
    </w:p>
    <w:p>
      <w:pPr>
        <w:spacing w:after="0"/>
        <w:ind w:left="0"/>
        <w:jc w:val="both"/>
      </w:pPr>
      <w:r>
        <w:rPr>
          <w:rFonts w:ascii="Times New Roman"/>
          <w:b w:val="false"/>
          <w:i w:val="false"/>
          <w:color w:val="000000"/>
          <w:sz w:val="28"/>
        </w:rPr>
        <w:t>
      observation posts at communication center facilities command and control center (hereinafter referred to as the FCC), starting command center (hereinafter referred to as the SCC), radio landing system, short-range radio navigation system, long-range radio marker station (hereinafter referred to as the LRMS), short-range radio marker station (hereinafter referred to as the SRMS);</w:t>
      </w:r>
    </w:p>
    <w:p>
      <w:pPr>
        <w:spacing w:after="0"/>
        <w:ind w:left="0"/>
        <w:jc w:val="both"/>
      </w:pPr>
      <w:r>
        <w:rPr>
          <w:rFonts w:ascii="Times New Roman"/>
          <w:b w:val="false"/>
          <w:i w:val="false"/>
          <w:color w:val="000000"/>
          <w:sz w:val="28"/>
        </w:rPr>
        <w:t>
      4) cordon team and ornithological posts;</w:t>
      </w:r>
    </w:p>
    <w:p>
      <w:pPr>
        <w:spacing w:after="0"/>
        <w:ind w:left="0"/>
        <w:jc w:val="both"/>
      </w:pPr>
      <w:r>
        <w:rPr>
          <w:rFonts w:ascii="Times New Roman"/>
          <w:b w:val="false"/>
          <w:i w:val="false"/>
          <w:color w:val="000000"/>
          <w:sz w:val="28"/>
        </w:rPr>
        <w:t>
      5) aerodrome maintenance subdivision of the 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Meteorological specialists of the military unit during flights at the airfield (heliport) base shall carry out:</w:t>
      </w:r>
    </w:p>
    <w:p>
      <w:pPr>
        <w:spacing w:after="0"/>
        <w:ind w:left="0"/>
        <w:jc w:val="both"/>
      </w:pPr>
      <w:r>
        <w:rPr>
          <w:rFonts w:ascii="Times New Roman"/>
          <w:b w:val="false"/>
          <w:i w:val="false"/>
          <w:color w:val="000000"/>
          <w:sz w:val="28"/>
        </w:rPr>
        <w:t>
      1) visual, aero-visual ornithological observations, collection of data on flights and flights of birds coming from the calculations of the FCC, SCC, radar landing system, calculations of the LRMS and SRMS, cordon commands, other meteorological subdivision, weather scouts and aircrews performing flights. Visual observations of the ornithological situation shall be transmitted by the ornithological situation data transmission code (hereinafter referred to as OSDTC) code scheme according to Annex 1 to the Rules;</w:t>
      </w:r>
    </w:p>
    <w:p>
      <w:pPr>
        <w:spacing w:after="0"/>
        <w:ind w:left="0"/>
        <w:jc w:val="both"/>
      </w:pPr>
      <w:r>
        <w:rPr>
          <w:rFonts w:ascii="Times New Roman"/>
          <w:b w:val="false"/>
          <w:i w:val="false"/>
          <w:color w:val="000000"/>
          <w:sz w:val="28"/>
        </w:rPr>
        <w:t>
      2) bringing data to the command, calculations of command posts, flight personnel about the actual and expected ornithological situation in the area of base and flights, and during seasonal migrations, recommendations and proposals for limiting or stopping flights by altitude, routes and time of day;</w:t>
      </w:r>
    </w:p>
    <w:p>
      <w:pPr>
        <w:spacing w:after="0"/>
        <w:ind w:left="0"/>
        <w:jc w:val="both"/>
      </w:pPr>
      <w:r>
        <w:rPr>
          <w:rFonts w:ascii="Times New Roman"/>
          <w:b w:val="false"/>
          <w:i w:val="false"/>
          <w:color w:val="000000"/>
          <w:sz w:val="28"/>
        </w:rPr>
        <w:t>
      3) transfer of data of ornithological observations to the meteorological service of the command post of the Air Force (hereinafter referred to as the meteorological service of the AF), to the aviation control body of the NSC RK AF and other meteorological units upon request;</w:t>
      </w:r>
    </w:p>
    <w:p>
      <w:pPr>
        <w:spacing w:after="0"/>
        <w:ind w:left="0"/>
        <w:jc w:val="both"/>
      </w:pPr>
      <w:r>
        <w:rPr>
          <w:rFonts w:ascii="Times New Roman"/>
          <w:b w:val="false"/>
          <w:i w:val="false"/>
          <w:color w:val="000000"/>
          <w:sz w:val="28"/>
        </w:rPr>
        <w:t>
      4) development of proposals for aerial and radar reconnaissance of the ornithological situation;</w:t>
      </w:r>
    </w:p>
    <w:p>
      <w:pPr>
        <w:spacing w:after="0"/>
        <w:ind w:left="0"/>
        <w:jc w:val="both"/>
      </w:pPr>
      <w:r>
        <w:rPr>
          <w:rFonts w:ascii="Times New Roman"/>
          <w:b w:val="false"/>
          <w:i w:val="false"/>
          <w:color w:val="000000"/>
          <w:sz w:val="28"/>
        </w:rPr>
        <w:t>
      5) participation in the organization and conduct of ornithological surveys of airfields, preparation and generalization of reference data on the characteristic features of the ornithological situation in the basing area and flights in different seasons of the year;</w:t>
      </w:r>
    </w:p>
    <w:p>
      <w:pPr>
        <w:spacing w:after="0"/>
        <w:ind w:left="0"/>
        <w:jc w:val="both"/>
      </w:pPr>
      <w:r>
        <w:rPr>
          <w:rFonts w:ascii="Times New Roman"/>
          <w:b w:val="false"/>
          <w:i w:val="false"/>
          <w:color w:val="000000"/>
          <w:sz w:val="28"/>
        </w:rPr>
        <w:t>
      6) drawing up maps of the ornithological situation of the basing area and flights;</w:t>
      </w:r>
    </w:p>
    <w:p>
      <w:pPr>
        <w:spacing w:after="0"/>
        <w:ind w:left="0"/>
        <w:jc w:val="both"/>
      </w:pPr>
      <w:r>
        <w:rPr>
          <w:rFonts w:ascii="Times New Roman"/>
          <w:b w:val="false"/>
          <w:i w:val="false"/>
          <w:color w:val="000000"/>
          <w:sz w:val="28"/>
        </w:rPr>
        <w:t>
      7) participation in the investigation of accidents and incidents related to collisions of aircraft with birds;</w:t>
      </w:r>
    </w:p>
    <w:p>
      <w:pPr>
        <w:spacing w:after="0"/>
        <w:ind w:left="0"/>
        <w:jc w:val="both"/>
      </w:pPr>
      <w:r>
        <w:rPr>
          <w:rFonts w:ascii="Times New Roman"/>
          <w:b w:val="false"/>
          <w:i w:val="false"/>
          <w:color w:val="000000"/>
          <w:sz w:val="28"/>
        </w:rPr>
        <w:t>
      8) participation in the development of proposals for the elimination of factors that attract birds to airfields (heliports) and for the use of bird repellents;</w:t>
      </w:r>
    </w:p>
    <w:p>
      <w:pPr>
        <w:spacing w:after="0"/>
        <w:ind w:left="0"/>
        <w:jc w:val="both"/>
      </w:pPr>
      <w:r>
        <w:rPr>
          <w:rFonts w:ascii="Times New Roman"/>
          <w:b w:val="false"/>
          <w:i w:val="false"/>
          <w:color w:val="000000"/>
          <w:sz w:val="28"/>
        </w:rPr>
        <w:t>
      9) finding and introducing into practice new effective methods of assessing and predicting the ornithological situation, forms of its visual display and bringing it to the management and flight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CP meteorological service shall perform the following activities:</w:t>
      </w:r>
    </w:p>
    <w:p>
      <w:pPr>
        <w:spacing w:after="0"/>
        <w:ind w:left="0"/>
        <w:jc w:val="both"/>
      </w:pPr>
      <w:r>
        <w:rPr>
          <w:rFonts w:ascii="Times New Roman"/>
          <w:b w:val="false"/>
          <w:i w:val="false"/>
          <w:color w:val="000000"/>
          <w:sz w:val="28"/>
        </w:rPr>
        <w:t>
      1) organize the collection of data on the ornithological situation in the areas of deployment of aviation units, including from organizations dealing with ornithology (hunting farms, reserves, reserves) and carry out their centralized communication to the meteorological subdivision of the units;</w:t>
      </w:r>
    </w:p>
    <w:p>
      <w:pPr>
        <w:spacing w:after="0"/>
        <w:ind w:left="0"/>
        <w:jc w:val="both"/>
      </w:pPr>
      <w:r>
        <w:rPr>
          <w:rFonts w:ascii="Times New Roman"/>
          <w:b w:val="false"/>
          <w:i w:val="false"/>
          <w:color w:val="000000"/>
          <w:sz w:val="28"/>
        </w:rPr>
        <w:t>
      2) exercise control over the conduct of ornithological support of flights in units and provide them with the necessary assistance;</w:t>
      </w:r>
    </w:p>
    <w:p>
      <w:pPr>
        <w:spacing w:after="0"/>
        <w:ind w:left="0"/>
        <w:jc w:val="both"/>
      </w:pPr>
      <w:r>
        <w:rPr>
          <w:rFonts w:ascii="Times New Roman"/>
          <w:b w:val="false"/>
          <w:i w:val="false"/>
          <w:color w:val="000000"/>
          <w:sz w:val="28"/>
        </w:rPr>
        <w:t>
      3) advise and issue recommendations to meteorological subdivisions when making a forecast of the expected ornithological situation in the flight area and flight routes;</w:t>
      </w:r>
    </w:p>
    <w:p>
      <w:pPr>
        <w:spacing w:after="0"/>
        <w:ind w:left="0"/>
        <w:jc w:val="both"/>
      </w:pPr>
      <w:r>
        <w:rPr>
          <w:rFonts w:ascii="Times New Roman"/>
          <w:b w:val="false"/>
          <w:i w:val="false"/>
          <w:color w:val="000000"/>
          <w:sz w:val="28"/>
        </w:rPr>
        <w:t>
      4) study the dependence of bird migration parameters (heights, timing, flight intensity, etc.) on changes in meteorological conditions in different seasons of the year, participate in scientific research on aviation ornithology;</w:t>
      </w:r>
    </w:p>
    <w:p>
      <w:pPr>
        <w:spacing w:after="0"/>
        <w:ind w:left="0"/>
        <w:jc w:val="both"/>
      </w:pPr>
      <w:r>
        <w:rPr>
          <w:rFonts w:ascii="Times New Roman"/>
          <w:b w:val="false"/>
          <w:i w:val="false"/>
          <w:color w:val="000000"/>
          <w:sz w:val="28"/>
        </w:rPr>
        <w:t>
      5) develop methodological documentation to ensure flight safety in ornithological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locations of bird repellents at the airfield (heliport) shall be determined by the senior aviation chief of the airfield (heliport).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Division of communication and radio support of flights of the aviation unit at the airfield (heliport) shall carry out:</w:t>
      </w:r>
    </w:p>
    <w:p>
      <w:pPr>
        <w:spacing w:after="0"/>
        <w:ind w:left="0"/>
        <w:jc w:val="both"/>
      </w:pPr>
      <w:r>
        <w:rPr>
          <w:rFonts w:ascii="Times New Roman"/>
          <w:b w:val="false"/>
          <w:i w:val="false"/>
          <w:color w:val="000000"/>
          <w:sz w:val="28"/>
        </w:rPr>
        <w:t>
      1) carrying out radar and visual observations of birds at the LRMS and SRMS and reporting the results to the persons of the flight management group and to the meteorological unit;</w:t>
      </w:r>
    </w:p>
    <w:p>
      <w:pPr>
        <w:spacing w:after="0"/>
        <w:ind w:left="0"/>
        <w:jc w:val="both"/>
      </w:pPr>
      <w:r>
        <w:rPr>
          <w:rFonts w:ascii="Times New Roman"/>
          <w:b w:val="false"/>
          <w:i w:val="false"/>
          <w:color w:val="000000"/>
          <w:sz w:val="28"/>
        </w:rPr>
        <w:t>
      2) providing ornithological posts (operational groups) with communication means for transmitting information about bird flights;</w:t>
      </w:r>
    </w:p>
    <w:p>
      <w:pPr>
        <w:spacing w:after="0"/>
        <w:ind w:left="0"/>
        <w:jc w:val="both"/>
      </w:pPr>
      <w:r>
        <w:rPr>
          <w:rFonts w:ascii="Times New Roman"/>
          <w:b w:val="false"/>
          <w:i w:val="false"/>
          <w:color w:val="000000"/>
          <w:sz w:val="28"/>
        </w:rPr>
        <w:t>
      3) recording flights of flocks of birds on tablets (tracing paper) and photographing all-round visibility indicators with marks from them during flights;</w:t>
      </w:r>
    </w:p>
    <w:p>
      <w:pPr>
        <w:spacing w:after="0"/>
        <w:ind w:left="0"/>
        <w:jc w:val="both"/>
      </w:pPr>
      <w:r>
        <w:rPr>
          <w:rFonts w:ascii="Times New Roman"/>
          <w:b w:val="false"/>
          <w:i w:val="false"/>
          <w:color w:val="000000"/>
          <w:sz w:val="28"/>
        </w:rPr>
        <w:t>
      4) practical exercises with calculations of command posts, a radar landing system, operators of radar systems and meteorological specialists on the recognition and detection of birds on radar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To prevent collisions of aircraft with birds during flights, 2 times a year, an analysis of ornithological flight support is carried out, which includes:</w:t>
      </w:r>
    </w:p>
    <w:p>
      <w:pPr>
        <w:spacing w:after="0"/>
        <w:ind w:left="0"/>
        <w:jc w:val="both"/>
      </w:pPr>
      <w:r>
        <w:rPr>
          <w:rFonts w:ascii="Times New Roman"/>
          <w:b w:val="false"/>
          <w:i w:val="false"/>
          <w:color w:val="000000"/>
          <w:sz w:val="28"/>
        </w:rPr>
        <w:t>
      1) clarification based on the results of ornithological examination of visual and radar observations and ornithological examination of the timing, places of clusters and flights of birds at the airfield (heliport) and the adjacent territory;</w:t>
      </w:r>
    </w:p>
    <w:p>
      <w:pPr>
        <w:spacing w:after="0"/>
        <w:ind w:left="0"/>
        <w:jc w:val="both"/>
      </w:pPr>
      <w:r>
        <w:rPr>
          <w:rFonts w:ascii="Times New Roman"/>
          <w:b w:val="false"/>
          <w:i w:val="false"/>
          <w:color w:val="000000"/>
          <w:sz w:val="28"/>
        </w:rPr>
        <w:t>
      2) clarification of the reasons for the concentration and mass flights of birds in the area of   the airfield (heliport);</w:t>
      </w:r>
    </w:p>
    <w:p>
      <w:pPr>
        <w:spacing w:after="0"/>
        <w:ind w:left="0"/>
        <w:jc w:val="both"/>
      </w:pPr>
      <w:r>
        <w:rPr>
          <w:rFonts w:ascii="Times New Roman"/>
          <w:b w:val="false"/>
          <w:i w:val="false"/>
          <w:color w:val="000000"/>
          <w:sz w:val="28"/>
        </w:rPr>
        <w:t>
      3) identification of the most frequent circumstances of collisions between the AF and birds (type of the AF, altitude and speed of flight, place of collision, type of birds, time of day and year);</w:t>
      </w:r>
    </w:p>
    <w:p>
      <w:pPr>
        <w:spacing w:after="0"/>
        <w:ind w:left="0"/>
        <w:jc w:val="both"/>
      </w:pPr>
      <w:r>
        <w:rPr>
          <w:rFonts w:ascii="Times New Roman"/>
          <w:b w:val="false"/>
          <w:i w:val="false"/>
          <w:color w:val="000000"/>
          <w:sz w:val="28"/>
        </w:rPr>
        <w:t>
      4) determination of the consequences of collisions (number and nature of aircraft damage, material damage due to repair, downtime, stopped take-offs and forced landings of the AF);</w:t>
      </w:r>
    </w:p>
    <w:p>
      <w:pPr>
        <w:spacing w:after="0"/>
        <w:ind w:left="0"/>
        <w:jc w:val="both"/>
      </w:pPr>
      <w:r>
        <w:rPr>
          <w:rFonts w:ascii="Times New Roman"/>
          <w:b w:val="false"/>
          <w:i w:val="false"/>
          <w:color w:val="000000"/>
          <w:sz w:val="28"/>
        </w:rPr>
        <w:t>
      5) analysis of the activities of units to ensure measures to protect aircraft from collisions with birds;</w:t>
      </w:r>
    </w:p>
    <w:p>
      <w:pPr>
        <w:spacing w:after="0"/>
        <w:ind w:left="0"/>
        <w:jc w:val="both"/>
      </w:pPr>
      <w:r>
        <w:rPr>
          <w:rFonts w:ascii="Times New Roman"/>
          <w:b w:val="false"/>
          <w:i w:val="false"/>
          <w:color w:val="000000"/>
          <w:sz w:val="28"/>
        </w:rPr>
        <w:t>
      6) organization and implementation of visual, aerial, ornithological observations;</w:t>
      </w:r>
    </w:p>
    <w:p>
      <w:pPr>
        <w:spacing w:after="0"/>
        <w:ind w:left="0"/>
        <w:jc w:val="both"/>
      </w:pPr>
      <w:r>
        <w:rPr>
          <w:rFonts w:ascii="Times New Roman"/>
          <w:b w:val="false"/>
          <w:i w:val="false"/>
          <w:color w:val="000000"/>
          <w:sz w:val="28"/>
        </w:rPr>
        <w:t>
      7) collection, generalization and analysis of data on flights and flights of birds in the area of the airfield (heliport), training grounds and flight routes;</w:t>
      </w:r>
    </w:p>
    <w:p>
      <w:pPr>
        <w:spacing w:after="0"/>
        <w:ind w:left="0"/>
        <w:jc w:val="both"/>
      </w:pPr>
      <w:r>
        <w:rPr>
          <w:rFonts w:ascii="Times New Roman"/>
          <w:b w:val="false"/>
          <w:i w:val="false"/>
          <w:color w:val="000000"/>
          <w:sz w:val="28"/>
        </w:rPr>
        <w:t>
      8) organization and conduct of radar observations of the ornithological situation in the area of the airfield (heliport);</w:t>
      </w:r>
    </w:p>
    <w:p>
      <w:pPr>
        <w:spacing w:after="0"/>
        <w:ind w:left="0"/>
        <w:jc w:val="both"/>
      </w:pPr>
      <w:r>
        <w:rPr>
          <w:rFonts w:ascii="Times New Roman"/>
          <w:b w:val="false"/>
          <w:i w:val="false"/>
          <w:color w:val="000000"/>
          <w:sz w:val="28"/>
        </w:rPr>
        <w:t>
      9) informing the command, air traffic control centers and flight personnel about the actual and expected ornithological situation in the area of   base and flights, timely warning of its complication;</w:t>
      </w:r>
    </w:p>
    <w:p>
      <w:pPr>
        <w:spacing w:after="0"/>
        <w:ind w:left="0"/>
        <w:jc w:val="both"/>
      </w:pPr>
      <w:r>
        <w:rPr>
          <w:rFonts w:ascii="Times New Roman"/>
          <w:b w:val="false"/>
          <w:i w:val="false"/>
          <w:color w:val="000000"/>
          <w:sz w:val="28"/>
        </w:rPr>
        <w:t>
      10) taking measures to eliminate factors that attract birds to airfields (heliports);</w:t>
      </w:r>
    </w:p>
    <w:p>
      <w:pPr>
        <w:spacing w:after="0"/>
        <w:ind w:left="0"/>
        <w:jc w:val="both"/>
      </w:pPr>
      <w:r>
        <w:rPr>
          <w:rFonts w:ascii="Times New Roman"/>
          <w:b w:val="false"/>
          <w:i w:val="false"/>
          <w:color w:val="000000"/>
          <w:sz w:val="28"/>
        </w:rPr>
        <w:t>
      11) the use of acoustic, bioacoustics, pneumatic, mechanical, and pyrotechnic means in order to scare away birds from airfields (heliports);</w:t>
      </w:r>
    </w:p>
    <w:p>
      <w:pPr>
        <w:spacing w:after="0"/>
        <w:ind w:left="0"/>
        <w:jc w:val="both"/>
      </w:pPr>
      <w:r>
        <w:rPr>
          <w:rFonts w:ascii="Times New Roman"/>
          <w:b w:val="false"/>
          <w:i w:val="false"/>
          <w:color w:val="000000"/>
          <w:sz w:val="28"/>
        </w:rPr>
        <w:t>
      12) analysis of cases of collision of aircraft with birds, search and implementation of new effective means of scaring birds into the practice of ornithological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Data on collisions of aircraft with birds shall be recorded by the meteorological specialist on duty within 1 hour after the end of flights (flights) in the log of data on collisions of aircraft with birds at the airfield (heliport) in accordance with Annex 2 to these Rules, with an immediate oral report to the meteorological service of the CP and to the aviation control body of the NSC of the RK AF.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develop measures to prevent collisions between the AF and birds in the aviation unit, a freelance ornithological commission chaired by the deputy commander of the military unit (deputy head of the aviation department, department of the NSC of the RK AF) shall conduct an ornithological survey of the airfield area (heliport) 2 times a year in the spring (March-May) and autumn (September-November)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Ornithological examination shall also be carried out in cases of:</w:t>
      </w:r>
    </w:p>
    <w:p>
      <w:pPr>
        <w:spacing w:after="0"/>
        <w:ind w:left="0"/>
        <w:jc w:val="both"/>
      </w:pPr>
      <w:r>
        <w:rPr>
          <w:rFonts w:ascii="Times New Roman"/>
          <w:b w:val="false"/>
          <w:i w:val="false"/>
          <w:color w:val="000000"/>
          <w:sz w:val="28"/>
        </w:rPr>
        <w:t>
      1) increase in the number and activity of birds according to visual, aerial and radar observations;</w:t>
      </w:r>
    </w:p>
    <w:p>
      <w:pPr>
        <w:spacing w:after="0"/>
        <w:ind w:left="0"/>
        <w:jc w:val="both"/>
      </w:pPr>
      <w:r>
        <w:rPr>
          <w:rFonts w:ascii="Times New Roman"/>
          <w:b w:val="false"/>
          <w:i w:val="false"/>
          <w:color w:val="000000"/>
          <w:sz w:val="28"/>
        </w:rPr>
        <w:t>
      2) changes in conditions in the area of the airfield (heliport) associated with human life (development of agricultural land, intensive construction of residential buildings and gardening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freelance ornithological commission shall study the peculiarities of the ornithological situation of the airfield area (heliport) and shall determine the degree of its danger, and also shall take the necessary preventive measures aimed at preventing collisions of the aircraft with birds.</w:t>
      </w:r>
    </w:p>
    <w:p>
      <w:pPr>
        <w:spacing w:after="0"/>
        <w:ind w:left="0"/>
        <w:jc w:val="both"/>
      </w:pPr>
      <w:r>
        <w:rPr>
          <w:rFonts w:ascii="Times New Roman"/>
          <w:b w:val="false"/>
          <w:i w:val="false"/>
          <w:color w:val="000000"/>
          <w:sz w:val="28"/>
        </w:rPr>
        <w:t>
      Based on the results of the ornithological survey of the airfield area (heliport), an act shall be drawn up, which indicates the time of the survey, routes, composition of the group, the results of the surveys, and also evaluates:</w:t>
      </w:r>
    </w:p>
    <w:p>
      <w:pPr>
        <w:spacing w:after="0"/>
        <w:ind w:left="0"/>
        <w:jc w:val="both"/>
      </w:pPr>
      <w:r>
        <w:rPr>
          <w:rFonts w:ascii="Times New Roman"/>
          <w:b w:val="false"/>
          <w:i w:val="false"/>
          <w:color w:val="000000"/>
          <w:sz w:val="28"/>
        </w:rPr>
        <w:t>
      1) the condition of passive technical means of scaring birds (mechanical and non-mechanical stuffed animals, scarecrows with mirror elements and rotating parts, models of birds of prey);</w:t>
      </w:r>
    </w:p>
    <w:p>
      <w:pPr>
        <w:spacing w:after="0"/>
        <w:ind w:left="0"/>
        <w:jc w:val="both"/>
      </w:pPr>
      <w:r>
        <w:rPr>
          <w:rFonts w:ascii="Times New Roman"/>
          <w:b w:val="false"/>
          <w:i w:val="false"/>
          <w:color w:val="000000"/>
          <w:sz w:val="28"/>
        </w:rPr>
        <w:t>
      2) availability and serviceability of available standard (service) acoustic bird repellents (translators of recordings of bird cries, siren sounds in stationary and mobile versions);</w:t>
      </w:r>
    </w:p>
    <w:p>
      <w:pPr>
        <w:spacing w:after="0"/>
        <w:ind w:left="0"/>
        <w:jc w:val="both"/>
      </w:pPr>
      <w:r>
        <w:rPr>
          <w:rFonts w:ascii="Times New Roman"/>
          <w:b w:val="false"/>
          <w:i w:val="false"/>
          <w:color w:val="000000"/>
          <w:sz w:val="28"/>
        </w:rPr>
        <w:t>
      3) availability and serviceability of acoustic units for scaring birds, rocket launchers and hunting rifles;</w:t>
      </w:r>
    </w:p>
    <w:p>
      <w:pPr>
        <w:spacing w:after="0"/>
        <w:ind w:left="0"/>
        <w:jc w:val="both"/>
      </w:pPr>
      <w:r>
        <w:rPr>
          <w:rFonts w:ascii="Times New Roman"/>
          <w:b w:val="false"/>
          <w:i w:val="false"/>
          <w:color w:val="000000"/>
          <w:sz w:val="28"/>
        </w:rPr>
        <w:t>
      4) availability of observation post calculations by observation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At least 2 times a year, the freelance ornithological commission of the aerodrome (heliport) shall develop an ornithological safety plan to prevent collisions of aircraft with birds at the aerodrome (heliport) in accordance with Annex 2-1 to these Rules. The Plan shall reflect the deadlines for the implementation of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After the expiration of the deadlines for the implementation of the plan of preventive measures, the freelance ornithological commission of the airfield (heliport) assesses the quality and completeness of the measures taken, the tendency to change the ornithological situation in the area of   the airfield (heliport), and a decision shall be made to take additional preventive measures and methods of scaring birds.</w:t>
      </w:r>
    </w:p>
    <w:p>
      <w:pPr>
        <w:spacing w:after="0"/>
        <w:ind w:left="0"/>
        <w:jc w:val="both"/>
      </w:pPr>
      <w:r>
        <w:rPr>
          <w:rFonts w:ascii="Times New Roman"/>
          <w:b w:val="false"/>
          <w:i w:val="false"/>
          <w:color w:val="000000"/>
          <w:sz w:val="28"/>
        </w:rPr>
        <w:t>
      At the end of each training period, the effectiveness of measures to prevent collisions of aircraft with birds is considered at a meeting of the methodological council of aviation units with the preparation of a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 order to quickly obtain ornithological information, bird surveillance shall be organized at airfields (heliports). According to habitats, birds are conditionally divided into several large groups:</w:t>
      </w:r>
    </w:p>
    <w:p>
      <w:pPr>
        <w:spacing w:after="0"/>
        <w:ind w:left="0"/>
        <w:jc w:val="both"/>
      </w:pPr>
      <w:r>
        <w:rPr>
          <w:rFonts w:ascii="Times New Roman"/>
          <w:b w:val="false"/>
          <w:i w:val="false"/>
          <w:color w:val="000000"/>
          <w:sz w:val="28"/>
        </w:rPr>
        <w:t>
      1) waterfowl - whose lifestyle is associated with rivers, lakes and other reservoirs (ducks, geese, gulls);</w:t>
      </w:r>
    </w:p>
    <w:p>
      <w:pPr>
        <w:spacing w:after="0"/>
        <w:ind w:left="0"/>
        <w:jc w:val="both"/>
      </w:pPr>
      <w:r>
        <w:rPr>
          <w:rFonts w:ascii="Times New Roman"/>
          <w:b w:val="false"/>
          <w:i w:val="false"/>
          <w:color w:val="000000"/>
          <w:sz w:val="28"/>
        </w:rPr>
        <w:t>
      2) near-water - whose life is associated with humid territories (waders, herons, shepherdesses);</w:t>
      </w:r>
    </w:p>
    <w:p>
      <w:pPr>
        <w:spacing w:after="0"/>
        <w:ind w:left="0"/>
        <w:jc w:val="both"/>
      </w:pPr>
      <w:r>
        <w:rPr>
          <w:rFonts w:ascii="Times New Roman"/>
          <w:b w:val="false"/>
          <w:i w:val="false"/>
          <w:color w:val="000000"/>
          <w:sz w:val="28"/>
        </w:rPr>
        <w:t>
      3) steppe and desert - living in territories with dry open spaces (bustards, strepets, grouse);</w:t>
      </w:r>
    </w:p>
    <w:p>
      <w:pPr>
        <w:spacing w:after="0"/>
        <w:ind w:left="0"/>
        <w:jc w:val="both"/>
      </w:pPr>
      <w:r>
        <w:rPr>
          <w:rFonts w:ascii="Times New Roman"/>
          <w:b w:val="false"/>
          <w:i w:val="false"/>
          <w:color w:val="000000"/>
          <w:sz w:val="28"/>
        </w:rPr>
        <w:t>
      4) forest or dentrophilic - whose vital activity is associated with woody vegetation (capercaillie, black grouse, magpies);</w:t>
      </w:r>
    </w:p>
    <w:p>
      <w:pPr>
        <w:spacing w:after="0"/>
        <w:ind w:left="0"/>
        <w:jc w:val="both"/>
      </w:pPr>
      <w:r>
        <w:rPr>
          <w:rFonts w:ascii="Times New Roman"/>
          <w:b w:val="false"/>
          <w:i w:val="false"/>
          <w:color w:val="000000"/>
          <w:sz w:val="28"/>
        </w:rPr>
        <w:t>
      5) birds of the cultural landscape living on agricultural land (crows, rooks, sparrows).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According to the nature of their stay in a certain region (area), birds are divided into settled, migratory and wintering.</w:t>
      </w:r>
    </w:p>
    <w:p>
      <w:pPr>
        <w:spacing w:after="0"/>
        <w:ind w:left="0"/>
        <w:jc w:val="left"/>
      </w:pPr>
      <w:r>
        <w:rPr>
          <w:rFonts w:ascii="Times New Roman"/>
          <w:b/>
          <w:i w:val="false"/>
          <w:color w:val="000000"/>
        </w:rPr>
        <w:t xml:space="preserve"> Paragraph 2. Identification and elimination of conditions, contributing to birds concentration</w:t>
      </w:r>
    </w:p>
    <w:p>
      <w:pPr>
        <w:spacing w:after="0"/>
        <w:ind w:left="0"/>
        <w:jc w:val="both"/>
      </w:pPr>
      <w:r>
        <w:rPr>
          <w:rFonts w:ascii="Times New Roman"/>
          <w:b w:val="false"/>
          <w:i w:val="false"/>
          <w:color w:val="000000"/>
          <w:sz w:val="28"/>
        </w:rPr>
        <w:t>
      25. Measures to change the ecological and ornithological situation in the vicinity of the airfield (heliport) in an unfavorable respect for birds shall be carried out only if they allow to eliminate the actual reasons for the concentration of birds at a given airfield (heliport) or the regular mass flight of birds through its territory (otherwise the number of birds at the airfield (heliport) will increase).</w:t>
      </w:r>
    </w:p>
    <w:p>
      <w:pPr>
        <w:spacing w:after="0"/>
        <w:ind w:left="0"/>
        <w:jc w:val="both"/>
      </w:pPr>
      <w:r>
        <w:rPr>
          <w:rFonts w:ascii="Times New Roman"/>
          <w:b w:val="false"/>
          <w:i w:val="false"/>
          <w:color w:val="000000"/>
          <w:sz w:val="28"/>
        </w:rPr>
        <w:t>
      A change in the environmental situation that shall be, the conditions for the habitat of birds, shall give the most effective results in regulating their numbers at the airfield (heliport). Repelling birds with bioacoustics, acoustic, mock-up, pneumatic, mechanical and pyrotechnic means, as well as shooting, causes a temporary effect and does not replace measures to eliminate the main factors that attract birds.</w:t>
      </w:r>
    </w:p>
    <w:p>
      <w:pPr>
        <w:spacing w:after="0"/>
        <w:ind w:left="0"/>
        <w:jc w:val="both"/>
      </w:pPr>
      <w:r>
        <w:rPr>
          <w:rFonts w:ascii="Times New Roman"/>
          <w:b w:val="false"/>
          <w:i w:val="false"/>
          <w:color w:val="000000"/>
          <w:sz w:val="28"/>
        </w:rPr>
        <w:t>
      When planning and carrying out such measures to eliminate birds, it is necessary to take into account that biologically illiterate actions can cause undesirable and even opposite consequences, since instead of some birds at the airfield (heliport) more dangerous species of birds may appear.</w:t>
      </w:r>
    </w:p>
    <w:p>
      <w:pPr>
        <w:spacing w:after="0"/>
        <w:ind w:left="0"/>
        <w:jc w:val="both"/>
      </w:pPr>
      <w:r>
        <w:rPr>
          <w:rFonts w:ascii="Times New Roman"/>
          <w:b w:val="false"/>
          <w:i w:val="false"/>
          <w:color w:val="000000"/>
          <w:sz w:val="28"/>
        </w:rPr>
        <w:t>
      The elimination and maintenance of a small number of birds at the airfield (heliport) is possible only with a systematic, targeted change in environmental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Officials of the engineering and aerodrome (aerodrome and operational) logistics subdivision shall eliminate the conditions conducive to the concentration of birds on the runway (hereinafter referred to as the runway), shall collect and determine the remains of birds shot down by the aircraft found on and near the runway.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During flights, the cordon team (ornithological posts), having received an instruction from the RP, immediately leaves for the territory of the airfield (heliport), where birds that pose a potential threat to the aircraft shall be found.</w:t>
      </w:r>
    </w:p>
    <w:p>
      <w:pPr>
        <w:spacing w:after="0"/>
        <w:ind w:left="0"/>
        <w:jc w:val="both"/>
      </w:pPr>
      <w:r>
        <w:rPr>
          <w:rFonts w:ascii="Times New Roman"/>
          <w:b w:val="false"/>
          <w:i w:val="false"/>
          <w:color w:val="000000"/>
          <w:sz w:val="28"/>
        </w:rPr>
        <w:t>
      Using a smooth-bore (hunting) rifle, pyrotechnic means, a light-signaling rocket launcher, the cordon team performs actions to scare away birds from the airfield (heliport) until the birds do not threaten flights and aircraft movement.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cases of mass accumulation of birds in the spring-summer autumn-winter periods, during flights, in the area of airfields (heliports), shooters shall be deployed in the following places:</w:t>
      </w:r>
    </w:p>
    <w:p>
      <w:pPr>
        <w:spacing w:after="0"/>
        <w:ind w:left="0"/>
        <w:jc w:val="both"/>
      </w:pPr>
      <w:r>
        <w:rPr>
          <w:rFonts w:ascii="Times New Roman"/>
          <w:b w:val="false"/>
          <w:i w:val="false"/>
          <w:color w:val="000000"/>
          <w:sz w:val="28"/>
        </w:rPr>
        <w:t>
      1) landing point, aircraft take-off point (outside the flight lane);</w:t>
      </w:r>
    </w:p>
    <w:p>
      <w:pPr>
        <w:spacing w:after="0"/>
        <w:ind w:left="0"/>
        <w:jc w:val="both"/>
      </w:pPr>
      <w:r>
        <w:rPr>
          <w:rFonts w:ascii="Times New Roman"/>
          <w:b w:val="false"/>
          <w:i w:val="false"/>
          <w:color w:val="000000"/>
          <w:sz w:val="28"/>
        </w:rPr>
        <w:t>
      2) in places of taxiways adjoining to the runway prior to "deceleration" command.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All measures to eliminate conditions that contribute to the concentration of birds are divided into groups:</w:t>
      </w:r>
    </w:p>
    <w:p>
      <w:pPr>
        <w:spacing w:after="0"/>
        <w:ind w:left="0"/>
        <w:jc w:val="both"/>
      </w:pPr>
      <w:r>
        <w:rPr>
          <w:rFonts w:ascii="Times New Roman"/>
          <w:b w:val="false"/>
          <w:i w:val="false"/>
          <w:color w:val="000000"/>
          <w:sz w:val="28"/>
        </w:rPr>
        <w:t>
      1) conducted at airfields and heliports;</w:t>
      </w:r>
    </w:p>
    <w:p>
      <w:pPr>
        <w:spacing w:after="0"/>
        <w:ind w:left="0"/>
        <w:jc w:val="both"/>
      </w:pPr>
      <w:r>
        <w:rPr>
          <w:rFonts w:ascii="Times New Roman"/>
          <w:b w:val="false"/>
          <w:i w:val="false"/>
          <w:color w:val="000000"/>
          <w:sz w:val="28"/>
        </w:rPr>
        <w:t>
      2) conducted on the aerodrome territory.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reasons for the concentration of birds at airfields (heliports) are eliminated by officials of the engineering-aerodrome (aerodrome-operational) unit of the 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main events held at airfields and heliports include:</w:t>
      </w:r>
    </w:p>
    <w:p>
      <w:pPr>
        <w:spacing w:after="0"/>
        <w:ind w:left="0"/>
        <w:jc w:val="both"/>
      </w:pPr>
      <w:r>
        <w:rPr>
          <w:rFonts w:ascii="Times New Roman"/>
          <w:b w:val="false"/>
          <w:i w:val="false"/>
          <w:color w:val="000000"/>
          <w:sz w:val="28"/>
        </w:rPr>
        <w:t>
      1) cutting down bushes within the flight field;</w:t>
      </w:r>
    </w:p>
    <w:p>
      <w:pPr>
        <w:spacing w:after="0"/>
        <w:ind w:left="0"/>
        <w:jc w:val="both"/>
      </w:pPr>
      <w:r>
        <w:rPr>
          <w:rFonts w:ascii="Times New Roman"/>
          <w:b w:val="false"/>
          <w:i w:val="false"/>
          <w:color w:val="000000"/>
          <w:sz w:val="28"/>
        </w:rPr>
        <w:t>
      2) mowing of the grass cover on the airfield;</w:t>
      </w:r>
    </w:p>
    <w:p>
      <w:pPr>
        <w:spacing w:after="0"/>
        <w:ind w:left="0"/>
        <w:jc w:val="both"/>
      </w:pPr>
      <w:r>
        <w:rPr>
          <w:rFonts w:ascii="Times New Roman"/>
          <w:b w:val="false"/>
          <w:i w:val="false"/>
          <w:color w:val="000000"/>
          <w:sz w:val="28"/>
        </w:rPr>
        <w:t>
      3) cutting down trees and bushes near the territory of the airfield (heliport), attracting birds for nesting, resting and spending the night;</w:t>
      </w:r>
    </w:p>
    <w:p>
      <w:pPr>
        <w:spacing w:after="0"/>
        <w:ind w:left="0"/>
        <w:jc w:val="both"/>
      </w:pPr>
      <w:r>
        <w:rPr>
          <w:rFonts w:ascii="Times New Roman"/>
          <w:b w:val="false"/>
          <w:i w:val="false"/>
          <w:color w:val="000000"/>
          <w:sz w:val="28"/>
        </w:rPr>
        <w:t>
      4) mowing the grass cover at the airfield to an optimal height, taking into account the analysis of long-term observations and recommendations of the freelance ornithological commission;</w:t>
      </w:r>
    </w:p>
    <w:p>
      <w:pPr>
        <w:spacing w:after="0"/>
        <w:ind w:left="0"/>
        <w:jc w:val="both"/>
      </w:pPr>
      <w:r>
        <w:rPr>
          <w:rFonts w:ascii="Times New Roman"/>
          <w:b w:val="false"/>
          <w:i w:val="false"/>
          <w:color w:val="000000"/>
          <w:sz w:val="28"/>
        </w:rPr>
        <w:t>
      5) reducing the possibility of nesting birds at airfield facilities;</w:t>
      </w:r>
    </w:p>
    <w:p>
      <w:pPr>
        <w:spacing w:after="0"/>
        <w:ind w:left="0"/>
        <w:jc w:val="both"/>
      </w:pPr>
      <w:r>
        <w:rPr>
          <w:rFonts w:ascii="Times New Roman"/>
          <w:b w:val="false"/>
          <w:i w:val="false"/>
          <w:color w:val="000000"/>
          <w:sz w:val="28"/>
        </w:rPr>
        <w:t>
      6) land reclamation work on swampy (humid) areas of the airfield (heliport), their drainage and backfilling;</w:t>
      </w:r>
    </w:p>
    <w:p>
      <w:pPr>
        <w:spacing w:after="0"/>
        <w:ind w:left="0"/>
        <w:jc w:val="both"/>
      </w:pPr>
      <w:r>
        <w:rPr>
          <w:rFonts w:ascii="Times New Roman"/>
          <w:b w:val="false"/>
          <w:i w:val="false"/>
          <w:color w:val="000000"/>
          <w:sz w:val="28"/>
        </w:rPr>
        <w:t>
      7) elimination of access to food waste in kitchens, canteens by storing food waste in closed containers, complete disposal of waste in rooms closed from birds;</w:t>
      </w:r>
    </w:p>
    <w:p>
      <w:pPr>
        <w:spacing w:after="0"/>
        <w:ind w:left="0"/>
        <w:jc w:val="both"/>
      </w:pPr>
      <w:r>
        <w:rPr>
          <w:rFonts w:ascii="Times New Roman"/>
          <w:b w:val="false"/>
          <w:i w:val="false"/>
          <w:color w:val="000000"/>
          <w:sz w:val="28"/>
        </w:rPr>
        <w:t>
      8) installation of traps for catching birds;</w:t>
      </w:r>
    </w:p>
    <w:p>
      <w:pPr>
        <w:spacing w:after="0"/>
        <w:ind w:left="0"/>
        <w:jc w:val="both"/>
      </w:pPr>
      <w:r>
        <w:rPr>
          <w:rFonts w:ascii="Times New Roman"/>
          <w:b w:val="false"/>
          <w:i w:val="false"/>
          <w:color w:val="000000"/>
          <w:sz w:val="28"/>
        </w:rPr>
        <w:t>
      9) installation of dead carcasses and stuffed birds in places where birds are concentrated;</w:t>
      </w:r>
    </w:p>
    <w:p>
      <w:pPr>
        <w:spacing w:after="0"/>
        <w:ind w:left="0"/>
        <w:jc w:val="both"/>
      </w:pPr>
      <w:r>
        <w:rPr>
          <w:rFonts w:ascii="Times New Roman"/>
          <w:b w:val="false"/>
          <w:i w:val="false"/>
          <w:color w:val="000000"/>
          <w:sz w:val="28"/>
        </w:rPr>
        <w:t>
      10) preventing the use of the territory of the airfield (heliport) for crops that attract birds;</w:t>
      </w:r>
    </w:p>
    <w:p>
      <w:pPr>
        <w:spacing w:after="0"/>
        <w:ind w:left="0"/>
        <w:jc w:val="both"/>
      </w:pPr>
      <w:r>
        <w:rPr>
          <w:rFonts w:ascii="Times New Roman"/>
          <w:b w:val="false"/>
          <w:i w:val="false"/>
          <w:color w:val="000000"/>
          <w:sz w:val="28"/>
        </w:rPr>
        <w:t>
      11) chemical treatment on the territory of the airfield (heliport) against insects that attract birds;</w:t>
      </w:r>
    </w:p>
    <w:p>
      <w:pPr>
        <w:spacing w:after="0"/>
        <w:ind w:left="0"/>
        <w:jc w:val="both"/>
      </w:pPr>
      <w:r>
        <w:rPr>
          <w:rFonts w:ascii="Times New Roman"/>
          <w:b w:val="false"/>
          <w:i w:val="false"/>
          <w:color w:val="000000"/>
          <w:sz w:val="28"/>
        </w:rPr>
        <w:t>
      12) cutting down at the very beginning of nesting of birds of the upper branches of trees on which nesting colonies of birds are located or knocking down nests with the help of water cannons;</w:t>
      </w:r>
    </w:p>
    <w:p>
      <w:pPr>
        <w:spacing w:after="0"/>
        <w:ind w:left="0"/>
        <w:jc w:val="both"/>
      </w:pPr>
      <w:r>
        <w:rPr>
          <w:rFonts w:ascii="Times New Roman"/>
          <w:b w:val="false"/>
          <w:i w:val="false"/>
          <w:color w:val="000000"/>
          <w:sz w:val="28"/>
        </w:rPr>
        <w:t>
      13) elimination or prevention of the creation of food waste within a radius of 15 kilometers (hereinafter referred to as km) from the airfield (heliport) or their transfer to the side in such a way that birds flying to landfills from places of accumulation do not cross the runway and approaches to it;</w:t>
      </w:r>
    </w:p>
    <w:p>
      <w:pPr>
        <w:spacing w:after="0"/>
        <w:ind w:left="0"/>
        <w:jc w:val="both"/>
      </w:pPr>
      <w:r>
        <w:rPr>
          <w:rFonts w:ascii="Times New Roman"/>
          <w:b w:val="false"/>
          <w:i w:val="false"/>
          <w:color w:val="000000"/>
          <w:sz w:val="28"/>
        </w:rPr>
        <w:t>
      14) plowing and plowing of agricultural fields with crops surrounding the airfield (heliport) should be carried out only at night;</w:t>
      </w:r>
    </w:p>
    <w:p>
      <w:pPr>
        <w:spacing w:after="0"/>
        <w:ind w:left="0"/>
        <w:jc w:val="both"/>
      </w:pPr>
      <w:r>
        <w:rPr>
          <w:rFonts w:ascii="Times New Roman"/>
          <w:b w:val="false"/>
          <w:i w:val="false"/>
          <w:color w:val="000000"/>
          <w:sz w:val="28"/>
        </w:rPr>
        <w:t>
      15) it shall not be allowed at a distance closer than 15 km. from the control point of the airfield (heliport) for the construction of fur farms, slaughterhouses and other facilities that contribute to the mass accumulation of birds dangerous for aircraft flights, as well as subsidiary farms (pigsties, cowsheds, poultry farms, fur farms, fish ponds) that contribute to the mass accumulation of birds;</w:t>
      </w:r>
    </w:p>
    <w:p>
      <w:pPr>
        <w:spacing w:after="0"/>
        <w:ind w:left="0"/>
        <w:jc w:val="both"/>
      </w:pPr>
      <w:r>
        <w:rPr>
          <w:rFonts w:ascii="Times New Roman"/>
          <w:b w:val="false"/>
          <w:i w:val="false"/>
          <w:color w:val="000000"/>
          <w:sz w:val="28"/>
        </w:rPr>
        <w:t>
      16) drainage of small reservoirs near the airfield (heliport), which are a place of accumulation of birds flying through the near-aerodrome (heliport) territory;</w:t>
      </w:r>
    </w:p>
    <w:p>
      <w:pPr>
        <w:spacing w:after="0"/>
        <w:ind w:left="0"/>
        <w:jc w:val="both"/>
      </w:pPr>
      <w:r>
        <w:rPr>
          <w:rFonts w:ascii="Times New Roman"/>
          <w:b w:val="false"/>
          <w:i w:val="false"/>
          <w:color w:val="000000"/>
          <w:sz w:val="28"/>
        </w:rPr>
        <w:t>
      17) mowing of high coastal vegetation located near the airfield (heliport), which is a place of mass nesting, recreation and roosting of birds;</w:t>
      </w:r>
    </w:p>
    <w:p>
      <w:pPr>
        <w:spacing w:after="0"/>
        <w:ind w:left="0"/>
        <w:jc w:val="both"/>
      </w:pPr>
      <w:r>
        <w:rPr>
          <w:rFonts w:ascii="Times New Roman"/>
          <w:b w:val="false"/>
          <w:i w:val="false"/>
          <w:color w:val="000000"/>
          <w:sz w:val="28"/>
        </w:rPr>
        <w:t>
      18) manufacture and repair of bird repellents (turntables, stuffed animals, scarecrow);</w:t>
      </w:r>
    </w:p>
    <w:p>
      <w:pPr>
        <w:spacing w:after="0"/>
        <w:ind w:left="0"/>
        <w:jc w:val="both"/>
      </w:pPr>
      <w:r>
        <w:rPr>
          <w:rFonts w:ascii="Times New Roman"/>
          <w:b w:val="false"/>
          <w:i w:val="false"/>
          <w:color w:val="000000"/>
          <w:sz w:val="28"/>
        </w:rPr>
        <w:t>
      19) installation and placement of active bird deterrent at the airfield (heliport) according to the layout of active bird deterrent at the airfield (heliport), Annex 3 to these Rules;</w:t>
      </w:r>
    </w:p>
    <w:p>
      <w:pPr>
        <w:spacing w:after="0"/>
        <w:ind w:left="0"/>
        <w:jc w:val="both"/>
      </w:pPr>
      <w:r>
        <w:rPr>
          <w:rFonts w:ascii="Times New Roman"/>
          <w:b w:val="false"/>
          <w:i w:val="false"/>
          <w:color w:val="000000"/>
          <w:sz w:val="28"/>
        </w:rPr>
        <w:t>
      20) allocation of posts for the period of flights (from the cordon team) and providing them with means to scare away birds.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Bird deterrence from airfields (heliports) shall be carried out by the engineering and aerodrome (aerodrome-operational) subdivision of the military unit, using various means (bioacoustics installations, guns, rocket launchers, pyrotechnics, pneumatic pistols, mechanical repellers, mirror balls, laser installations, carcasses of dead birds, rattles, gas guns, models of birds of prey, fire engines, flags and other means) in compliance with fire safety measures and strict observance of safety requirements when using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Various types of herbs and their seeds also attract birds. Therefore it is necessary to study the actual composition of the grass cover and determine its attractiveness for birds and specify in the act of ornithological commission of the unit.</w:t>
      </w:r>
    </w:p>
    <w:p>
      <w:pPr>
        <w:spacing w:after="0"/>
        <w:ind w:left="0"/>
        <w:jc w:val="both"/>
      </w:pPr>
      <w:r>
        <w:rPr>
          <w:rFonts w:ascii="Times New Roman"/>
          <w:b w:val="false"/>
          <w:i w:val="false"/>
          <w:color w:val="000000"/>
          <w:sz w:val="28"/>
        </w:rPr>
        <w:t>
      If there are herbs, attracting birds, it is advisable to provide for their gradual replacement. The composition of the grass mixture for each aerodrome should be selected taking into account climatic characteristics and species composition of birds in this area (for example, flowering clover attracts insects and, consequently, insectivorous birds, seeds serve as food for pigeons, partridges, and leaves for waterfowl).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Measures to eliminate at airfields (heliports) and near-aerodrome (heliport) territories that contribute to the accumulation of birds are carried out only in agreement with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Birds shall be caught at airfields and heliports by traps, nets, cobwebs, traps, sleeping pills and other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Birds watching</w:t>
      </w:r>
    </w:p>
    <w:p>
      <w:pPr>
        <w:spacing w:after="0"/>
        <w:ind w:left="0"/>
        <w:jc w:val="both"/>
      </w:pPr>
      <w:r>
        <w:rPr>
          <w:rFonts w:ascii="Times New Roman"/>
          <w:b w:val="false"/>
          <w:i w:val="false"/>
          <w:color w:val="000000"/>
          <w:sz w:val="28"/>
        </w:rPr>
        <w:t>
      36. At the airfield and heliport, aerial, visual and radar (if any) bird observations shall be carried out.</w:t>
      </w:r>
    </w:p>
    <w:p>
      <w:pPr>
        <w:spacing w:after="0"/>
        <w:ind w:left="0"/>
        <w:jc w:val="both"/>
      </w:pPr>
      <w:r>
        <w:rPr>
          <w:rFonts w:ascii="Times New Roman"/>
          <w:b w:val="false"/>
          <w:i w:val="false"/>
          <w:color w:val="000000"/>
          <w:sz w:val="28"/>
        </w:rPr>
        <w:t>
      Visual observations shall be the main way to collect information on the abundance, behavior and species composition of birds. They shall involve the personnel of the meteorological subdivision, the LRMS and SRMS, logistics and RTO units.</w:t>
      </w:r>
    </w:p>
    <w:p>
      <w:pPr>
        <w:spacing w:after="0"/>
        <w:ind w:left="0"/>
        <w:jc w:val="both"/>
      </w:pPr>
      <w:r>
        <w:rPr>
          <w:rFonts w:ascii="Times New Roman"/>
          <w:b w:val="false"/>
          <w:i w:val="false"/>
          <w:color w:val="000000"/>
          <w:sz w:val="28"/>
        </w:rPr>
        <w:t>
      Visual observations are made from observation posts located at the KDP, command post, RMS, meteorological site, the LRMS and SRMS for 2 hours in the morning and evening and 1 hour at noon. Also, for these purposes, special posts are set up on the days of flight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In visual observations, the observer accurately shall determine the species composition and quantitative ratio of local and migratory birds (in case of cloudy weather and daytime, visual observations at the airfield and heliport shall be divided into two species:</w:t>
      </w:r>
    </w:p>
    <w:p>
      <w:pPr>
        <w:spacing w:after="0"/>
        <w:ind w:left="0"/>
        <w:jc w:val="both"/>
      </w:pPr>
      <w:r>
        <w:rPr>
          <w:rFonts w:ascii="Times New Roman"/>
          <w:b w:val="false"/>
          <w:i w:val="false"/>
          <w:color w:val="000000"/>
          <w:sz w:val="28"/>
        </w:rPr>
        <w:t>
      1) hourly observations shall be carried out in the daytime hourly (5-10 minutes at the beginning of each hour);</w:t>
      </w:r>
    </w:p>
    <w:p>
      <w:pPr>
        <w:spacing w:after="0"/>
        <w:ind w:left="0"/>
        <w:jc w:val="both"/>
      </w:pPr>
      <w:r>
        <w:rPr>
          <w:rFonts w:ascii="Times New Roman"/>
          <w:b w:val="false"/>
          <w:i w:val="false"/>
          <w:color w:val="000000"/>
          <w:sz w:val="28"/>
        </w:rPr>
        <w:t>
      2) operational observations during aviation flights.</w:t>
      </w:r>
    </w:p>
    <w:p>
      <w:pPr>
        <w:spacing w:after="0"/>
        <w:ind w:left="0"/>
        <w:jc w:val="both"/>
      </w:pPr>
      <w:r>
        <w:rPr>
          <w:rFonts w:ascii="Times New Roman"/>
          <w:b w:val="false"/>
          <w:i w:val="false"/>
          <w:color w:val="000000"/>
          <w:sz w:val="28"/>
        </w:rPr>
        <w:t>
      Visual observations shall be carried out simultaneously with meteorological observations, and at the LRMS and SRMS as directed by the command of the Republic of Poland.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During visual observations, the visible part of the sky and the surrounding area shall be examined, with the greatest attention paid to the territory adjacent to the runway at the take-off and landing course. The area of responsibility of the duty observer at the meteorological site shall have a radius of 1.5 km, and at the KDP, SKP, near drive radio beacon, far drive radio beacon - 1 km. The size of the areas of responsibility for visual observations at airfields (heliports) should be set taking into account that an observer without binoculars can detect single birds of medium size and small flocks of small birds specified in the layout of areas of responsibility for bird observations in accordance with Annex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In a large flock, the number of birds shall be determined by their number in one part, followed by recalculation for the entire flock. At the same time, the number of birds, depending on the size of the flock, is rounded: small, medium and large flocks (5-20, 20-50, 50-100 birds) - up to ten; large flocks (more than 100 birds) - up to hundreds, and flocks of more than 1000 birds - up to thousands.</w:t>
      </w:r>
    </w:p>
    <w:p>
      <w:pPr>
        <w:spacing w:after="0"/>
        <w:ind w:left="0"/>
        <w:jc w:val="both"/>
      </w:pPr>
      <w:r>
        <w:rPr>
          <w:rFonts w:ascii="Times New Roman"/>
          <w:b w:val="false"/>
          <w:i w:val="false"/>
          <w:color w:val="000000"/>
          <w:sz w:val="28"/>
        </w:rPr>
        <w:t>
      The observer shall study the main species of native (sedentary) and migratory birds at his airfield (heliport). When identifying unfamiliar birds of flight, the observer must indicate the approximate dimensions: small - from a sparrow, medium - from a pigeon, large - from a goose, according to the silhouettes of birds on the ground in accordance with Annex 5 to these Rules, in flight and on the water in accordance with Annex 6 to these Rules. Observation results shall be recorded in a special ornithological observation log in the form AV-20 in accordance with Annex 7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Operational ornithological observations shall be carried out only during flights. The procedure and time of their conduct shall be established by the RP for each flight shift. In addition to observations at the meteorological site, the LRMS and SRMS, operational observations of birds are carried out by the RP assistant, the KDP forecaster on duty, the observer of the aircraft approaching, specially set up posts, as well as the starting outfit and the cordon.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main task of observers is to continuously monitor the actual ornithological situation and timely reports on it to the RP. At the same time, timely detection of complications of the ornithological situation that threaten flight safety is of particular importance.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Radar observations of birds shall be carried out by duty calculations in the presence of standard radar means, by recognizing flashes from flocks of birds on the screens of indicators of radar stations (hereinafter referred to as radars) provided for in the features of identifying flashes from birds on radar screens in accordance with Annex 8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Ornithological observations shall be carried out in the presence of meteorological conditions favorable for bird flights, when the duration of precipitation does not exceed 1/6 of the day, and the average surface wind speed is not more than 8 meters per second, by landing, control and surveillance radars in the areas of responsibility established for their calculations 15-20 minutes every 3 hours on flight days. Marks from flocks of birds on radar indicators shall be photographed, their heights and directions of movement shall be determined.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the order of the Minister of Defense of the Republic of Kazakhstan dated 05.10.2020 № 505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In order to ensure flight safety in ornithological terms, regular radars at airfields and heliports are the main technical means for conducting bird watching. These shall include:</w:t>
      </w:r>
    </w:p>
    <w:p>
      <w:pPr>
        <w:spacing w:after="0"/>
        <w:ind w:left="0"/>
        <w:jc w:val="both"/>
      </w:pPr>
      <w:r>
        <w:rPr>
          <w:rFonts w:ascii="Times New Roman"/>
          <w:b w:val="false"/>
          <w:i w:val="false"/>
          <w:color w:val="000000"/>
          <w:sz w:val="28"/>
        </w:rPr>
        <w:t>
      1) radar detection and guidance, zone of confident detection from 25-30 to 60-70 km., Depending on flight altitude;</w:t>
      </w:r>
    </w:p>
    <w:p>
      <w:pPr>
        <w:spacing w:after="0"/>
        <w:ind w:left="0"/>
        <w:jc w:val="both"/>
      </w:pPr>
      <w:r>
        <w:rPr>
          <w:rFonts w:ascii="Times New Roman"/>
          <w:b w:val="false"/>
          <w:i w:val="false"/>
          <w:color w:val="000000"/>
          <w:sz w:val="28"/>
        </w:rPr>
        <w:t>
      2) control radars, a zone of confident detection of flying birds at an altitude of 500 meters (hereinafter referred to as m.), shall be within 15-20 km;</w:t>
      </w:r>
    </w:p>
    <w:p>
      <w:pPr>
        <w:spacing w:after="0"/>
        <w:ind w:left="0"/>
        <w:jc w:val="both"/>
      </w:pPr>
      <w:r>
        <w:rPr>
          <w:rFonts w:ascii="Times New Roman"/>
          <w:b w:val="false"/>
          <w:i w:val="false"/>
          <w:color w:val="000000"/>
          <w:sz w:val="28"/>
        </w:rPr>
        <w:t>
      3) landing systems, bird detection zone at a distance of 1 to 15 km. at an altitude of up to 2000 m.</w:t>
      </w:r>
    </w:p>
    <w:p>
      <w:pPr>
        <w:spacing w:after="0"/>
        <w:ind w:left="0"/>
        <w:jc w:val="both"/>
      </w:pPr>
      <w:r>
        <w:rPr>
          <w:rFonts w:ascii="Times New Roman"/>
          <w:b w:val="false"/>
          <w:i w:val="false"/>
          <w:color w:val="000000"/>
          <w:sz w:val="28"/>
        </w:rPr>
        <w:t>
      Heading and landing locator shall provide the possibility of simultaneous determination of the position of birds and aircraft approaching for landing. This shall allow the head of the landing zone on the radar system to warn the launch vehicle, and, if necessary, the pilot about a dangerous approach to birds and timely give him commands about changing course and altitude or leaving for the second round.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The time of observations and data transmission from radar systems is specified by the MF for each flight shift, depending on the complexity of ornithological situation.</w:t>
      </w:r>
    </w:p>
    <w:p>
      <w:pPr>
        <w:spacing w:after="0"/>
        <w:ind w:left="0"/>
        <w:jc w:val="both"/>
      </w:pPr>
      <w:r>
        <w:rPr>
          <w:rFonts w:ascii="Times New Roman"/>
          <w:b w:val="false"/>
          <w:i w:val="false"/>
          <w:color w:val="000000"/>
          <w:sz w:val="28"/>
        </w:rPr>
        <w:t>
      Radar reconnaissance of ornithological situation is conducted:</w:t>
      </w:r>
    </w:p>
    <w:p>
      <w:pPr>
        <w:spacing w:after="0"/>
        <w:ind w:left="0"/>
        <w:jc w:val="both"/>
      </w:pPr>
      <w:r>
        <w:rPr>
          <w:rFonts w:ascii="Times New Roman"/>
          <w:b w:val="false"/>
          <w:i w:val="false"/>
          <w:color w:val="000000"/>
          <w:sz w:val="28"/>
        </w:rPr>
        <w:t>
      1) 1 hour and 20-25 minutes before the departure of the weather scout, as well as 30 minutes before the start of flights;</w:t>
      </w:r>
    </w:p>
    <w:p>
      <w:pPr>
        <w:spacing w:after="0"/>
        <w:ind w:left="0"/>
        <w:jc w:val="both"/>
      </w:pPr>
      <w:r>
        <w:rPr>
          <w:rFonts w:ascii="Times New Roman"/>
          <w:b w:val="false"/>
          <w:i w:val="false"/>
          <w:color w:val="000000"/>
          <w:sz w:val="28"/>
        </w:rPr>
        <w:t>
      2) during flights as directed by the MF.</w:t>
      </w:r>
    </w:p>
    <w:p>
      <w:pPr>
        <w:spacing w:after="0"/>
        <w:ind w:left="0"/>
        <w:jc w:val="both"/>
      </w:pPr>
      <w:r>
        <w:rPr>
          <w:rFonts w:ascii="Times New Roman"/>
          <w:b w:val="false"/>
          <w:i w:val="false"/>
          <w:color w:val="000000"/>
          <w:sz w:val="28"/>
        </w:rPr>
        <w:t>
      46. The results of observations are reported by the operators on duty of radar systems and the head of the landing zone to the MF, reported to the meteorological division or to the duty forecaster at the CDP and recorded in a special journal in the form AB-18. The duty forecaster records the results of radar ornithological observations in the starting journal, puts them in a special journal, on a special tablet, analyzes them and, together with other information about birds, reports the general ornithological situation to the MF.</w:t>
      </w:r>
    </w:p>
    <w:p>
      <w:pPr>
        <w:spacing w:after="0"/>
        <w:ind w:left="0"/>
        <w:jc w:val="both"/>
      </w:pPr>
      <w:r>
        <w:rPr>
          <w:rFonts w:ascii="Times New Roman"/>
          <w:b w:val="false"/>
          <w:i w:val="false"/>
          <w:color w:val="000000"/>
          <w:sz w:val="28"/>
        </w:rPr>
        <w:t>
      Radar observations should be carried out with special care during seasonal bird migrations by the on-duty calculations. If necessary, during these periods, observations are organized on the night preceding the planned flights for the next night, which allows to determine in advance possible ornithological conditions for flights and their changes.</w:t>
      </w:r>
    </w:p>
    <w:p>
      <w:pPr>
        <w:spacing w:after="0"/>
        <w:ind w:left="0"/>
        <w:jc w:val="both"/>
      </w:pPr>
      <w:r>
        <w:rPr>
          <w:rFonts w:ascii="Times New Roman"/>
          <w:b w:val="false"/>
          <w:i w:val="false"/>
          <w:color w:val="000000"/>
          <w:sz w:val="28"/>
        </w:rPr>
        <w:t>
      Identification of echoes from birds on the radar indicator is made taking into account their distinctive features of echoes from birds according to Appendix 9 to these Rules.</w:t>
      </w:r>
    </w:p>
    <w:p>
      <w:pPr>
        <w:spacing w:after="0"/>
        <w:ind w:left="0"/>
        <w:jc w:val="both"/>
      </w:pPr>
      <w:r>
        <w:rPr>
          <w:rFonts w:ascii="Times New Roman"/>
          <w:b w:val="false"/>
          <w:i w:val="false"/>
          <w:color w:val="000000"/>
          <w:sz w:val="28"/>
        </w:rPr>
        <w:t>
      47. The aerial method of observing birds and assessing the situation shall allow you to visually observe birds, determine their species composition, number, concentration features and nature of flights, keeping young animals in flocks and other important characteristics. Bird observations and assessment of the ornithological situation using helicopters or transport aircraft shall be carried out on a large territory in a relatively short time and the results obtained can be quickly used to ensure flight safety. Observations shall be made not only for flying birds, but also for those sitting on trees, land or water.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It shall be recommended to perform aerial surveys of the territory of airfields (heliports) and areas of flights by helicopter (aircraft) in transitional seasons of the year and in case of complication of ornithological conditions during the flight organization period, in order to determine or clarify the ornithological situation.</w:t>
      </w:r>
    </w:p>
    <w:p>
      <w:pPr>
        <w:spacing w:after="0"/>
        <w:ind w:left="0"/>
        <w:jc w:val="both"/>
      </w:pPr>
      <w:r>
        <w:rPr>
          <w:rFonts w:ascii="Times New Roman"/>
          <w:b w:val="false"/>
          <w:i w:val="false"/>
          <w:color w:val="000000"/>
          <w:sz w:val="28"/>
        </w:rPr>
        <w:t>
      The presence on board the helicopter (transport aircraft) of an observer or ornithologist who conducts qualification observations allows you to obtain complete and high-quality ornithological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When organizing aerovisual observations, to provide for the stages of work:</w:t>
      </w:r>
    </w:p>
    <w:p>
      <w:pPr>
        <w:spacing w:after="0"/>
        <w:ind w:left="0"/>
        <w:jc w:val="both"/>
      </w:pPr>
      <w:r>
        <w:rPr>
          <w:rFonts w:ascii="Times New Roman"/>
          <w:b w:val="false"/>
          <w:i w:val="false"/>
          <w:color w:val="000000"/>
          <w:sz w:val="28"/>
        </w:rPr>
        <w:t>
      1) organization of the flight;</w:t>
      </w:r>
    </w:p>
    <w:p>
      <w:pPr>
        <w:spacing w:after="0"/>
        <w:ind w:left="0"/>
        <w:jc w:val="both"/>
      </w:pPr>
      <w:r>
        <w:rPr>
          <w:rFonts w:ascii="Times New Roman"/>
          <w:b w:val="false"/>
          <w:i w:val="false"/>
          <w:color w:val="000000"/>
          <w:sz w:val="28"/>
        </w:rPr>
        <w:t>
      2) direct maintenance of aerovisual observations for the survey of necessary areas or territories;</w:t>
      </w:r>
    </w:p>
    <w:p>
      <w:pPr>
        <w:spacing w:after="0"/>
        <w:ind w:left="0"/>
        <w:jc w:val="both"/>
      </w:pPr>
      <w:r>
        <w:rPr>
          <w:rFonts w:ascii="Times New Roman"/>
          <w:b w:val="false"/>
          <w:i w:val="false"/>
          <w:color w:val="000000"/>
          <w:sz w:val="28"/>
        </w:rPr>
        <w:t>
      3) processing and analysis of observation results obtained during the flight;</w:t>
      </w:r>
    </w:p>
    <w:p>
      <w:pPr>
        <w:spacing w:after="0"/>
        <w:ind w:left="0"/>
        <w:jc w:val="both"/>
      </w:pPr>
      <w:r>
        <w:rPr>
          <w:rFonts w:ascii="Times New Roman"/>
          <w:b w:val="false"/>
          <w:i w:val="false"/>
          <w:color w:val="000000"/>
          <w:sz w:val="28"/>
        </w:rPr>
        <w:t>
      4) data report to the command, RP, to the meteorological service of the CP and the aviation authority of the NSC of the Republic of Kazakhstan.</w:t>
      </w:r>
    </w:p>
    <w:p>
      <w:pPr>
        <w:spacing w:after="0"/>
        <w:ind w:left="0"/>
        <w:jc w:val="both"/>
      </w:pPr>
      <w:r>
        <w:rPr>
          <w:rFonts w:ascii="Times New Roman"/>
          <w:b w:val="false"/>
          <w:i w:val="false"/>
          <w:color w:val="000000"/>
          <w:sz w:val="28"/>
        </w:rPr>
        <w:t>
      The result of aerovisual observations is preparation of a special map-scheme.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In areas where crowds of birds, soaring predators, storks or pelicans dangerous for aviation are detected, it is planned to leave the observer on land transport in order to examine them more detailed simultaneously from the air and the ground.</w:t>
      </w:r>
    </w:p>
    <w:p>
      <w:pPr>
        <w:spacing w:after="0"/>
        <w:ind w:left="0"/>
        <w:jc w:val="both"/>
      </w:pPr>
      <w:r>
        <w:rPr>
          <w:rFonts w:ascii="Times New Roman"/>
          <w:b w:val="false"/>
          <w:i w:val="false"/>
          <w:color w:val="000000"/>
          <w:sz w:val="28"/>
        </w:rPr>
        <w:t>
      51. It is best to record the results of observations on video and photography, as well as recording in a specially prepared journal.</w:t>
      </w:r>
    </w:p>
    <w:p>
      <w:pPr>
        <w:spacing w:after="0"/>
        <w:ind w:left="0"/>
        <w:jc w:val="both"/>
      </w:pPr>
      <w:r>
        <w:rPr>
          <w:rFonts w:ascii="Times New Roman"/>
          <w:b w:val="false"/>
          <w:i w:val="false"/>
          <w:color w:val="000000"/>
          <w:sz w:val="28"/>
        </w:rPr>
        <w:t>
      During the processing of the material received as a result of departure or flight, the following operations are performed:</w:t>
      </w:r>
    </w:p>
    <w:p>
      <w:pPr>
        <w:spacing w:after="0"/>
        <w:ind w:left="0"/>
        <w:jc w:val="both"/>
      </w:pPr>
      <w:r>
        <w:rPr>
          <w:rFonts w:ascii="Times New Roman"/>
          <w:b w:val="false"/>
          <w:i w:val="false"/>
          <w:color w:val="000000"/>
          <w:sz w:val="28"/>
        </w:rPr>
        <w:t>
      1) video and photo processing, entries in journal;</w:t>
      </w:r>
    </w:p>
    <w:p>
      <w:pPr>
        <w:spacing w:after="0"/>
        <w:ind w:left="0"/>
        <w:jc w:val="both"/>
      </w:pPr>
      <w:r>
        <w:rPr>
          <w:rFonts w:ascii="Times New Roman"/>
          <w:b w:val="false"/>
          <w:i w:val="false"/>
          <w:color w:val="000000"/>
          <w:sz w:val="28"/>
        </w:rPr>
        <w:t>
      2) counts of birds in the crowds, detected during the flight;</w:t>
      </w:r>
    </w:p>
    <w:p>
      <w:pPr>
        <w:spacing w:after="0"/>
        <w:ind w:left="0"/>
        <w:jc w:val="both"/>
      </w:pPr>
      <w:r>
        <w:rPr>
          <w:rFonts w:ascii="Times New Roman"/>
          <w:b w:val="false"/>
          <w:i w:val="false"/>
          <w:color w:val="000000"/>
          <w:sz w:val="28"/>
        </w:rPr>
        <w:t>
      3) comparison and averaging of data recorded by several observers;</w:t>
      </w:r>
    </w:p>
    <w:p>
      <w:pPr>
        <w:spacing w:after="0"/>
        <w:ind w:left="0"/>
        <w:jc w:val="both"/>
      </w:pPr>
      <w:r>
        <w:rPr>
          <w:rFonts w:ascii="Times New Roman"/>
          <w:b w:val="false"/>
          <w:i w:val="false"/>
          <w:color w:val="000000"/>
          <w:sz w:val="28"/>
        </w:rPr>
        <w:t>
      4) linking places of crowds and flying flocks detected during the flight to a geographical location on the working map-scheme;</w:t>
      </w:r>
    </w:p>
    <w:p>
      <w:pPr>
        <w:spacing w:after="0"/>
        <w:ind w:left="0"/>
        <w:jc w:val="both"/>
      </w:pPr>
      <w:r>
        <w:rPr>
          <w:rFonts w:ascii="Times New Roman"/>
          <w:b w:val="false"/>
          <w:i w:val="false"/>
          <w:color w:val="000000"/>
          <w:sz w:val="28"/>
        </w:rPr>
        <w:t>
      5) detailed display of all received information on the main map-scheme.</w:t>
      </w:r>
    </w:p>
    <w:p>
      <w:pPr>
        <w:spacing w:after="0"/>
        <w:ind w:left="0"/>
        <w:jc w:val="both"/>
      </w:pPr>
      <w:r>
        <w:rPr>
          <w:rFonts w:ascii="Times New Roman"/>
          <w:b w:val="false"/>
          <w:i w:val="false"/>
          <w:color w:val="000000"/>
          <w:sz w:val="28"/>
        </w:rPr>
        <w:t>
      The results of processing and analysis of the flight data shall be reported to the command and to the meteorological division, an ornithological summary shall be compiled, which is sent to the specified addresses by telegram.</w:t>
      </w:r>
    </w:p>
    <w:p>
      <w:pPr>
        <w:spacing w:after="0"/>
        <w:ind w:left="0"/>
        <w:jc w:val="left"/>
      </w:pPr>
      <w:r>
        <w:rPr>
          <w:rFonts w:ascii="Times New Roman"/>
          <w:b/>
          <w:i w:val="false"/>
          <w:color w:val="000000"/>
        </w:rPr>
        <w:t xml:space="preserve"> Paragraph 4. Conducting an ornithological survey of the aerodrome area</w:t>
      </w:r>
    </w:p>
    <w:p>
      <w:pPr>
        <w:spacing w:after="0"/>
        <w:ind w:left="0"/>
        <w:jc w:val="both"/>
      </w:pPr>
      <w:r>
        <w:rPr>
          <w:rFonts w:ascii="Times New Roman"/>
          <w:b w:val="false"/>
          <w:i w:val="false"/>
          <w:color w:val="000000"/>
          <w:sz w:val="28"/>
        </w:rPr>
        <w:t>
      52. An ornithological survey of the airfield (heliport) shall be carried out in order to determine the nature of the ornithological situation, routes and altitudes of birds' flights, their daily activity and the nature of seasonal migration, the number and species composition of accumulating birds, the characteristics of their behavior (nesting, feeding, rest), as well as to identify conditions that contribute to the concentration of birds in the area of the airfield and heliport.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At the stage of planning activities, the ornithological commission of the airfield shall conduct a preliminary assessment of the ornithological situation, shall establish the upcoming scope of work to eliminate the factors attracting birds to the area of the airfield (heliport).</w:t>
      </w:r>
    </w:p>
    <w:p>
      <w:pPr>
        <w:spacing w:after="0"/>
        <w:ind w:left="0"/>
        <w:jc w:val="both"/>
      </w:pPr>
      <w:r>
        <w:rPr>
          <w:rFonts w:ascii="Times New Roman"/>
          <w:b w:val="false"/>
          <w:i w:val="false"/>
          <w:color w:val="000000"/>
          <w:sz w:val="28"/>
        </w:rPr>
        <w:t>
      During the preliminary assessment of the ornithological situation, the statistics of collisions of aircraft with birds in the area of the airfield (heliport) over the past 5-7 years shall be analyzed, data from previous ecological and ornithological surveys of the area of the airfield (heliport) are studied, the results of visual, air and radar observations of the ornithological situation for the last month are summarized.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Based on the results of a preliminary assessment of the ornithological situation, a Plan for an ornithological survey of the airfield area (heliport) shall be drawn up, which is approved by the senior aviation chief of the airfield (heliport).</w:t>
      </w:r>
    </w:p>
    <w:p>
      <w:pPr>
        <w:spacing w:after="0"/>
        <w:ind w:left="0"/>
        <w:jc w:val="both"/>
      </w:pPr>
      <w:r>
        <w:rPr>
          <w:rFonts w:ascii="Times New Roman"/>
          <w:b w:val="false"/>
          <w:i w:val="false"/>
          <w:color w:val="000000"/>
          <w:sz w:val="28"/>
        </w:rPr>
        <w:t>
      The Plan of ornithological survey of the aerodrome area (heliport) shall specify:</w:t>
      </w:r>
    </w:p>
    <w:p>
      <w:pPr>
        <w:spacing w:after="0"/>
        <w:ind w:left="0"/>
        <w:jc w:val="both"/>
      </w:pPr>
      <w:r>
        <w:rPr>
          <w:rFonts w:ascii="Times New Roman"/>
          <w:b w:val="false"/>
          <w:i w:val="false"/>
          <w:color w:val="000000"/>
          <w:sz w:val="28"/>
        </w:rPr>
        <w:t>
      1) routes of ground ornithological survey;</w:t>
      </w:r>
    </w:p>
    <w:p>
      <w:pPr>
        <w:spacing w:after="0"/>
        <w:ind w:left="0"/>
        <w:jc w:val="both"/>
      </w:pPr>
      <w:r>
        <w:rPr>
          <w:rFonts w:ascii="Times New Roman"/>
          <w:b w:val="false"/>
          <w:i w:val="false"/>
          <w:color w:val="000000"/>
          <w:sz w:val="28"/>
        </w:rPr>
        <w:t>
      2) areas (sectors) of responsibility of visual and radar observations of birds;</w:t>
      </w:r>
    </w:p>
    <w:p>
      <w:pPr>
        <w:spacing w:after="0"/>
        <w:ind w:left="0"/>
        <w:jc w:val="both"/>
      </w:pPr>
      <w:r>
        <w:rPr>
          <w:rFonts w:ascii="Times New Roman"/>
          <w:b w:val="false"/>
          <w:i w:val="false"/>
          <w:color w:val="000000"/>
          <w:sz w:val="28"/>
        </w:rPr>
        <w:t>
      3) type of land and water transport used in the process of ornithological examination;</w:t>
      </w:r>
    </w:p>
    <w:p>
      <w:pPr>
        <w:spacing w:after="0"/>
        <w:ind w:left="0"/>
        <w:jc w:val="both"/>
      </w:pPr>
      <w:r>
        <w:rPr>
          <w:rFonts w:ascii="Times New Roman"/>
          <w:b w:val="false"/>
          <w:i w:val="false"/>
          <w:color w:val="000000"/>
          <w:sz w:val="28"/>
        </w:rPr>
        <w:t>
      4) attracted radar bird surveillance equipment;</w:t>
      </w:r>
    </w:p>
    <w:p>
      <w:pPr>
        <w:spacing w:after="0"/>
        <w:ind w:left="0"/>
        <w:jc w:val="both"/>
      </w:pPr>
      <w:r>
        <w:rPr>
          <w:rFonts w:ascii="Times New Roman"/>
          <w:b w:val="false"/>
          <w:i w:val="false"/>
          <w:color w:val="000000"/>
          <w:sz w:val="28"/>
        </w:rPr>
        <w:t>
      5) the time of detection of daily migrations of birds (morning, near-dead and evening hours);</w:t>
      </w:r>
    </w:p>
    <w:p>
      <w:pPr>
        <w:spacing w:after="0"/>
        <w:ind w:left="0"/>
        <w:jc w:val="both"/>
      </w:pPr>
      <w:r>
        <w:rPr>
          <w:rFonts w:ascii="Times New Roman"/>
          <w:b w:val="false"/>
          <w:i w:val="false"/>
          <w:color w:val="000000"/>
          <w:sz w:val="28"/>
        </w:rPr>
        <w:t>
      6) terms of examination and responsible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An ornithological survey of the airfield (heliport) area shall be carried out by ground and aerial study of the ornithological situation by a group of specialists consisting of up to 3-5 people for 1-2 days using cars, boats and other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During the ornithological survey of the airfield (heliport), a ground survey of the airfield shall be carried out, as well as a survey of the terrain and airspace within a radius of 4-6 km. from airfield control point (heliport), at that:</w:t>
      </w:r>
    </w:p>
    <w:p>
      <w:pPr>
        <w:spacing w:after="0"/>
        <w:ind w:left="0"/>
        <w:jc w:val="both"/>
      </w:pPr>
      <w:r>
        <w:rPr>
          <w:rFonts w:ascii="Times New Roman"/>
          <w:b w:val="false"/>
          <w:i w:val="false"/>
          <w:color w:val="000000"/>
          <w:sz w:val="28"/>
        </w:rPr>
        <w:t>
      1) the number and species composition of constantly living at the airfield (heliport), periodically arriving in search of food and convenient places for rest, flying in transit or accidentally flying birds to the area of   the airfield and heliport;</w:t>
      </w:r>
    </w:p>
    <w:p>
      <w:pPr>
        <w:spacing w:after="0"/>
        <w:ind w:left="0"/>
        <w:jc w:val="both"/>
      </w:pPr>
      <w:r>
        <w:rPr>
          <w:rFonts w:ascii="Times New Roman"/>
          <w:b w:val="false"/>
          <w:i w:val="false"/>
          <w:color w:val="000000"/>
          <w:sz w:val="28"/>
        </w:rPr>
        <w:t>
      2) the nesting areas of rooks, jackdaws, crows, sparrows, pigeons and a number of other birds near the airfield and heliport shall be determined;</w:t>
      </w:r>
    </w:p>
    <w:p>
      <w:pPr>
        <w:spacing w:after="0"/>
        <w:ind w:left="0"/>
        <w:jc w:val="both"/>
      </w:pPr>
      <w:r>
        <w:rPr>
          <w:rFonts w:ascii="Times New Roman"/>
          <w:b w:val="false"/>
          <w:i w:val="false"/>
          <w:color w:val="000000"/>
          <w:sz w:val="28"/>
        </w:rPr>
        <w:t>
      3) factors shall be identified that attract birds to the airfield (heliport), which shall include: food waste dumps, high grass cover in the runway area, being near the airfield of elevators, summer cottages, agricultural fields, orchards, vineyards, the accumulation of a large number of earthworms in rainy weather on concrete taxiways and runways, the presence of a concentration of small insects over wetlands in the morning, evening and on stormy days;</w:t>
      </w:r>
    </w:p>
    <w:p>
      <w:pPr>
        <w:spacing w:after="0"/>
        <w:ind w:left="0"/>
        <w:jc w:val="both"/>
      </w:pPr>
      <w:r>
        <w:rPr>
          <w:rFonts w:ascii="Times New Roman"/>
          <w:b w:val="false"/>
          <w:i w:val="false"/>
          <w:color w:val="000000"/>
          <w:sz w:val="28"/>
        </w:rPr>
        <w:t>
      4) the daily activity of bird flights shall be specified, their nesting sites, roosts, days and clusters are established;</w:t>
      </w:r>
    </w:p>
    <w:p>
      <w:pPr>
        <w:spacing w:after="0"/>
        <w:ind w:left="0"/>
        <w:jc w:val="both"/>
      </w:pPr>
      <w:r>
        <w:rPr>
          <w:rFonts w:ascii="Times New Roman"/>
          <w:b w:val="false"/>
          <w:i w:val="false"/>
          <w:color w:val="000000"/>
          <w:sz w:val="28"/>
        </w:rPr>
        <w:t>
      5) the routes of bird feed flights shall be determined.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At the end of the ornithological survey of the area near the runway, a survey of more remote areas of the area in the area of the airfield (heliport) shall be carried out (take-off and landing courses, training grounds, low-altitude routes). At this stage, the survey shall be carried out mainly by radar and ground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During the ornithological examination, in cases of detection of nesting colonies of birds in the area of the airfield (heliport), the following information shall be recorded:</w:t>
      </w:r>
    </w:p>
    <w:p>
      <w:pPr>
        <w:spacing w:after="0"/>
        <w:ind w:left="0"/>
        <w:jc w:val="both"/>
      </w:pPr>
      <w:r>
        <w:rPr>
          <w:rFonts w:ascii="Times New Roman"/>
          <w:b w:val="false"/>
          <w:i w:val="false"/>
          <w:color w:val="000000"/>
          <w:sz w:val="28"/>
        </w:rPr>
        <w:t>
      1) location of nests (on the ground, in grass, in warehouses, trees, in reeds);</w:t>
      </w:r>
    </w:p>
    <w:p>
      <w:pPr>
        <w:spacing w:after="0"/>
        <w:ind w:left="0"/>
        <w:jc w:val="both"/>
      </w:pPr>
      <w:r>
        <w:rPr>
          <w:rFonts w:ascii="Times New Roman"/>
          <w:b w:val="false"/>
          <w:i w:val="false"/>
          <w:color w:val="000000"/>
          <w:sz w:val="28"/>
        </w:rPr>
        <w:t>
      2) bird feeding places (near a reservoir, on a fur farm, garbage dump, agricultural land);</w:t>
      </w:r>
    </w:p>
    <w:p>
      <w:pPr>
        <w:spacing w:after="0"/>
        <w:ind w:left="0"/>
        <w:jc w:val="both"/>
      </w:pPr>
      <w:r>
        <w:rPr>
          <w:rFonts w:ascii="Times New Roman"/>
          <w:b w:val="false"/>
          <w:i w:val="false"/>
          <w:color w:val="000000"/>
          <w:sz w:val="28"/>
        </w:rPr>
        <w:t>
      3) colony age;</w:t>
      </w:r>
    </w:p>
    <w:p>
      <w:pPr>
        <w:spacing w:after="0"/>
        <w:ind w:left="0"/>
        <w:jc w:val="both"/>
      </w:pPr>
      <w:r>
        <w:rPr>
          <w:rFonts w:ascii="Times New Roman"/>
          <w:b w:val="false"/>
          <w:i w:val="false"/>
          <w:color w:val="000000"/>
          <w:sz w:val="28"/>
        </w:rPr>
        <w:t>
      4) annual dynamics of bird numbers (increases, decreases, fluctuates, does not change);</w:t>
      </w:r>
    </w:p>
    <w:p>
      <w:pPr>
        <w:spacing w:after="0"/>
        <w:ind w:left="0"/>
        <w:jc w:val="both"/>
      </w:pPr>
      <w:r>
        <w:rPr>
          <w:rFonts w:ascii="Times New Roman"/>
          <w:b w:val="false"/>
          <w:i w:val="false"/>
          <w:color w:val="000000"/>
          <w:sz w:val="28"/>
        </w:rPr>
        <w:t>
      5) protection status of the location of the colony (reserve, reserve, sanitary zone);</w:t>
      </w:r>
    </w:p>
    <w:p>
      <w:pPr>
        <w:spacing w:after="0"/>
        <w:ind w:left="0"/>
        <w:jc w:val="both"/>
      </w:pPr>
      <w:r>
        <w:rPr>
          <w:rFonts w:ascii="Times New Roman"/>
          <w:b w:val="false"/>
          <w:i w:val="false"/>
          <w:color w:val="000000"/>
          <w:sz w:val="28"/>
        </w:rPr>
        <w:t>
      6) type of human activity in the vicinity of the colony (berry picking, hunting, grazing, agricultural work);</w:t>
      </w:r>
    </w:p>
    <w:p>
      <w:pPr>
        <w:spacing w:after="0"/>
        <w:ind w:left="0"/>
        <w:jc w:val="both"/>
      </w:pPr>
      <w:r>
        <w:rPr>
          <w:rFonts w:ascii="Times New Roman"/>
          <w:b w:val="false"/>
          <w:i w:val="false"/>
          <w:color w:val="000000"/>
          <w:sz w:val="28"/>
        </w:rPr>
        <w:t>
      7) the degree of anxiety on the part of a person (strong, weak, absent);</w:t>
      </w:r>
    </w:p>
    <w:p>
      <w:pPr>
        <w:spacing w:after="0"/>
        <w:ind w:left="0"/>
        <w:jc w:val="both"/>
      </w:pPr>
      <w:r>
        <w:rPr>
          <w:rFonts w:ascii="Times New Roman"/>
          <w:b w:val="false"/>
          <w:i w:val="false"/>
          <w:color w:val="000000"/>
          <w:sz w:val="28"/>
        </w:rPr>
        <w:t>
      8) the number of birds in the colony shall be calculated by the following methods:</w:t>
      </w:r>
    </w:p>
    <w:p>
      <w:pPr>
        <w:spacing w:after="0"/>
        <w:ind w:left="0"/>
        <w:jc w:val="both"/>
      </w:pPr>
      <w:r>
        <w:rPr>
          <w:rFonts w:ascii="Times New Roman"/>
          <w:b w:val="false"/>
          <w:i w:val="false"/>
          <w:color w:val="000000"/>
          <w:sz w:val="28"/>
        </w:rPr>
        <w:t>
      piece recalculation of all nests in the case of small colonies;</w:t>
      </w:r>
    </w:p>
    <w:p>
      <w:pPr>
        <w:spacing w:after="0"/>
        <w:ind w:left="0"/>
        <w:jc w:val="both"/>
      </w:pPr>
      <w:r>
        <w:rPr>
          <w:rFonts w:ascii="Times New Roman"/>
          <w:b w:val="false"/>
          <w:i w:val="false"/>
          <w:color w:val="000000"/>
          <w:sz w:val="28"/>
        </w:rPr>
        <w:t>
      recalculation of all nests at any site in other cases with subsequent extrapolation of the obtained information to the entire colony area. In this case, the number of nests per 1 square meter (hereinafter referred to as sq. m. in the center and on the periphery of the colony in places with different nesting densities of birds is taken into account, and then the average density per 1 sq. m. which shall be extrapolated to the entire colony area, shall be displayed.</w:t>
      </w:r>
    </w:p>
    <w:p>
      <w:pPr>
        <w:spacing w:after="0"/>
        <w:ind w:left="0"/>
        <w:jc w:val="both"/>
      </w:pPr>
      <w:r>
        <w:rPr>
          <w:rFonts w:ascii="Times New Roman"/>
          <w:b w:val="false"/>
          <w:i w:val="false"/>
          <w:color w:val="000000"/>
          <w:sz w:val="28"/>
        </w:rPr>
        <w:t>
      When water bodies are located within a radius of 5-20 km. from the control point of the airfield (heliport) they are examined from a boat or using binoculars from trees growing on the shore of a reservoir, or other elevated place.</w:t>
      </w:r>
    </w:p>
    <w:p>
      <w:pPr>
        <w:spacing w:after="0"/>
        <w:ind w:left="0"/>
        <w:jc w:val="both"/>
      </w:pPr>
      <w:r>
        <w:rPr>
          <w:rFonts w:ascii="Times New Roman"/>
          <w:b w:val="false"/>
          <w:i w:val="false"/>
          <w:color w:val="000000"/>
          <w:sz w:val="28"/>
        </w:rPr>
        <w:t>
      When examining water bodies, the following shall be determined:</w:t>
      </w:r>
    </w:p>
    <w:p>
      <w:pPr>
        <w:spacing w:after="0"/>
        <w:ind w:left="0"/>
        <w:jc w:val="both"/>
      </w:pPr>
      <w:r>
        <w:rPr>
          <w:rFonts w:ascii="Times New Roman"/>
          <w:b w:val="false"/>
          <w:i w:val="false"/>
          <w:color w:val="000000"/>
          <w:sz w:val="28"/>
        </w:rPr>
        <w:t>
      water body area;</w:t>
      </w:r>
    </w:p>
    <w:p>
      <w:pPr>
        <w:spacing w:after="0"/>
        <w:ind w:left="0"/>
        <w:jc w:val="both"/>
      </w:pPr>
      <w:r>
        <w:rPr>
          <w:rFonts w:ascii="Times New Roman"/>
          <w:b w:val="false"/>
          <w:i w:val="false"/>
          <w:color w:val="000000"/>
          <w:sz w:val="28"/>
        </w:rPr>
        <w:t>
      type of banks (reflections, steep, steep, rugged, sandy, silty, clay, gravel, rocky);</w:t>
      </w:r>
    </w:p>
    <w:p>
      <w:pPr>
        <w:spacing w:after="0"/>
        <w:ind w:left="0"/>
        <w:jc w:val="both"/>
      </w:pPr>
      <w:r>
        <w:rPr>
          <w:rFonts w:ascii="Times New Roman"/>
          <w:b w:val="false"/>
          <w:i w:val="false"/>
          <w:color w:val="000000"/>
          <w:sz w:val="28"/>
        </w:rPr>
        <w:t>
      composition of the predominant terrestrial and aquatic vegetation;</w:t>
      </w:r>
    </w:p>
    <w:p>
      <w:pPr>
        <w:spacing w:after="0"/>
        <w:ind w:left="0"/>
        <w:jc w:val="both"/>
      </w:pPr>
      <w:r>
        <w:rPr>
          <w:rFonts w:ascii="Times New Roman"/>
          <w:b w:val="false"/>
          <w:i w:val="false"/>
          <w:color w:val="000000"/>
          <w:sz w:val="28"/>
        </w:rPr>
        <w:t>
      the presence of thickets of cattail, reeds and reeds;</w:t>
      </w:r>
    </w:p>
    <w:p>
      <w:pPr>
        <w:spacing w:after="0"/>
        <w:ind w:left="0"/>
        <w:jc w:val="both"/>
      </w:pPr>
      <w:r>
        <w:rPr>
          <w:rFonts w:ascii="Times New Roman"/>
          <w:b w:val="false"/>
          <w:i w:val="false"/>
          <w:color w:val="000000"/>
          <w:sz w:val="28"/>
        </w:rPr>
        <w:t>
      the openness of the reservoir (the presence of woody and shrubby vegetation on the banks).</w:t>
      </w:r>
    </w:p>
    <w:p>
      <w:pPr>
        <w:spacing w:after="0"/>
        <w:ind w:left="0"/>
        <w:jc w:val="both"/>
      </w:pPr>
      <w:r>
        <w:rPr>
          <w:rFonts w:ascii="Times New Roman"/>
          <w:b w:val="false"/>
          <w:i w:val="false"/>
          <w:color w:val="000000"/>
          <w:sz w:val="28"/>
        </w:rPr>
        <w:t>
      The average dates of the formation and destruction of the ice cover are being specified.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A partial view of the species composition of birds, living on the reservoir must be obtained by collecting and further identifying of feathers that are washed ashore by the wind, as well as by the traces of birds left in the tidal band.</w:t>
      </w:r>
    </w:p>
    <w:p>
      <w:pPr>
        <w:spacing w:after="0"/>
        <w:ind w:left="0"/>
        <w:jc w:val="both"/>
      </w:pPr>
      <w:r>
        <w:rPr>
          <w:rFonts w:ascii="Times New Roman"/>
          <w:b w:val="false"/>
          <w:i w:val="false"/>
          <w:color w:val="000000"/>
          <w:sz w:val="28"/>
        </w:rPr>
        <w:t>
      60. The results of the survey and observations of birds are compared and supplemented (if possible) with information from the nearest hunting grounds (reserves), as well as from other sources, and are plotted on the map of ornithological situation, which is placed in the class of preflight instructions.</w:t>
      </w:r>
    </w:p>
    <w:p>
      <w:pPr>
        <w:spacing w:after="0"/>
        <w:ind w:left="0"/>
        <w:jc w:val="both"/>
      </w:pPr>
      <w:r>
        <w:rPr>
          <w:rFonts w:ascii="Times New Roman"/>
          <w:b w:val="false"/>
          <w:i w:val="false"/>
          <w:color w:val="000000"/>
          <w:sz w:val="28"/>
        </w:rPr>
        <w:t>
      61. The methodology of ornithological survey of the aerodrome area (heliport) in different periods of annual bird activity has certain features that must be taken into account when planning and conducting these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In particular, in the spring period, in addition to taking into account local birds, routes, paths, altitudes and flights terms of migrating birds, places of their rest and feeding shall be determined. This survey is carried out by radar and aerovisual methods, and ground survey is carried out only near the runway, NDRP and DDRP.</w:t>
      </w:r>
    </w:p>
    <w:p>
      <w:pPr>
        <w:spacing w:after="0"/>
        <w:ind w:left="0"/>
        <w:jc w:val="both"/>
      </w:pPr>
      <w:r>
        <w:rPr>
          <w:rFonts w:ascii="Times New Roman"/>
          <w:b w:val="false"/>
          <w:i w:val="false"/>
          <w:color w:val="000000"/>
          <w:sz w:val="28"/>
        </w:rPr>
        <w:t>
      63. In the late summer period in the process of ornithological surveys all ways of birds watching are used, while the terms of formation of young birds on the wing, routes, and altitude of its flights after breeding dispersal, ways and altitude of flight (arrival) of heat-loving migrants from the North, direction and altitude of movements of waterfowl and near water birds are determined.</w:t>
      </w:r>
    </w:p>
    <w:p>
      <w:pPr>
        <w:spacing w:after="0"/>
        <w:ind w:left="0"/>
        <w:jc w:val="both"/>
      </w:pPr>
      <w:r>
        <w:rPr>
          <w:rFonts w:ascii="Times New Roman"/>
          <w:b w:val="false"/>
          <w:i w:val="false"/>
          <w:color w:val="000000"/>
          <w:sz w:val="28"/>
        </w:rPr>
        <w:t>
      64. After completion of activities on ornithological survey of the aerodrome (heliport) area, an aerodrome (heliport) survey report shall be drawn up and a set of measures is developed to prevent collisions between aircraft and birds.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Frightening birds away from aerodromes</w:t>
      </w:r>
    </w:p>
    <w:p>
      <w:pPr>
        <w:spacing w:after="0"/>
        <w:ind w:left="0"/>
        <w:jc w:val="both"/>
      </w:pPr>
      <w:r>
        <w:rPr>
          <w:rFonts w:ascii="Times New Roman"/>
          <w:b w:val="false"/>
          <w:i w:val="false"/>
          <w:color w:val="000000"/>
          <w:sz w:val="28"/>
        </w:rPr>
        <w:t>
      65. To scare away birds at the airport, individuals from the cordon team, personnel of communications and radio support are involved using a large number of various means: bioacoustics installations, guns, rocket launchers, gas guns, rattles, mirror balls, nets.</w:t>
      </w:r>
    </w:p>
    <w:p>
      <w:pPr>
        <w:spacing w:after="0"/>
        <w:ind w:left="0"/>
        <w:jc w:val="both"/>
      </w:pPr>
      <w:r>
        <w:rPr>
          <w:rFonts w:ascii="Times New Roman"/>
          <w:b w:val="false"/>
          <w:i w:val="false"/>
          <w:color w:val="000000"/>
          <w:sz w:val="28"/>
        </w:rPr>
        <w:t>
      The selection and use of the most appropriate means of scaring birds shall be carried out at each airfield (heliport), based on the local features of the ornithological situation. This shall take into account the following:</w:t>
      </w:r>
    </w:p>
    <w:p>
      <w:pPr>
        <w:spacing w:after="0"/>
        <w:ind w:left="0"/>
        <w:jc w:val="both"/>
      </w:pPr>
      <w:r>
        <w:rPr>
          <w:rFonts w:ascii="Times New Roman"/>
          <w:b w:val="false"/>
          <w:i w:val="false"/>
          <w:color w:val="000000"/>
          <w:sz w:val="28"/>
        </w:rPr>
        <w:t>
      1) with the continuous or too frequent use of any repellent, its effectiveness decreases over time due to the addiction of birds to it;</w:t>
      </w:r>
    </w:p>
    <w:p>
      <w:pPr>
        <w:spacing w:after="0"/>
        <w:ind w:left="0"/>
        <w:jc w:val="both"/>
      </w:pPr>
      <w:r>
        <w:rPr>
          <w:rFonts w:ascii="Times New Roman"/>
          <w:b w:val="false"/>
          <w:i w:val="false"/>
          <w:color w:val="000000"/>
          <w:sz w:val="28"/>
        </w:rPr>
        <w:t>
      2) when several methods of deterrence are used simultaneously (for example, playing distress cries and shooting from rocket launchers and guns, installing deterrent objects and shooting from rocket launchers) or alternating them, the effectiveness of deterrence increases;</w:t>
      </w:r>
    </w:p>
    <w:p>
      <w:pPr>
        <w:spacing w:after="0"/>
        <w:ind w:left="0"/>
        <w:jc w:val="both"/>
      </w:pPr>
      <w:r>
        <w:rPr>
          <w:rFonts w:ascii="Times New Roman"/>
          <w:b w:val="false"/>
          <w:i w:val="false"/>
          <w:color w:val="000000"/>
          <w:sz w:val="28"/>
        </w:rPr>
        <w:t>
      3) birds shall be most easily scared off during migration (in spring and autumn), during these periods many birds have a weak attachment to the territory;</w:t>
      </w:r>
    </w:p>
    <w:p>
      <w:pPr>
        <w:spacing w:after="0"/>
        <w:ind w:left="0"/>
        <w:jc w:val="both"/>
      </w:pPr>
      <w:r>
        <w:rPr>
          <w:rFonts w:ascii="Times New Roman"/>
          <w:b w:val="false"/>
          <w:i w:val="false"/>
          <w:color w:val="000000"/>
          <w:sz w:val="28"/>
        </w:rPr>
        <w:t>
      4) local birds (especially in the summer) shall be less susceptible to the effects of deterrents, but in spring and autumn they need to be scared away from the airfield (heliport), since they are often the cause of the accumulation of migrating birds;</w:t>
      </w:r>
    </w:p>
    <w:p>
      <w:pPr>
        <w:spacing w:after="0"/>
        <w:ind w:left="0"/>
        <w:jc w:val="both"/>
      </w:pPr>
      <w:r>
        <w:rPr>
          <w:rFonts w:ascii="Times New Roman"/>
          <w:b w:val="false"/>
          <w:i w:val="false"/>
          <w:color w:val="000000"/>
          <w:sz w:val="28"/>
        </w:rPr>
        <w:t>
      5) shooting from rocket launchers and bioacoustics scaring sometimes shall lead to the fact that the birds rise into the air and, before flying away, circle for some time (1-2 minutes) over the scaring site, creating an even greater danger to aircraft flights. In this regard, these methods of repelling should be used 5-10 minutes before takeoff (landing) of the aircraft, or temporarily do not repel flocks of birds located further 150 m from the runway.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Bioacoustics repulsion (playback of bird alarm calls through loudspeakers) shall be carried out by communication and radio support personnel. At the same time, this unit ensures the safety and correct operation of the bioacoustics installation, conducting routine maintenance on them in a timely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Four types of bioacoustics installations shall, be used at airfields and heliports: stationary (loudspeakers are installed on the airfield or on the LRMS), mobile (all equipment is installed on a passenger car), semi-mobile (equipment is installed on a special trolley, the equipment is turned on and off by radio) and portable.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High efficiency of bioacoustic frightening birds away is achieved when the following basic conditions are met:</w:t>
      </w:r>
    </w:p>
    <w:p>
      <w:pPr>
        <w:spacing w:after="0"/>
        <w:ind w:left="0"/>
        <w:jc w:val="both"/>
      </w:pPr>
      <w:r>
        <w:rPr>
          <w:rFonts w:ascii="Times New Roman"/>
          <w:b w:val="false"/>
          <w:i w:val="false"/>
          <w:color w:val="000000"/>
          <w:sz w:val="28"/>
        </w:rPr>
        <w:t>
      1) recording of a bird's cry on a magnetic tape is made qualitatively (in stationary conditions, with the help of special equipment);</w:t>
      </w:r>
    </w:p>
    <w:p>
      <w:pPr>
        <w:spacing w:after="0"/>
        <w:ind w:left="0"/>
        <w:jc w:val="both"/>
      </w:pPr>
      <w:r>
        <w:rPr>
          <w:rFonts w:ascii="Times New Roman"/>
          <w:b w:val="false"/>
          <w:i w:val="false"/>
          <w:color w:val="000000"/>
          <w:sz w:val="28"/>
        </w:rPr>
        <w:t>
      2) the bioacoustic installation can reproduce recorded birds calls without distortion;</w:t>
      </w:r>
    </w:p>
    <w:p>
      <w:pPr>
        <w:spacing w:after="0"/>
        <w:ind w:left="0"/>
        <w:jc w:val="both"/>
      </w:pPr>
      <w:r>
        <w:rPr>
          <w:rFonts w:ascii="Times New Roman"/>
          <w:b w:val="false"/>
          <w:i w:val="false"/>
          <w:color w:val="000000"/>
          <w:sz w:val="28"/>
        </w:rPr>
        <w:t>
      3) recording of the cry of exactly the type of birds that are scared away is broadcasted;</w:t>
      </w:r>
    </w:p>
    <w:p>
      <w:pPr>
        <w:spacing w:after="0"/>
        <w:ind w:left="0"/>
        <w:jc w:val="both"/>
      </w:pPr>
      <w:r>
        <w:rPr>
          <w:rFonts w:ascii="Times New Roman"/>
          <w:b w:val="false"/>
          <w:i w:val="false"/>
          <w:color w:val="000000"/>
          <w:sz w:val="28"/>
        </w:rPr>
        <w:t>
      4) duration and frequency of the broadcast of the cry correspond to the norms for this type of birds and ornithological situation.</w:t>
      </w:r>
    </w:p>
    <w:p>
      <w:pPr>
        <w:spacing w:after="0"/>
        <w:ind w:left="0"/>
        <w:jc w:val="both"/>
      </w:pPr>
      <w:r>
        <w:rPr>
          <w:rFonts w:ascii="Times New Roman"/>
          <w:b w:val="false"/>
          <w:i w:val="false"/>
          <w:color w:val="000000"/>
          <w:sz w:val="28"/>
        </w:rPr>
        <w:t>
      69. For frightening away feeding and resting birds, the broadcast of frightening signals should be performed 2-3 times in a row.</w:t>
      </w:r>
    </w:p>
    <w:p>
      <w:pPr>
        <w:spacing w:after="0"/>
        <w:ind w:left="0"/>
        <w:jc w:val="both"/>
      </w:pPr>
      <w:r>
        <w:rPr>
          <w:rFonts w:ascii="Times New Roman"/>
          <w:b w:val="false"/>
          <w:i w:val="false"/>
          <w:color w:val="000000"/>
          <w:sz w:val="28"/>
        </w:rPr>
        <w:t>
      70. Very often, birds form mixed flocks of different species. In this case, it is recommended to use alarm signals of this type of birds, which is larger in size and more numerous in the flock.</w:t>
      </w:r>
    </w:p>
    <w:p>
      <w:pPr>
        <w:spacing w:after="0"/>
        <w:ind w:left="0"/>
        <w:jc w:val="both"/>
      </w:pPr>
      <w:r>
        <w:rPr>
          <w:rFonts w:ascii="Times New Roman"/>
          <w:b w:val="false"/>
          <w:i w:val="false"/>
          <w:color w:val="000000"/>
          <w:sz w:val="28"/>
        </w:rPr>
        <w:t>
      71. Weather conditions must be taken into account when using bioacoustic means of frightening. For example, strong headwind and crosswind and rain significantly reduce the range of the signal.</w:t>
      </w:r>
    </w:p>
    <w:p>
      <w:pPr>
        <w:spacing w:after="0"/>
        <w:ind w:left="0"/>
        <w:jc w:val="both"/>
      </w:pPr>
      <w:r>
        <w:rPr>
          <w:rFonts w:ascii="Times New Roman"/>
          <w:b w:val="false"/>
          <w:i w:val="false"/>
          <w:color w:val="000000"/>
          <w:sz w:val="28"/>
        </w:rPr>
        <w:t>
      72. In the event of a decrease in the effectiveness of bioacoustics repulsion, replace the signals with a demonstration of real danger (that is, shots from rocket launchers, hunting rifles) in compliance with fire safety measures and strict compliance with safety requirements when using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Birds of certain species (for example, pigeons) do not actually emit alarm calls and therefore bioacoustic frightening them is associated with certain difficulties.</w:t>
      </w:r>
    </w:p>
    <w:p>
      <w:pPr>
        <w:spacing w:after="0"/>
        <w:ind w:left="0"/>
        <w:jc w:val="both"/>
      </w:pPr>
      <w:r>
        <w:rPr>
          <w:rFonts w:ascii="Times New Roman"/>
          <w:b w:val="false"/>
          <w:i w:val="false"/>
          <w:color w:val="000000"/>
          <w:sz w:val="28"/>
        </w:rPr>
        <w:t>
      74. Frightening birds away from the aerodrome with shots from rocket launchers is carried out by the personnel of the cordon team as directed by the FM. Frightening is performed by firing shots in the direction of birds so that the rocket flies close to them. In the summer, this method is used if there is no danger of burning dry grass.</w:t>
      </w:r>
    </w:p>
    <w:p>
      <w:pPr>
        <w:spacing w:after="0"/>
        <w:ind w:left="0"/>
        <w:jc w:val="both"/>
      </w:pPr>
      <w:r>
        <w:rPr>
          <w:rFonts w:ascii="Times New Roman"/>
          <w:b w:val="false"/>
          <w:i w:val="false"/>
          <w:color w:val="000000"/>
          <w:sz w:val="28"/>
        </w:rPr>
        <w:t>
      75. Frightening birds with special scarecrows, in which the gas automatically explodes with a strong sound, is performed in rare cases due to low efficiency of this method. This method of frightening is used primarily for those birds that are hunted (ducks, geese, sandpipers, and others), while scarecrows are installed near permanent places of accumulation of birds. For more operative use, it is recommended to install the guns in a trailer truck. In operation of gas guns it is required to comply with fire safety measures.</w:t>
      </w:r>
    </w:p>
    <w:p>
      <w:pPr>
        <w:spacing w:after="0"/>
        <w:ind w:left="0"/>
        <w:jc w:val="both"/>
      </w:pPr>
      <w:r>
        <w:rPr>
          <w:rFonts w:ascii="Times New Roman"/>
          <w:b w:val="false"/>
          <w:i w:val="false"/>
          <w:color w:val="000000"/>
          <w:sz w:val="28"/>
        </w:rPr>
        <w:t>
      76. Scaring birds from the airfield (heliport) using various objects (cracks, flags, carcasses of dead birds, etc.) is carried out in places of constant accumulation of birds (in cases where the cause of the accumulation of birds cannot be eliminated). The installation of these items shall be carried out by officials (military personnel, civilian personnel) of the airfield unit of the military unit, while they shall be guided by the recommendations of ornithologists from local biological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Actions of crews during flights in difficult ornithological situation</w:t>
      </w:r>
    </w:p>
    <w:p>
      <w:pPr>
        <w:spacing w:after="0"/>
        <w:ind w:left="0"/>
        <w:jc w:val="both"/>
      </w:pPr>
      <w:r>
        <w:rPr>
          <w:rFonts w:ascii="Times New Roman"/>
          <w:b w:val="false"/>
          <w:i w:val="false"/>
          <w:color w:val="000000"/>
          <w:sz w:val="28"/>
        </w:rPr>
        <w:t>
      77. When preparing for a flight, the commander of the aircraft takes into account information about ornithological situation.</w:t>
      </w:r>
    </w:p>
    <w:p>
      <w:pPr>
        <w:spacing w:after="0"/>
        <w:ind w:left="0"/>
        <w:jc w:val="both"/>
      </w:pPr>
      <w:r>
        <w:rPr>
          <w:rFonts w:ascii="Times New Roman"/>
          <w:b w:val="false"/>
          <w:i w:val="false"/>
          <w:color w:val="000000"/>
          <w:sz w:val="28"/>
        </w:rPr>
        <w:t>
      Takeoff and landing, in difficult ornithological situation, must be performed with the lights on in the landing position.</w:t>
      </w:r>
    </w:p>
    <w:p>
      <w:pPr>
        <w:spacing w:after="0"/>
        <w:ind w:left="0"/>
        <w:jc w:val="both"/>
      </w:pPr>
      <w:r>
        <w:rPr>
          <w:rFonts w:ascii="Times New Roman"/>
          <w:b w:val="false"/>
          <w:i w:val="false"/>
          <w:color w:val="000000"/>
          <w:sz w:val="28"/>
        </w:rPr>
        <w:t>
      78. When flying along the route, if crowds of birds are detected, the crew takes measures on prevention a collision with them by bypassing them on the left, right or above them. If it is impossible to bypass the zone with a difficult ornithological situation, the commander of the aircraft reports this to the MF (flight control body), at his command to stop the task and acts according to his instructions.</w:t>
      </w:r>
    </w:p>
    <w:p>
      <w:pPr>
        <w:spacing w:after="0"/>
        <w:ind w:left="0"/>
        <w:jc w:val="both"/>
      </w:pPr>
      <w:r>
        <w:rPr>
          <w:rFonts w:ascii="Times New Roman"/>
          <w:b w:val="false"/>
          <w:i w:val="false"/>
          <w:color w:val="000000"/>
          <w:sz w:val="28"/>
        </w:rPr>
        <w:t>
      79. When the aircraft is on the landing heading, after receiving information about the difficult ornithological situation from the flight control group, at the airfield (heliport) or at visual detection of birds, the crew:</w:t>
      </w:r>
    </w:p>
    <w:p>
      <w:pPr>
        <w:spacing w:after="0"/>
        <w:ind w:left="0"/>
        <w:jc w:val="both"/>
      </w:pPr>
      <w:r>
        <w:rPr>
          <w:rFonts w:ascii="Times New Roman"/>
          <w:b w:val="false"/>
          <w:i w:val="false"/>
          <w:color w:val="000000"/>
          <w:sz w:val="28"/>
        </w:rPr>
        <w:t>
      1) strengthens prudence;</w:t>
      </w:r>
    </w:p>
    <w:p>
      <w:pPr>
        <w:spacing w:after="0"/>
        <w:ind w:left="0"/>
        <w:jc w:val="both"/>
      </w:pPr>
      <w:r>
        <w:rPr>
          <w:rFonts w:ascii="Times New Roman"/>
          <w:b w:val="false"/>
          <w:i w:val="false"/>
          <w:color w:val="000000"/>
          <w:sz w:val="28"/>
        </w:rPr>
        <w:t>
      2) include landing lights, if they have not been switched on before;</w:t>
      </w:r>
    </w:p>
    <w:p>
      <w:pPr>
        <w:spacing w:after="0"/>
        <w:ind w:left="0"/>
        <w:jc w:val="both"/>
      </w:pPr>
      <w:r>
        <w:rPr>
          <w:rFonts w:ascii="Times New Roman"/>
          <w:b w:val="false"/>
          <w:i w:val="false"/>
          <w:color w:val="000000"/>
          <w:sz w:val="28"/>
        </w:rPr>
        <w:t>
      3) if necessary, follow the second round with a report of the Republic of Poland.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Before making a decision on take-off, the aircraft commander take into account the ornithological situation in the area of the airfield (heliport) and along the flight route.</w:t>
      </w:r>
    </w:p>
    <w:p>
      <w:pPr>
        <w:spacing w:after="0"/>
        <w:ind w:left="0"/>
        <w:jc w:val="both"/>
      </w:pPr>
      <w:r>
        <w:rPr>
          <w:rFonts w:ascii="Times New Roman"/>
          <w:b w:val="false"/>
          <w:i w:val="false"/>
          <w:color w:val="000000"/>
          <w:sz w:val="28"/>
        </w:rPr>
        <w:t>
      At the executive start, after receiving information from the flight management group about the complication of the ornithological situation, the aircraft commander evaluates the possibility of taking off. Take-off under these conditions shall be performed with actuated lights.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 in the wording of the order of the Minister of Defense of the Republic of Kazakhstan dated 03.06.2024 № 575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When flying along the route, if crowds of birds are detected, the crew bypasses or flies over them. It is recommended to be especially careful when meeting with large birds of prey in the air that may be aggressive towards the aircraft. In this case, it is necessary to take actions to prevent approach with them.</w:t>
      </w:r>
    </w:p>
    <w:p>
      <w:pPr>
        <w:spacing w:after="0"/>
        <w:ind w:left="0"/>
        <w:jc w:val="both"/>
      </w:pPr>
      <w:r>
        <w:rPr>
          <w:rFonts w:ascii="Times New Roman"/>
          <w:b w:val="false"/>
          <w:i w:val="false"/>
          <w:color w:val="000000"/>
          <w:sz w:val="28"/>
        </w:rPr>
        <w:t>
      82. If it is impossible to bypass the zone of difficult ornithological situation, the commander is recommended to return the aircraft to the point of departure or to land at the nearest alternate aerodrome.</w:t>
      </w:r>
    </w:p>
    <w:p>
      <w:pPr>
        <w:spacing w:after="0"/>
        <w:ind w:left="0"/>
        <w:jc w:val="both"/>
      </w:pPr>
      <w:r>
        <w:rPr>
          <w:rFonts w:ascii="Times New Roman"/>
          <w:b w:val="false"/>
          <w:i w:val="false"/>
          <w:color w:val="000000"/>
          <w:sz w:val="28"/>
        </w:rPr>
        <w:t>
      83. When flying at low altitudes, it is recommended to fly over bird markets and places of possible accumulation of birds on the ground and water at a safe aititude, which guarantees against collisions with birds. Aircraft crews who notice crowds of birds, posing danger for flights during the flight, immediately transmit information about them to the MF.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ornithological</w:t>
            </w:r>
            <w:r>
              <w:br/>
            </w:r>
            <w:r>
              <w:rPr>
                <w:rFonts w:ascii="Times New Roman"/>
                <w:b w:val="false"/>
                <w:i w:val="false"/>
                <w:color w:val="000000"/>
                <w:sz w:val="20"/>
              </w:rPr>
              <w:t>support of flights of state aviation</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Code for transmitting data about ornithological situation (KMI-OS) Code scheme</w:t>
      </w:r>
    </w:p>
    <w:p>
      <w:pPr>
        <w:spacing w:after="0"/>
        <w:ind w:left="0"/>
        <w:jc w:val="both"/>
      </w:pPr>
      <w:r>
        <w:rPr>
          <w:rFonts w:ascii="Times New Roman"/>
          <w:b w:val="false"/>
          <w:i w:val="false"/>
          <w:color w:val="000000"/>
          <w:sz w:val="28"/>
        </w:rPr>
        <w:t>
      99990 YYGGnIIiii P1А1 Z1B1В1 1K1R1d1d1 22h1h1h1 ЗЗН1Н1Н1</w:t>
      </w:r>
    </w:p>
    <w:p>
      <w:pPr>
        <w:spacing w:after="0"/>
        <w:ind w:left="0"/>
        <w:jc w:val="both"/>
      </w:pPr>
      <w:r>
        <w:rPr>
          <w:rFonts w:ascii="Times New Roman"/>
          <w:b w:val="false"/>
          <w:i w:val="false"/>
          <w:color w:val="000000"/>
          <w:sz w:val="28"/>
        </w:rPr>
        <w:t>
      55555 P1А1 Z1B1В1 1K1R1d1d1 22h1h1h1 ЗЗН1Н1Н1</w:t>
      </w:r>
    </w:p>
    <w:p>
      <w:pPr>
        <w:spacing w:after="0"/>
        <w:ind w:left="0"/>
        <w:jc w:val="both"/>
      </w:pPr>
      <w:r>
        <w:rPr>
          <w:rFonts w:ascii="Times New Roman"/>
          <w:b w:val="false"/>
          <w:i w:val="false"/>
          <w:color w:val="000000"/>
          <w:sz w:val="28"/>
        </w:rPr>
        <w:t>
      Meanings of alphabetical and digital symbols in the code scheme</w:t>
      </w:r>
    </w:p>
    <w:p>
      <w:pPr>
        <w:spacing w:after="0"/>
        <w:ind w:left="0"/>
        <w:jc w:val="both"/>
      </w:pPr>
      <w:r>
        <w:rPr>
          <w:rFonts w:ascii="Times New Roman"/>
          <w:b w:val="false"/>
          <w:i w:val="false"/>
          <w:color w:val="000000"/>
          <w:sz w:val="28"/>
        </w:rPr>
        <w:t>
      Group 99990:</w:t>
      </w:r>
    </w:p>
    <w:p>
      <w:pPr>
        <w:spacing w:after="0"/>
        <w:ind w:left="0"/>
        <w:jc w:val="both"/>
      </w:pPr>
      <w:r>
        <w:rPr>
          <w:rFonts w:ascii="Times New Roman"/>
          <w:b w:val="false"/>
          <w:i w:val="false"/>
          <w:color w:val="000000"/>
          <w:sz w:val="28"/>
        </w:rPr>
        <w:t>
      9999-distinctive code digits;</w:t>
      </w:r>
    </w:p>
    <w:p>
      <w:pPr>
        <w:spacing w:after="0"/>
        <w:ind w:left="0"/>
        <w:jc w:val="both"/>
      </w:pPr>
      <w:r>
        <w:rPr>
          <w:rFonts w:ascii="Times New Roman"/>
          <w:b w:val="false"/>
          <w:i w:val="false"/>
          <w:color w:val="000000"/>
          <w:sz w:val="28"/>
        </w:rPr>
        <w:t>
      0-distinctive digits indicating that data on ornithological situation is transmitted in subsequent groups.</w:t>
      </w:r>
    </w:p>
    <w:p>
      <w:pPr>
        <w:spacing w:after="0"/>
        <w:ind w:left="0"/>
        <w:jc w:val="both"/>
      </w:pPr>
      <w:r>
        <w:rPr>
          <w:rFonts w:ascii="Times New Roman"/>
          <w:b w:val="false"/>
          <w:i w:val="false"/>
          <w:color w:val="000000"/>
          <w:sz w:val="28"/>
        </w:rPr>
        <w:t>
      Group YYGGn:</w:t>
      </w:r>
    </w:p>
    <w:p>
      <w:pPr>
        <w:spacing w:after="0"/>
        <w:ind w:left="0"/>
        <w:jc w:val="both"/>
      </w:pPr>
      <w:r>
        <w:rPr>
          <w:rFonts w:ascii="Times New Roman"/>
          <w:b w:val="false"/>
          <w:i w:val="false"/>
          <w:color w:val="000000"/>
          <w:sz w:val="28"/>
        </w:rPr>
        <w:t>
      YY — number of the month when the observation ends;</w:t>
      </w:r>
    </w:p>
    <w:p>
      <w:pPr>
        <w:spacing w:after="0"/>
        <w:ind w:left="0"/>
        <w:jc w:val="both"/>
      </w:pPr>
      <w:r>
        <w:rPr>
          <w:rFonts w:ascii="Times New Roman"/>
          <w:b w:val="false"/>
          <w:i w:val="false"/>
          <w:color w:val="000000"/>
          <w:sz w:val="28"/>
        </w:rPr>
        <w:t>
      GG — time in hours of the observation end;</w:t>
      </w:r>
    </w:p>
    <w:p>
      <w:pPr>
        <w:spacing w:after="0"/>
        <w:ind w:left="0"/>
        <w:jc w:val="both"/>
      </w:pPr>
      <w:r>
        <w:rPr>
          <w:rFonts w:ascii="Times New Roman"/>
          <w:b w:val="false"/>
          <w:i w:val="false"/>
          <w:color w:val="000000"/>
          <w:sz w:val="28"/>
        </w:rPr>
        <w:t>
      n — observation period, expressed as the number of days for which data on ornithological situation is transmitted.</w:t>
      </w:r>
    </w:p>
    <w:p>
      <w:pPr>
        <w:spacing w:after="0"/>
        <w:ind w:left="0"/>
        <w:jc w:val="both"/>
      </w:pPr>
      <w:r>
        <w:rPr>
          <w:rFonts w:ascii="Times New Roman"/>
          <w:b w:val="false"/>
          <w:i w:val="false"/>
          <w:color w:val="000000"/>
          <w:sz w:val="28"/>
        </w:rPr>
        <w:t>
      Group IIiii:</w:t>
      </w:r>
    </w:p>
    <w:p>
      <w:pPr>
        <w:spacing w:after="0"/>
        <w:ind w:left="0"/>
        <w:jc w:val="both"/>
      </w:pPr>
      <w:r>
        <w:rPr>
          <w:rFonts w:ascii="Times New Roman"/>
          <w:b w:val="false"/>
          <w:i w:val="false"/>
          <w:color w:val="000000"/>
          <w:sz w:val="28"/>
        </w:rPr>
        <w:t xml:space="preserve">
       IIiii-index of the point, on which the data on ornithological situation is reported. </w:t>
      </w:r>
    </w:p>
    <w:p>
      <w:pPr>
        <w:spacing w:after="0"/>
        <w:ind w:left="0"/>
        <w:jc w:val="both"/>
      </w:pPr>
      <w:r>
        <w:rPr>
          <w:rFonts w:ascii="Times New Roman"/>
          <w:b w:val="false"/>
          <w:i w:val="false"/>
          <w:color w:val="000000"/>
          <w:sz w:val="28"/>
        </w:rPr>
        <w:t>
       Group P1A1 Z1B1B1:</w:t>
      </w:r>
    </w:p>
    <w:p>
      <w:pPr>
        <w:spacing w:after="0"/>
        <w:ind w:left="0"/>
        <w:jc w:val="both"/>
      </w:pPr>
      <w:r>
        <w:rPr>
          <w:rFonts w:ascii="Times New Roman"/>
          <w:b w:val="false"/>
          <w:i w:val="false"/>
          <w:color w:val="000000"/>
          <w:sz w:val="28"/>
        </w:rPr>
        <w:t xml:space="preserve">
       P1 — the nature of birds flights. Encoded according to Table 1; </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nature of the birds flights (P1)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nature of the birds flights (P1)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determined</w:t>
            </w:r>
          </w:p>
          <w:p>
            <w:pPr>
              <w:spacing w:after="20"/>
              <w:ind w:left="20"/>
              <w:jc w:val="both"/>
            </w:pPr>
            <w:r>
              <w:rPr>
                <w:rFonts w:ascii="Times New Roman"/>
                <w:b w:val="false"/>
                <w:i w:val="false"/>
                <w:color w:val="000000"/>
                <w:sz w:val="20"/>
              </w:rPr>
              <w:t>
Flights of local birds</w:t>
            </w:r>
          </w:p>
          <w:p>
            <w:pPr>
              <w:spacing w:after="20"/>
              <w:ind w:left="20"/>
              <w:jc w:val="both"/>
            </w:pPr>
            <w:r>
              <w:rPr>
                <w:rFonts w:ascii="Times New Roman"/>
                <w:b w:val="false"/>
                <w:i w:val="false"/>
                <w:color w:val="000000"/>
                <w:sz w:val="20"/>
              </w:rPr>
              <w:t>
Migration</w:t>
            </w:r>
          </w:p>
          <w:p>
            <w:pPr>
              <w:spacing w:after="20"/>
              <w:ind w:left="20"/>
              <w:jc w:val="both"/>
            </w:pPr>
            <w:r>
              <w:rPr>
                <w:rFonts w:ascii="Times New Roman"/>
                <w:b w:val="false"/>
                <w:i w:val="false"/>
                <w:color w:val="000000"/>
                <w:sz w:val="20"/>
              </w:rPr>
              <w:t>
Soar flights</w:t>
            </w:r>
          </w:p>
          <w:p>
            <w:pPr>
              <w:spacing w:after="20"/>
              <w:ind w:left="20"/>
              <w:jc w:val="both"/>
            </w:pPr>
            <w:r>
              <w:rPr>
                <w:rFonts w:ascii="Times New Roman"/>
                <w:b w:val="false"/>
                <w:i w:val="false"/>
                <w:color w:val="000000"/>
                <w:sz w:val="20"/>
              </w:rPr>
              <w:t>
Flights of local birds and migration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Flights of local birds and soarers</w:t>
            </w:r>
          </w:p>
          <w:p>
            <w:pPr>
              <w:spacing w:after="20"/>
              <w:ind w:left="20"/>
              <w:jc w:val="both"/>
            </w:pPr>
            <w:r>
              <w:rPr>
                <w:rFonts w:ascii="Times New Roman"/>
                <w:b w:val="false"/>
                <w:i w:val="false"/>
                <w:color w:val="000000"/>
                <w:sz w:val="20"/>
              </w:rPr>
              <w:t>
Migration, flights of local birds and soarers</w:t>
            </w:r>
          </w:p>
          <w:p>
            <w:pPr>
              <w:spacing w:after="20"/>
              <w:ind w:left="20"/>
              <w:jc w:val="both"/>
            </w:pPr>
            <w:r>
              <w:rPr>
                <w:rFonts w:ascii="Times New Roman"/>
                <w:b w:val="false"/>
                <w:i w:val="false"/>
                <w:color w:val="000000"/>
                <w:sz w:val="20"/>
              </w:rPr>
              <w:t>
Flights of young birds</w:t>
            </w:r>
          </w:p>
          <w:p>
            <w:pPr>
              <w:spacing w:after="20"/>
              <w:ind w:left="20"/>
              <w:jc w:val="both"/>
            </w:pPr>
            <w:r>
              <w:rPr>
                <w:rFonts w:ascii="Times New Roman"/>
                <w:b w:val="false"/>
                <w:i w:val="false"/>
                <w:color w:val="000000"/>
                <w:sz w:val="20"/>
              </w:rPr>
              <w:t>
Migration outbreak (1-4 days)</w:t>
            </w:r>
          </w:p>
          <w:p>
            <w:pPr>
              <w:spacing w:after="20"/>
              <w:ind w:left="20"/>
              <w:jc w:val="both"/>
            </w:pPr>
            <w:r>
              <w:rPr>
                <w:rFonts w:ascii="Times New Roman"/>
                <w:b w:val="false"/>
                <w:i w:val="false"/>
                <w:color w:val="000000"/>
                <w:sz w:val="20"/>
              </w:rPr>
              <w:t>
Flights of birds are not detected</w:t>
            </w:r>
          </w:p>
        </w:tc>
      </w:tr>
    </w:tbl>
    <w:p>
      <w:pPr>
        <w:spacing w:after="0"/>
        <w:ind w:left="0"/>
        <w:jc w:val="both"/>
      </w:pPr>
      <w:r>
        <w:rPr>
          <w:rFonts w:ascii="Times New Roman"/>
          <w:b w:val="false"/>
          <w:i w:val="false"/>
          <w:color w:val="000000"/>
          <w:sz w:val="28"/>
        </w:rPr>
        <w:t>
      A1 — daily activity of birds flights. Encoded according to Table 2;</w:t>
      </w:r>
    </w:p>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activity of birds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Daily activity of birds (A1)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determined</w:t>
            </w:r>
          </w:p>
          <w:p>
            <w:pPr>
              <w:spacing w:after="20"/>
              <w:ind w:left="20"/>
              <w:jc w:val="both"/>
            </w:pPr>
            <w:r>
              <w:rPr>
                <w:rFonts w:ascii="Times New Roman"/>
                <w:b w:val="false"/>
                <w:i w:val="false"/>
                <w:color w:val="000000"/>
                <w:sz w:val="20"/>
              </w:rPr>
              <w:t>
In the morning</w:t>
            </w:r>
          </w:p>
          <w:p>
            <w:pPr>
              <w:spacing w:after="20"/>
              <w:ind w:left="20"/>
              <w:jc w:val="both"/>
            </w:pPr>
            <w:r>
              <w:rPr>
                <w:rFonts w:ascii="Times New Roman"/>
                <w:b w:val="false"/>
                <w:i w:val="false"/>
                <w:color w:val="000000"/>
                <w:sz w:val="20"/>
              </w:rPr>
              <w:t>
In the evening</w:t>
            </w:r>
          </w:p>
          <w:p>
            <w:pPr>
              <w:spacing w:after="20"/>
              <w:ind w:left="20"/>
              <w:jc w:val="both"/>
            </w:pPr>
            <w:r>
              <w:rPr>
                <w:rFonts w:ascii="Times New Roman"/>
                <w:b w:val="false"/>
                <w:i w:val="false"/>
                <w:color w:val="000000"/>
                <w:sz w:val="20"/>
              </w:rPr>
              <w:t>
In the morning and in the evening</w:t>
            </w:r>
          </w:p>
          <w:p>
            <w:pPr>
              <w:spacing w:after="20"/>
              <w:ind w:left="20"/>
              <w:jc w:val="both"/>
            </w:pPr>
            <w:r>
              <w:rPr>
                <w:rFonts w:ascii="Times New Roman"/>
                <w:b w:val="false"/>
                <w:i w:val="false"/>
                <w:color w:val="000000"/>
                <w:sz w:val="20"/>
              </w:rPr>
              <w:t>
In the daytime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night</w:t>
            </w:r>
          </w:p>
          <w:p>
            <w:pPr>
              <w:spacing w:after="20"/>
              <w:ind w:left="20"/>
              <w:jc w:val="both"/>
            </w:pPr>
            <w:r>
              <w:rPr>
                <w:rFonts w:ascii="Times New Roman"/>
                <w:b w:val="false"/>
                <w:i w:val="false"/>
                <w:color w:val="000000"/>
                <w:sz w:val="20"/>
              </w:rPr>
              <w:t>
During daylight hours</w:t>
            </w:r>
          </w:p>
          <w:p>
            <w:pPr>
              <w:spacing w:after="20"/>
              <w:ind w:left="20"/>
              <w:jc w:val="both"/>
            </w:pPr>
            <w:r>
              <w:rPr>
                <w:rFonts w:ascii="Times New Roman"/>
                <w:b w:val="false"/>
                <w:i w:val="false"/>
                <w:color w:val="000000"/>
                <w:sz w:val="20"/>
              </w:rPr>
              <w:t>
In the dark</w:t>
            </w:r>
          </w:p>
          <w:p>
            <w:pPr>
              <w:spacing w:after="20"/>
              <w:ind w:left="20"/>
              <w:jc w:val="both"/>
            </w:pPr>
            <w:r>
              <w:rPr>
                <w:rFonts w:ascii="Times New Roman"/>
                <w:b w:val="false"/>
                <w:i w:val="false"/>
                <w:color w:val="000000"/>
                <w:sz w:val="20"/>
              </w:rPr>
              <w:t>
Around the clock</w:t>
            </w:r>
          </w:p>
          <w:p>
            <w:pPr>
              <w:spacing w:after="20"/>
              <w:ind w:left="20"/>
              <w:jc w:val="both"/>
            </w:pPr>
            <w:r>
              <w:rPr>
                <w:rFonts w:ascii="Times New Roman"/>
                <w:b w:val="false"/>
                <w:i w:val="false"/>
                <w:color w:val="000000"/>
                <w:sz w:val="20"/>
              </w:rPr>
              <w:t>
Flights of birds are not detected</w:t>
            </w:r>
          </w:p>
        </w:tc>
      </w:tr>
    </w:tbl>
    <w:p>
      <w:pPr>
        <w:spacing w:after="0"/>
        <w:ind w:left="0"/>
        <w:jc w:val="both"/>
      </w:pPr>
      <w:r>
        <w:rPr>
          <w:rFonts w:ascii="Times New Roman"/>
          <w:b w:val="false"/>
          <w:i w:val="false"/>
          <w:color w:val="000000"/>
          <w:sz w:val="28"/>
        </w:rPr>
        <w:t>
      Z1 - a way of watching birds. Encoded according to Table 3;</w:t>
      </w:r>
    </w:p>
    <w:p>
      <w:pPr>
        <w:spacing w:after="0"/>
        <w:ind w:left="0"/>
        <w:jc w:val="both"/>
      </w:pPr>
      <w:r>
        <w:rPr>
          <w:rFonts w:ascii="Times New Roman"/>
          <w:b w:val="false"/>
          <w:i w:val="false"/>
          <w:color w:val="000000"/>
          <w:sz w:val="28"/>
        </w:rPr>
        <w:t>
      Table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 watching way (Z1)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 watching way (Z1)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observations were made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and radar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and aerovisual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and aerovisual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Aerovisual (reconnaissance)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flyover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of ornithologists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observations</w:t>
            </w:r>
          </w:p>
        </w:tc>
      </w:tr>
    </w:tbl>
    <w:p>
      <w:pPr>
        <w:spacing w:after="0"/>
        <w:ind w:left="0"/>
        <w:jc w:val="both"/>
      </w:pPr>
      <w:r>
        <w:rPr>
          <w:rFonts w:ascii="Times New Roman"/>
          <w:b w:val="false"/>
          <w:i w:val="false"/>
          <w:color w:val="000000"/>
          <w:sz w:val="28"/>
        </w:rPr>
        <w:t>
      B1 B1 — size and species of birds. Encoded according to Table 4;</w:t>
      </w:r>
    </w:p>
    <w:p>
      <w:pPr>
        <w:spacing w:after="0"/>
        <w:ind w:left="0"/>
        <w:jc w:val="both"/>
      </w:pPr>
      <w:r>
        <w:rPr>
          <w:rFonts w:ascii="Times New Roman"/>
          <w:b w:val="false"/>
          <w:i w:val="false"/>
          <w:color w:val="000000"/>
          <w:sz w:val="28"/>
        </w:rPr>
        <w:t>
      Table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and species of birds (B1B1)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and species of birds (B1B1)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not determined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Medium-sized birds of prey (buzzards, harriers, hawks)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sparrows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birds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Swallows, swifts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(mallards, grey, pintails, teals)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Starlings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birds of prey (kestrels, red-footed falcon)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Medium-sized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birds of prey (eagles, vultures)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Pigeons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large birds</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Corvids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Storks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Sandpipers (lapwings)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Swans</w:t>
            </w:r>
          </w:p>
        </w:tc>
      </w:tr>
    </w:tbl>
    <w:p>
      <w:pPr>
        <w:spacing w:after="0"/>
        <w:ind w:left="0"/>
        <w:jc w:val="both"/>
      </w:pPr>
      <w:r>
        <w:rPr>
          <w:rFonts w:ascii="Times New Roman"/>
          <w:b w:val="false"/>
          <w:i w:val="false"/>
          <w:color w:val="000000"/>
          <w:sz w:val="28"/>
        </w:rPr>
        <w:t>
      Group lK1R1d1d1:</w:t>
      </w:r>
    </w:p>
    <w:p>
      <w:pPr>
        <w:spacing w:after="0"/>
        <w:ind w:left="0"/>
        <w:jc w:val="both"/>
      </w:pPr>
      <w:r>
        <w:rPr>
          <w:rFonts w:ascii="Times New Roman"/>
          <w:b w:val="false"/>
          <w:i w:val="false"/>
          <w:color w:val="000000"/>
          <w:sz w:val="28"/>
        </w:rPr>
        <w:t>
      1-distinctive digit;</w:t>
      </w:r>
    </w:p>
    <w:p>
      <w:pPr>
        <w:spacing w:after="0"/>
        <w:ind w:left="0"/>
        <w:jc w:val="both"/>
      </w:pPr>
      <w:r>
        <w:rPr>
          <w:rFonts w:ascii="Times New Roman"/>
          <w:b w:val="false"/>
          <w:i w:val="false"/>
          <w:color w:val="000000"/>
          <w:sz w:val="28"/>
        </w:rPr>
        <w:t>
      K1 — number of flocks; Encoded according to Table 5; Table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flocks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flocks (K1)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determined</w:t>
            </w:r>
          </w:p>
          <w:p>
            <w:pPr>
              <w:spacing w:after="20"/>
              <w:ind w:left="20"/>
              <w:jc w:val="both"/>
            </w:pPr>
            <w:r>
              <w:rPr>
                <w:rFonts w:ascii="Times New Roman"/>
                <w:b w:val="false"/>
                <w:i w:val="false"/>
                <w:color w:val="000000"/>
                <w:sz w:val="20"/>
              </w:rPr>
              <w:t xml:space="preserve">
1-5 flocks </w:t>
            </w:r>
          </w:p>
          <w:p>
            <w:pPr>
              <w:spacing w:after="20"/>
              <w:ind w:left="20"/>
              <w:jc w:val="both"/>
            </w:pPr>
            <w:r>
              <w:rPr>
                <w:rFonts w:ascii="Times New Roman"/>
                <w:b w:val="false"/>
                <w:i w:val="false"/>
                <w:color w:val="000000"/>
                <w:sz w:val="20"/>
              </w:rPr>
              <w:t xml:space="preserve">
6-10 flocks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 15 flocks </w:t>
            </w:r>
          </w:p>
          <w:p>
            <w:pPr>
              <w:spacing w:after="20"/>
              <w:ind w:left="20"/>
              <w:jc w:val="both"/>
            </w:pPr>
            <w:r>
              <w:rPr>
                <w:rFonts w:ascii="Times New Roman"/>
                <w:b w:val="false"/>
                <w:i w:val="false"/>
                <w:color w:val="000000"/>
                <w:sz w:val="20"/>
              </w:rPr>
              <w:t xml:space="preserve">
16 — 25 flocks </w:t>
            </w:r>
          </w:p>
          <w:p>
            <w:pPr>
              <w:spacing w:after="20"/>
              <w:ind w:left="20"/>
              <w:jc w:val="both"/>
            </w:pPr>
            <w:r>
              <w:rPr>
                <w:rFonts w:ascii="Times New Roman"/>
                <w:b w:val="false"/>
                <w:i w:val="false"/>
                <w:color w:val="000000"/>
                <w:sz w:val="20"/>
              </w:rPr>
              <w:t xml:space="preserve">
More than 25 flocks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R1— size of the summed flock. Encoded according to Table 6;</w:t>
      </w:r>
    </w:p>
    <w:p>
      <w:pPr>
        <w:spacing w:after="0"/>
        <w:ind w:left="0"/>
        <w:jc w:val="both"/>
      </w:pPr>
      <w:r>
        <w:rPr>
          <w:rFonts w:ascii="Times New Roman"/>
          <w:b w:val="false"/>
          <w:i w:val="false"/>
          <w:color w:val="000000"/>
          <w:sz w:val="28"/>
        </w:rPr>
        <w:t>
      d1 d1 — direction of movement of flocks (birds) in tens of degrees.</w:t>
      </w:r>
    </w:p>
    <w:p>
      <w:pPr>
        <w:spacing w:after="0"/>
        <w:ind w:left="0"/>
        <w:jc w:val="both"/>
      </w:pPr>
      <w:r>
        <w:rPr>
          <w:rFonts w:ascii="Times New Roman"/>
          <w:b w:val="false"/>
          <w:i w:val="false"/>
          <w:color w:val="000000"/>
          <w:sz w:val="28"/>
        </w:rPr>
        <w:t>
      Group 22 h1h1h1:</w:t>
      </w:r>
    </w:p>
    <w:p>
      <w:pPr>
        <w:spacing w:after="0"/>
        <w:ind w:left="0"/>
        <w:jc w:val="both"/>
      </w:pPr>
      <w:r>
        <w:rPr>
          <w:rFonts w:ascii="Times New Roman"/>
          <w:b w:val="false"/>
          <w:i w:val="false"/>
          <w:color w:val="000000"/>
          <w:sz w:val="28"/>
        </w:rPr>
        <w:t>
      22 — distinctive digits;</w:t>
      </w:r>
    </w:p>
    <w:p>
      <w:pPr>
        <w:spacing w:after="0"/>
        <w:ind w:left="0"/>
        <w:jc w:val="both"/>
      </w:pPr>
      <w:r>
        <w:rPr>
          <w:rFonts w:ascii="Times New Roman"/>
          <w:b w:val="false"/>
          <w:i w:val="false"/>
          <w:color w:val="000000"/>
          <w:sz w:val="28"/>
        </w:rPr>
        <w:t>
      h1 h1 h1 — altitude of the lower border of the flight of birds in tens of meters</w:t>
      </w:r>
    </w:p>
    <w:p>
      <w:pPr>
        <w:spacing w:after="0"/>
        <w:ind w:left="0"/>
        <w:jc w:val="both"/>
      </w:pPr>
      <w:r>
        <w:rPr>
          <w:rFonts w:ascii="Times New Roman"/>
          <w:b w:val="false"/>
          <w:i w:val="false"/>
          <w:color w:val="000000"/>
          <w:sz w:val="28"/>
        </w:rPr>
        <w:t>
      Group 33 H1H1H1:</w:t>
      </w:r>
    </w:p>
    <w:p>
      <w:pPr>
        <w:spacing w:after="0"/>
        <w:ind w:left="0"/>
        <w:jc w:val="both"/>
      </w:pPr>
      <w:r>
        <w:rPr>
          <w:rFonts w:ascii="Times New Roman"/>
          <w:b w:val="false"/>
          <w:i w:val="false"/>
          <w:color w:val="000000"/>
          <w:sz w:val="28"/>
        </w:rPr>
        <w:t>
      33 — distinctive digits;</w:t>
      </w:r>
    </w:p>
    <w:p>
      <w:pPr>
        <w:spacing w:after="0"/>
        <w:ind w:left="0"/>
        <w:jc w:val="both"/>
      </w:pPr>
      <w:r>
        <w:rPr>
          <w:rFonts w:ascii="Times New Roman"/>
          <w:b w:val="false"/>
          <w:i w:val="false"/>
          <w:color w:val="000000"/>
          <w:sz w:val="28"/>
        </w:rPr>
        <w:t>
      H1 H1 H1 — altitude of the upper border of the flight of birds in tens of meters.</w:t>
      </w:r>
    </w:p>
    <w:p>
      <w:pPr>
        <w:spacing w:after="0"/>
        <w:ind w:left="0"/>
        <w:jc w:val="both"/>
      </w:pPr>
      <w:r>
        <w:rPr>
          <w:rFonts w:ascii="Times New Roman"/>
          <w:b w:val="false"/>
          <w:i w:val="false"/>
          <w:color w:val="000000"/>
          <w:sz w:val="28"/>
        </w:rPr>
        <w:t>
      Group 55555:</w:t>
      </w:r>
    </w:p>
    <w:p>
      <w:pPr>
        <w:spacing w:after="0"/>
        <w:ind w:left="0"/>
        <w:jc w:val="both"/>
      </w:pPr>
      <w:r>
        <w:rPr>
          <w:rFonts w:ascii="Times New Roman"/>
          <w:b w:val="false"/>
          <w:i w:val="false"/>
          <w:color w:val="000000"/>
          <w:sz w:val="28"/>
        </w:rPr>
        <w:t>
      55555-distinctive digits indicating that information about other birds species follows.</w:t>
      </w:r>
    </w:p>
    <w:p>
      <w:pPr>
        <w:spacing w:after="0"/>
        <w:ind w:left="0"/>
        <w:jc w:val="both"/>
      </w:pPr>
      <w:r>
        <w:rPr>
          <w:rFonts w:ascii="Times New Roman"/>
          <w:b w:val="false"/>
          <w:i w:val="false"/>
          <w:color w:val="000000"/>
          <w:sz w:val="28"/>
        </w:rPr>
        <w:t>
      Table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the summed flock (R1)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digit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the summed flock (R1)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birds (up to four)</w:t>
            </w:r>
          </w:p>
          <w:p>
            <w:pPr>
              <w:spacing w:after="20"/>
              <w:ind w:left="20"/>
              <w:jc w:val="both"/>
            </w:pPr>
            <w:r>
              <w:rPr>
                <w:rFonts w:ascii="Times New Roman"/>
                <w:b w:val="false"/>
                <w:i w:val="false"/>
                <w:color w:val="000000"/>
                <w:sz w:val="20"/>
              </w:rPr>
              <w:t>
Small flock (5-20)</w:t>
            </w:r>
          </w:p>
          <w:p>
            <w:pPr>
              <w:spacing w:after="20"/>
              <w:ind w:left="20"/>
              <w:jc w:val="both"/>
            </w:pPr>
            <w:r>
              <w:rPr>
                <w:rFonts w:ascii="Times New Roman"/>
                <w:b w:val="false"/>
                <w:i w:val="false"/>
                <w:color w:val="000000"/>
                <w:sz w:val="20"/>
              </w:rPr>
              <w:t>
Average pack (21-100)</w:t>
            </w:r>
          </w:p>
          <w:p>
            <w:pPr>
              <w:spacing w:after="20"/>
              <w:ind w:left="20"/>
              <w:jc w:val="both"/>
            </w:pPr>
            <w:r>
              <w:rPr>
                <w:rFonts w:ascii="Times New Roman"/>
                <w:b w:val="false"/>
                <w:i w:val="false"/>
                <w:color w:val="000000"/>
                <w:sz w:val="20"/>
              </w:rPr>
              <w:t>
Large flock (101— 1000).</w:t>
            </w:r>
          </w:p>
          <w:p>
            <w:pPr>
              <w:spacing w:after="20"/>
              <w:ind w:left="20"/>
              <w:jc w:val="both"/>
            </w:pPr>
            <w:r>
              <w:rPr>
                <w:rFonts w:ascii="Times New Roman"/>
                <w:b w:val="false"/>
                <w:i w:val="false"/>
                <w:color w:val="000000"/>
                <w:sz w:val="20"/>
              </w:rPr>
              <w:t>
Very large flock (&gt;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and medium flocks</w:t>
            </w:r>
          </w:p>
          <w:p>
            <w:pPr>
              <w:spacing w:after="20"/>
              <w:ind w:left="20"/>
              <w:jc w:val="both"/>
            </w:pPr>
            <w:r>
              <w:rPr>
                <w:rFonts w:ascii="Times New Roman"/>
                <w:b w:val="false"/>
                <w:i w:val="false"/>
                <w:color w:val="000000"/>
                <w:sz w:val="20"/>
              </w:rPr>
              <w:t>
Medium and large flocks</w:t>
            </w:r>
          </w:p>
          <w:p>
            <w:pPr>
              <w:spacing w:after="20"/>
              <w:ind w:left="20"/>
              <w:jc w:val="both"/>
            </w:pPr>
            <w:r>
              <w:rPr>
                <w:rFonts w:ascii="Times New Roman"/>
                <w:b w:val="false"/>
                <w:i w:val="false"/>
                <w:color w:val="000000"/>
                <w:sz w:val="20"/>
              </w:rPr>
              <w:t>
Flocks of all sizes</w:t>
            </w:r>
          </w:p>
          <w:p>
            <w:pPr>
              <w:spacing w:after="20"/>
              <w:ind w:left="20"/>
              <w:jc w:val="both"/>
            </w:pPr>
            <w:r>
              <w:rPr>
                <w:rFonts w:ascii="Times New Roman"/>
                <w:b w:val="false"/>
                <w:i w:val="false"/>
                <w:color w:val="000000"/>
                <w:sz w:val="20"/>
              </w:rPr>
              <w:t>
Flock size is not determined</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In case when the observation belongs to a certain period (GG), the digit 0 is put in place of h. If the observation period is 9 days or more, 2 time groups are used for encoding (the number and time of the beginning and end of observations), and the digit 9 is put in place of h in both groups.</w:t>
      </w:r>
    </w:p>
    <w:p>
      <w:pPr>
        <w:spacing w:after="0"/>
        <w:ind w:left="0"/>
        <w:jc w:val="both"/>
      </w:pPr>
      <w:r>
        <w:rPr>
          <w:rFonts w:ascii="Times New Roman"/>
          <w:b w:val="false"/>
          <w:i w:val="false"/>
          <w:color w:val="000000"/>
          <w:sz w:val="28"/>
        </w:rPr>
        <w:t>
      2. When encoding different birds species, the group 55555 is placed before the characteristics of the second and subsequent species (P1A1 Z1B1B1). If all birds species have the same characteristics, encoded in groups with distinctive digits 1, 22, 33, these groups are used only once after listing the birds species.</w:t>
      </w:r>
    </w:p>
    <w:p>
      <w:pPr>
        <w:spacing w:after="0"/>
        <w:ind w:left="0"/>
        <w:jc w:val="both"/>
      </w:pPr>
      <w:r>
        <w:rPr>
          <w:rFonts w:ascii="Times New Roman"/>
          <w:b w:val="false"/>
          <w:i w:val="false"/>
          <w:color w:val="000000"/>
          <w:sz w:val="28"/>
        </w:rPr>
        <w:t>
      3. The size of the summed flock (R1) is determined by multiplying the number of flocks by the number of birds in them during the observation period.</w:t>
      </w:r>
    </w:p>
    <w:p>
      <w:pPr>
        <w:spacing w:after="0"/>
        <w:ind w:left="0"/>
        <w:jc w:val="both"/>
      </w:pPr>
      <w:r>
        <w:rPr>
          <w:rFonts w:ascii="Times New Roman"/>
          <w:b w:val="false"/>
          <w:i w:val="false"/>
          <w:color w:val="000000"/>
          <w:sz w:val="28"/>
        </w:rPr>
        <w:t>
      4. If the direction of flight of birds (flocks) is not set, 00 is placed in place of d1d1, and 99 is set for flights of birds in different directions.</w:t>
      </w:r>
    </w:p>
    <w:p>
      <w:pPr>
        <w:spacing w:after="0"/>
        <w:ind w:left="0"/>
        <w:jc w:val="both"/>
      </w:pPr>
      <w:r>
        <w:rPr>
          <w:rFonts w:ascii="Times New Roman"/>
          <w:b w:val="false"/>
          <w:i w:val="false"/>
          <w:color w:val="000000"/>
          <w:sz w:val="28"/>
        </w:rPr>
        <w:t>
      5. If the flight of birds is observed not in the layer, but at a certain altitude, the same altitude is indicated in the groups 22h1h1h1 and ZZH1H1H1.</w:t>
      </w:r>
    </w:p>
    <w:p>
      <w:pPr>
        <w:spacing w:after="0"/>
        <w:ind w:left="0"/>
        <w:jc w:val="both"/>
      </w:pPr>
      <w:r>
        <w:rPr>
          <w:rFonts w:ascii="Times New Roman"/>
          <w:b w:val="false"/>
          <w:i w:val="false"/>
          <w:color w:val="000000"/>
          <w:sz w:val="28"/>
        </w:rPr>
        <w:t>
      Examples:</w:t>
      </w:r>
    </w:p>
    <w:p>
      <w:pPr>
        <w:spacing w:after="0"/>
        <w:ind w:left="0"/>
        <w:jc w:val="both"/>
      </w:pPr>
      <w:r>
        <w:rPr>
          <w:rFonts w:ascii="Times New Roman"/>
          <w:b w:val="false"/>
          <w:i w:val="false"/>
          <w:color w:val="000000"/>
          <w:sz w:val="28"/>
        </w:rPr>
        <w:t>
      1) in the area of point 31417 in the period from 8 o'clock on the 19</w:t>
      </w:r>
      <w:r>
        <w:rPr>
          <w:rFonts w:ascii="Times New Roman"/>
          <w:b w:val="false"/>
          <w:i w:val="false"/>
          <w:color w:val="000000"/>
          <w:vertAlign w:val="superscript"/>
        </w:rPr>
        <w:t>th</w:t>
      </w:r>
      <w:r>
        <w:rPr>
          <w:rFonts w:ascii="Times New Roman"/>
          <w:b w:val="false"/>
          <w:i w:val="false"/>
          <w:color w:val="000000"/>
          <w:sz w:val="28"/>
        </w:rPr>
        <w:t xml:space="preserve"> to 8 o'clock on the 20</w:t>
      </w:r>
      <w:r>
        <w:rPr>
          <w:rFonts w:ascii="Times New Roman"/>
          <w:b w:val="false"/>
          <w:i w:val="false"/>
          <w:color w:val="000000"/>
          <w:vertAlign w:val="superscript"/>
        </w:rPr>
        <w:t>th</w:t>
      </w:r>
      <w:r>
        <w:rPr>
          <w:rFonts w:ascii="Times New Roman"/>
          <w:b w:val="false"/>
          <w:i w:val="false"/>
          <w:color w:val="000000"/>
          <w:sz w:val="28"/>
        </w:rPr>
        <w:t>, there was a round-the-clock migration of ducks, geese and cranes. During the day, up to 5 flocks of 50-100 birds flew at altitudes from 2000 to 3000 m to the North-West. In the daytime, there were disordered flights of local corvids up to four flocks of 15 — 20 birds at altitudes up to 300 m.</w:t>
      </w:r>
    </w:p>
    <w:p>
      <w:pPr>
        <w:spacing w:after="0"/>
        <w:ind w:left="0"/>
        <w:jc w:val="both"/>
      </w:pPr>
      <w:r>
        <w:rPr>
          <w:rFonts w:ascii="Times New Roman"/>
          <w:b w:val="false"/>
          <w:i w:val="false"/>
          <w:color w:val="000000"/>
          <w:sz w:val="28"/>
        </w:rPr>
        <w:t>
      The encoded message will look like this:</w:t>
      </w:r>
    </w:p>
    <w:p>
      <w:pPr>
        <w:spacing w:after="0"/>
        <w:ind w:left="0"/>
        <w:jc w:val="both"/>
      </w:pPr>
      <w:r>
        <w:rPr>
          <w:rFonts w:ascii="Times New Roman"/>
          <w:b w:val="false"/>
          <w:i w:val="false"/>
          <w:color w:val="000000"/>
          <w:sz w:val="28"/>
        </w:rPr>
        <w:t>
      99990 20081 31417 28512 55555 28514 55555 28518 11333 22200 33300 55555 16507 11299 22000 33030;</w:t>
      </w:r>
    </w:p>
    <w:p>
      <w:pPr>
        <w:spacing w:after="0"/>
        <w:ind w:left="0"/>
        <w:jc w:val="both"/>
      </w:pPr>
      <w:r>
        <w:rPr>
          <w:rFonts w:ascii="Times New Roman"/>
          <w:b w:val="false"/>
          <w:i w:val="false"/>
          <w:color w:val="000000"/>
          <w:sz w:val="28"/>
        </w:rPr>
        <w:t>
      2) in the area of point 35700 between 8 о’clock on the 15</w:t>
      </w:r>
      <w:r>
        <w:rPr>
          <w:rFonts w:ascii="Times New Roman"/>
          <w:b w:val="false"/>
          <w:i w:val="false"/>
          <w:color w:val="000000"/>
          <w:vertAlign w:val="superscript"/>
        </w:rPr>
        <w:t>th</w:t>
      </w:r>
      <w:r>
        <w:rPr>
          <w:rFonts w:ascii="Times New Roman"/>
          <w:b w:val="false"/>
          <w:i w:val="false"/>
          <w:color w:val="000000"/>
          <w:vertAlign w:val="superscript"/>
        </w:rPr>
        <w:t xml:space="preserve"> </w:t>
      </w:r>
      <w:r>
        <w:rPr>
          <w:rFonts w:ascii="Times New Roman"/>
          <w:b w:val="false"/>
          <w:i w:val="false"/>
          <w:color w:val="000000"/>
          <w:sz w:val="28"/>
        </w:rPr>
        <w:t>to 8 о’clock on the 16</w:t>
      </w:r>
      <w:r>
        <w:rPr>
          <w:rFonts w:ascii="Times New Roman"/>
          <w:b w:val="false"/>
          <w:i w:val="false"/>
          <w:color w:val="000000"/>
          <w:vertAlign w:val="superscript"/>
        </w:rPr>
        <w:t>th</w:t>
      </w:r>
      <w:r>
        <w:rPr>
          <w:rFonts w:ascii="Times New Roman"/>
          <w:b w:val="false"/>
          <w:i w:val="false"/>
          <w:color w:val="000000"/>
          <w:sz w:val="28"/>
        </w:rPr>
        <w:t xml:space="preserve"> visually and during aerial reconnaissance of weather flying of sandpipers, geese, swans were observed in the morning and evening at the altitude of 500-800 m to the North.</w:t>
      </w:r>
    </w:p>
    <w:p>
      <w:pPr>
        <w:spacing w:after="0"/>
        <w:ind w:left="0"/>
        <w:jc w:val="both"/>
      </w:pPr>
      <w:r>
        <w:rPr>
          <w:rFonts w:ascii="Times New Roman"/>
          <w:b w:val="false"/>
          <w:i w:val="false"/>
          <w:color w:val="000000"/>
          <w:sz w:val="28"/>
        </w:rPr>
        <w:t>
      During the observation period, six flocks of 20-50 birds per flock flew by. During daylight hours, soaring of two flocks of storks by 10-15 birds were observed at altitudes of up to 2500 m.</w:t>
      </w:r>
    </w:p>
    <w:p>
      <w:pPr>
        <w:spacing w:after="0"/>
        <w:ind w:left="0"/>
        <w:jc w:val="both"/>
      </w:pPr>
      <w:r>
        <w:rPr>
          <w:rFonts w:ascii="Times New Roman"/>
          <w:b w:val="false"/>
          <w:i w:val="false"/>
          <w:color w:val="000000"/>
          <w:sz w:val="28"/>
        </w:rPr>
        <w:t>
      The encoded message will look like this:</w:t>
      </w:r>
    </w:p>
    <w:p>
      <w:pPr>
        <w:spacing w:after="0"/>
        <w:ind w:left="0"/>
        <w:jc w:val="both"/>
      </w:pPr>
      <w:r>
        <w:rPr>
          <w:rFonts w:ascii="Times New Roman"/>
          <w:b w:val="false"/>
          <w:i w:val="false"/>
          <w:color w:val="000000"/>
          <w:sz w:val="28"/>
        </w:rPr>
        <w:t>
      99990 16081 35700 23708 55555 23714 55555 23719 1233622050 33080 5555536717 11299 2200033250;</w:t>
      </w:r>
    </w:p>
    <w:p>
      <w:pPr>
        <w:spacing w:after="0"/>
        <w:ind w:left="0"/>
        <w:jc w:val="both"/>
      </w:pPr>
      <w:r>
        <w:rPr>
          <w:rFonts w:ascii="Times New Roman"/>
          <w:b w:val="false"/>
          <w:i w:val="false"/>
          <w:color w:val="000000"/>
          <w:sz w:val="28"/>
        </w:rPr>
        <w:t>
      3) in the area of point 35700 in the period from 8 o'clock on the 15</w:t>
      </w:r>
      <w:r>
        <w:rPr>
          <w:rFonts w:ascii="Times New Roman"/>
          <w:b w:val="false"/>
          <w:i w:val="false"/>
          <w:color w:val="000000"/>
          <w:vertAlign w:val="superscript"/>
        </w:rPr>
        <w:t>th</w:t>
      </w:r>
      <w:r>
        <w:rPr>
          <w:rFonts w:ascii="Times New Roman"/>
          <w:b w:val="false"/>
          <w:i w:val="false"/>
          <w:color w:val="000000"/>
          <w:sz w:val="28"/>
        </w:rPr>
        <w:t xml:space="preserve"> to 8 o'clock on the 16</w:t>
      </w:r>
      <w:r>
        <w:rPr>
          <w:rFonts w:ascii="Times New Roman"/>
          <w:b w:val="false"/>
          <w:i w:val="false"/>
          <w:color w:val="000000"/>
          <w:vertAlign w:val="superscript"/>
        </w:rPr>
        <w:t>th</w:t>
      </w:r>
      <w:r>
        <w:rPr>
          <w:rFonts w:ascii="Times New Roman"/>
          <w:b w:val="false"/>
          <w:i w:val="false"/>
          <w:color w:val="000000"/>
          <w:sz w:val="28"/>
        </w:rPr>
        <w:t>, the number of birds was not detected.</w:t>
      </w:r>
    </w:p>
    <w:p>
      <w:pPr>
        <w:spacing w:after="0"/>
        <w:ind w:left="0"/>
        <w:jc w:val="both"/>
      </w:pPr>
      <w:r>
        <w:rPr>
          <w:rFonts w:ascii="Times New Roman"/>
          <w:b w:val="false"/>
          <w:i w:val="false"/>
          <w:color w:val="000000"/>
          <w:sz w:val="28"/>
        </w:rPr>
        <w:t>
      The encoded message will look like this:</w:t>
      </w:r>
    </w:p>
    <w:p>
      <w:pPr>
        <w:spacing w:after="0"/>
        <w:ind w:left="0"/>
        <w:jc w:val="both"/>
      </w:pPr>
      <w:r>
        <w:rPr>
          <w:rFonts w:ascii="Times New Roman"/>
          <w:b w:val="false"/>
          <w:i w:val="false"/>
          <w:color w:val="000000"/>
          <w:sz w:val="28"/>
        </w:rPr>
        <w:t>
      99990 16081 35700 99900.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ornithological</w:t>
            </w:r>
            <w:r>
              <w:br/>
            </w:r>
            <w:r>
              <w:rPr>
                <w:rFonts w:ascii="Times New Roman"/>
                <w:b w:val="false"/>
                <w:i w:val="false"/>
                <w:color w:val="000000"/>
                <w:sz w:val="20"/>
              </w:rPr>
              <w:t>support of flights of state aviation</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bookmarkStart w:name="z58" w:id="0"/>
    <w:p>
      <w:pPr>
        <w:spacing w:after="0"/>
        <w:ind w:left="0"/>
        <w:jc w:val="left"/>
      </w:pPr>
      <w:r>
        <w:rPr>
          <w:rFonts w:ascii="Times New Roman"/>
          <w:b/>
          <w:i w:val="false"/>
          <w:color w:val="000000"/>
        </w:rPr>
        <w:t xml:space="preserve"> Log of aircraft collisions with birds at the airfield (Sample) </w:t>
      </w:r>
    </w:p>
    <w:bookmarkEnd w:id="0"/>
    <w:p>
      <w:pPr>
        <w:spacing w:after="0"/>
        <w:ind w:left="0"/>
        <w:jc w:val="both"/>
      </w:pPr>
      <w:r>
        <w:rPr>
          <w:rFonts w:ascii="Times New Roman"/>
          <w:b w:val="false"/>
          <w:i w:val="false"/>
          <w:color w:val="ff0000"/>
          <w:sz w:val="28"/>
        </w:rPr>
        <w:t>
      Footnote. Appendix 2 as amended by the order of the Minister of Defense of the Republic of Kazakhstan dated 05.10.2020 № 505 (effective ten calendar days after the date of its first official publication).</w:t>
      </w:r>
    </w:p>
    <w:p>
      <w:pPr>
        <w:spacing w:after="0"/>
        <w:ind w:left="0"/>
        <w:jc w:val="both"/>
      </w:pPr>
      <w:r>
        <w:rPr>
          <w:rFonts w:ascii="Times New Roman"/>
          <w:b w:val="false"/>
          <w:i w:val="false"/>
          <w:color w:val="000000"/>
          <w:sz w:val="28"/>
        </w:rPr>
        <w:t>
          Date ___________________________ Time of the event ____________________________</w:t>
      </w:r>
    </w:p>
    <w:p>
      <w:pPr>
        <w:spacing w:after="0"/>
        <w:ind w:left="0"/>
        <w:jc w:val="both"/>
      </w:pPr>
      <w:r>
        <w:rPr>
          <w:rFonts w:ascii="Times New Roman"/>
          <w:b w:val="false"/>
          <w:i w:val="false"/>
          <w:color w:val="000000"/>
          <w:sz w:val="28"/>
        </w:rPr>
        <w:t>
          Aircraft type_____________________________________________</w:t>
      </w:r>
    </w:p>
    <w:p>
      <w:pPr>
        <w:spacing w:after="0"/>
        <w:ind w:left="0"/>
        <w:jc w:val="both"/>
      </w:pPr>
      <w:r>
        <w:rPr>
          <w:rFonts w:ascii="Times New Roman"/>
          <w:b w:val="false"/>
          <w:i w:val="false"/>
          <w:color w:val="000000"/>
          <w:sz w:val="28"/>
        </w:rPr>
        <w:t>
      Aircraft № ______________________</w:t>
      </w:r>
    </w:p>
    <w:p>
      <w:pPr>
        <w:spacing w:after="0"/>
        <w:ind w:left="0"/>
        <w:jc w:val="both"/>
      </w:pPr>
      <w:r>
        <w:rPr>
          <w:rFonts w:ascii="Times New Roman"/>
          <w:b w:val="false"/>
          <w:i w:val="false"/>
          <w:color w:val="000000"/>
          <w:sz w:val="28"/>
        </w:rPr>
        <w:t>
      Person who reported the incident: _______________________________________</w:t>
      </w:r>
    </w:p>
    <w:p>
      <w:pPr>
        <w:spacing w:after="0"/>
        <w:ind w:left="0"/>
        <w:jc w:val="both"/>
      </w:pPr>
      <w:r>
        <w:rPr>
          <w:rFonts w:ascii="Times New Roman"/>
          <w:b w:val="false"/>
          <w:i w:val="false"/>
          <w:color w:val="000000"/>
          <w:sz w:val="28"/>
        </w:rPr>
        <w:t>
      Bird remains found on the runway:___________________________________</w:t>
      </w:r>
    </w:p>
    <w:p>
      <w:pPr>
        <w:spacing w:after="0"/>
        <w:ind w:left="0"/>
        <w:jc w:val="both"/>
      </w:pPr>
      <w:r>
        <w:rPr>
          <w:rFonts w:ascii="Times New Roman"/>
          <w:b w:val="false"/>
          <w:i w:val="false"/>
          <w:color w:val="000000"/>
          <w:sz w:val="28"/>
        </w:rPr>
        <w:t>
      Location of detection (to the runway axis): __________________________________</w:t>
      </w:r>
    </w:p>
    <w:p>
      <w:pPr>
        <w:spacing w:after="0"/>
        <w:ind w:left="0"/>
        <w:jc w:val="both"/>
      </w:pPr>
      <w:r>
        <w:rPr>
          <w:rFonts w:ascii="Times New Roman"/>
          <w:b w:val="false"/>
          <w:i w:val="false"/>
          <w:color w:val="000000"/>
          <w:sz w:val="28"/>
        </w:rPr>
        <w:t>
      Flight phase (altitude, speed, take-off and landing): _________________________________</w:t>
      </w:r>
    </w:p>
    <w:p>
      <w:pPr>
        <w:spacing w:after="0"/>
        <w:ind w:left="0"/>
        <w:jc w:val="both"/>
      </w:pPr>
      <w:r>
        <w:rPr>
          <w:rFonts w:ascii="Times New Roman"/>
          <w:b w:val="false"/>
          <w:i w:val="false"/>
          <w:color w:val="000000"/>
          <w:sz w:val="28"/>
        </w:rPr>
        <w:t>
      Species and number of birds: ____________________________________________________</w:t>
      </w:r>
    </w:p>
    <w:p>
      <w:pPr>
        <w:spacing w:after="0"/>
        <w:ind w:left="0"/>
        <w:jc w:val="both"/>
      </w:pPr>
      <w:r>
        <w:rPr>
          <w:rFonts w:ascii="Times New Roman"/>
          <w:b w:val="false"/>
          <w:i w:val="false"/>
          <w:color w:val="000000"/>
          <w:sz w:val="28"/>
        </w:rPr>
        <w:t>
      Place where the bird hit the aircraft: _______________________________________________</w:t>
      </w:r>
    </w:p>
    <w:p>
      <w:pPr>
        <w:spacing w:after="0"/>
        <w:ind w:left="0"/>
        <w:jc w:val="both"/>
      </w:pPr>
      <w:r>
        <w:rPr>
          <w:rFonts w:ascii="Times New Roman"/>
          <w:b w:val="false"/>
          <w:i w:val="false"/>
          <w:color w:val="000000"/>
          <w:sz w:val="28"/>
        </w:rPr>
        <w:t>
      Damages: _____________________________________________________________</w:t>
      </w:r>
    </w:p>
    <w:p>
      <w:pPr>
        <w:spacing w:after="0"/>
        <w:ind w:left="0"/>
        <w:jc w:val="both"/>
      </w:pPr>
      <w:r>
        <w:rPr>
          <w:rFonts w:ascii="Times New Roman"/>
          <w:b w:val="false"/>
          <w:i w:val="false"/>
          <w:color w:val="000000"/>
          <w:sz w:val="28"/>
        </w:rPr>
        <w:t>
      Crew data: _________________________________________________________</w:t>
      </w:r>
    </w:p>
    <w:p>
      <w:pPr>
        <w:spacing w:after="0"/>
        <w:ind w:left="0"/>
        <w:jc w:val="both"/>
      </w:pPr>
      <w:r>
        <w:rPr>
          <w:rFonts w:ascii="Times New Roman"/>
          <w:b w:val="false"/>
          <w:i w:val="false"/>
          <w:color w:val="000000"/>
          <w:sz w:val="28"/>
        </w:rPr>
        <w:t>
      Runway course: ______________________________________________________________</w:t>
      </w:r>
    </w:p>
    <w:p>
      <w:pPr>
        <w:spacing w:after="0"/>
        <w:ind w:left="0"/>
        <w:jc w:val="both"/>
      </w:pPr>
      <w:r>
        <w:rPr>
          <w:rFonts w:ascii="Times New Roman"/>
          <w:b w:val="false"/>
          <w:i w:val="false"/>
          <w:color w:val="000000"/>
          <w:sz w:val="28"/>
        </w:rPr>
        <w:t>
      Time of the last runway survey: _____________________________________________</w:t>
      </w:r>
    </w:p>
    <w:p>
      <w:pPr>
        <w:spacing w:after="0"/>
        <w:ind w:left="0"/>
        <w:jc w:val="both"/>
      </w:pPr>
      <w:r>
        <w:rPr>
          <w:rFonts w:ascii="Times New Roman"/>
          <w:b w:val="false"/>
          <w:i w:val="false"/>
          <w:color w:val="000000"/>
          <w:sz w:val="28"/>
        </w:rPr>
        <w:t>
      Ornithological situation at the time of the event: _______________________________</w:t>
      </w:r>
    </w:p>
    <w:p>
      <w:pPr>
        <w:spacing w:after="0"/>
        <w:ind w:left="0"/>
        <w:jc w:val="both"/>
      </w:pPr>
      <w:r>
        <w:rPr>
          <w:rFonts w:ascii="Times New Roman"/>
          <w:b w:val="false"/>
          <w:i w:val="false"/>
          <w:color w:val="000000"/>
          <w:sz w:val="28"/>
        </w:rPr>
        <w:t>
      Meteorological conditions: __________________________________________________________</w:t>
      </w:r>
    </w:p>
    <w:p>
      <w:pPr>
        <w:spacing w:after="0"/>
        <w:ind w:left="0"/>
        <w:jc w:val="both"/>
      </w:pPr>
      <w:r>
        <w:rPr>
          <w:rFonts w:ascii="Times New Roman"/>
          <w:b w:val="false"/>
          <w:i w:val="false"/>
          <w:color w:val="000000"/>
          <w:sz w:val="28"/>
        </w:rPr>
        <w:t>
      Reported to (time of report) ______________________________________________</w:t>
      </w:r>
    </w:p>
    <w:p>
      <w:pPr>
        <w:spacing w:after="0"/>
        <w:ind w:left="0"/>
        <w:jc w:val="both"/>
      </w:pPr>
      <w:r>
        <w:rPr>
          <w:rFonts w:ascii="Times New Roman"/>
          <w:b w:val="false"/>
          <w:i w:val="false"/>
          <w:color w:val="000000"/>
          <w:sz w:val="28"/>
        </w:rPr>
        <w:t>
      Duty officer ________________________________________________________________</w:t>
      </w:r>
    </w:p>
    <w:p>
      <w:pPr>
        <w:spacing w:after="0"/>
        <w:ind w:left="0"/>
        <w:jc w:val="both"/>
      </w:pPr>
      <w:r>
        <w:rPr>
          <w:rFonts w:ascii="Times New Roman"/>
          <w:b w:val="false"/>
          <w:i w:val="false"/>
          <w:color w:val="000000"/>
          <w:sz w:val="28"/>
        </w:rPr>
        <w:t>
                                          (military rank, signature, surname, name, patronymic (if any)</w:t>
      </w:r>
    </w:p>
    <w:p>
      <w:pPr>
        <w:spacing w:after="0"/>
        <w:ind w:left="0"/>
        <w:jc w:val="both"/>
      </w:pPr>
      <w:r>
        <w:rPr>
          <w:rFonts w:ascii="Times New Roman"/>
          <w:b w:val="false"/>
          <w:i w:val="false"/>
          <w:color w:val="000000"/>
          <w:sz w:val="28"/>
        </w:rPr>
        <w:t>
      "___" _______________ 20___. Signature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Rules for ornithological</w:t>
            </w:r>
            <w:r>
              <w:br/>
            </w:r>
            <w:r>
              <w:rPr>
                <w:rFonts w:ascii="Times New Roman"/>
                <w:b w:val="false"/>
                <w:i w:val="false"/>
                <w:color w:val="000000"/>
                <w:sz w:val="20"/>
              </w:rPr>
              <w:t>support of flights of state aviation</w:t>
            </w:r>
            <w:r>
              <w:br/>
            </w:r>
            <w:r>
              <w:rPr>
                <w:rFonts w:ascii="Times New Roman"/>
                <w:b w:val="false"/>
                <w:i w:val="false"/>
                <w:color w:val="000000"/>
                <w:sz w:val="20"/>
              </w:rPr>
              <w:t>of the Republic of Kazakhstan</w:t>
            </w:r>
          </w:p>
        </w:tc>
      </w:tr>
    </w:tbl>
    <w:bookmarkStart w:name="z62" w:id="1"/>
    <w:p>
      <w:pPr>
        <w:spacing w:after="0"/>
        <w:ind w:left="0"/>
        <w:jc w:val="both"/>
      </w:pPr>
      <w:r>
        <w:rPr>
          <w:rFonts w:ascii="Times New Roman"/>
          <w:b w:val="false"/>
          <w:i w:val="false"/>
          <w:color w:val="000000"/>
          <w:sz w:val="28"/>
        </w:rPr>
        <w:t>
      Form</w:t>
      </w:r>
    </w:p>
    <w:bookmarkEnd w:id="1"/>
    <w:p>
      <w:pPr>
        <w:spacing w:after="0"/>
        <w:ind w:left="0"/>
        <w:jc w:val="both"/>
      </w:pPr>
      <w:bookmarkStart w:name="z63" w:id="2"/>
      <w:r>
        <w:rPr>
          <w:rFonts w:ascii="Times New Roman"/>
          <w:b w:val="false"/>
          <w:i w:val="false"/>
          <w:color w:val="000000"/>
          <w:sz w:val="28"/>
        </w:rPr>
        <w:t xml:space="preserve">
      </w:t>
      </w:r>
      <w:r>
        <w:rPr>
          <w:rFonts w:ascii="Times New Roman"/>
          <w:b/>
          <w:i w:val="false"/>
          <w:color w:val="000000"/>
          <w:sz w:val="28"/>
        </w:rPr>
        <w:t>Approved</w:t>
      </w:r>
    </w:p>
    <w:bookmarkEnd w:id="2"/>
    <w:p>
      <w:pPr>
        <w:spacing w:after="0"/>
        <w:ind w:left="0"/>
        <w:jc w:val="both"/>
      </w:pPr>
      <w:r>
        <w:rPr>
          <w:rFonts w:ascii="Times New Roman"/>
          <w:b/>
          <w:i w:val="false"/>
          <w:color w:val="000000"/>
          <w:sz w:val="28"/>
        </w:rPr>
        <w:t>by Commander</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military</w:t>
      </w:r>
      <w:r>
        <w:rPr>
          <w:rFonts w:ascii="Times New Roman"/>
          <w:b w:val="false"/>
          <w:i w:val="false"/>
          <w:color w:val="000000"/>
          <w:sz w:val="28"/>
        </w:rPr>
        <w:t xml:space="preserve"> </w:t>
      </w:r>
      <w:r>
        <w:rPr>
          <w:rFonts w:ascii="Times New Roman"/>
          <w:b/>
          <w:i w:val="false"/>
          <w:color w:val="000000"/>
          <w:sz w:val="28"/>
        </w:rPr>
        <w:t>unit</w:t>
      </w:r>
      <w:r>
        <w:rPr>
          <w:rFonts w:ascii="Times New Roman"/>
          <w:b/>
          <w:i w:val="false"/>
          <w:color w:val="000000"/>
          <w:sz w:val="28"/>
        </w:rPr>
        <w:t xml:space="preserve"> 000000</w:t>
      </w:r>
    </w:p>
    <w:p>
      <w:pPr>
        <w:spacing w:after="0"/>
        <w:ind w:left="0"/>
        <w:jc w:val="both"/>
      </w:pPr>
      <w:r>
        <w:rPr>
          <w:rFonts w:ascii="Times New Roman"/>
          <w:b/>
          <w:i w:val="false"/>
          <w:color w:val="000000"/>
          <w:sz w:val="28"/>
        </w:rPr>
        <w:t>(</w:t>
      </w:r>
      <w:r>
        <w:rPr>
          <w:rFonts w:ascii="Times New Roman"/>
          <w:b/>
          <w:i w:val="false"/>
          <w:color w:val="000000"/>
          <w:sz w:val="28"/>
        </w:rPr>
        <w:t>head</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aviation</w:t>
      </w:r>
    </w:p>
    <w:p>
      <w:pPr>
        <w:spacing w:after="0"/>
        <w:ind w:left="0"/>
        <w:jc w:val="both"/>
      </w:pPr>
      <w:r>
        <w:rPr>
          <w:rFonts w:ascii="Times New Roman"/>
          <w:b w:val="false"/>
          <w:i w:val="false"/>
          <w:color w:val="000000"/>
          <w:sz w:val="28"/>
        </w:rPr>
        <w:t>directorate, AS NSC RK department)</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(military rank, signature, surname,</w:t>
      </w:r>
    </w:p>
    <w:p>
      <w:pPr>
        <w:spacing w:after="0"/>
        <w:ind w:left="0"/>
        <w:jc w:val="both"/>
      </w:pPr>
      <w:r>
        <w:rPr>
          <w:rFonts w:ascii="Times New Roman"/>
          <w:b w:val="false"/>
          <w:i w:val="false"/>
          <w:color w:val="000000"/>
          <w:sz w:val="28"/>
        </w:rPr>
        <w:t>name, patronymic (if any)</w:t>
      </w:r>
    </w:p>
    <w:p>
      <w:pPr>
        <w:spacing w:after="0"/>
        <w:ind w:left="0"/>
        <w:jc w:val="both"/>
      </w:pPr>
      <w:r>
        <w:rPr>
          <w:rFonts w:ascii="Times New Roman"/>
          <w:b w:val="false"/>
          <w:i w:val="false"/>
          <w:color w:val="000000"/>
          <w:sz w:val="28"/>
        </w:rPr>
        <w:t>"__" __________________ 20 __ .</w:t>
      </w:r>
    </w:p>
    <w:p>
      <w:pPr>
        <w:spacing w:after="0"/>
        <w:ind w:left="0"/>
        <w:jc w:val="left"/>
      </w:pPr>
      <w:r>
        <w:rPr>
          <w:rFonts w:ascii="Times New Roman"/>
          <w:b/>
          <w:i w:val="false"/>
          <w:color w:val="000000"/>
        </w:rPr>
        <w:t xml:space="preserve"> Action plan of ornithological support of flights safety to prevent aircraft collision with birds</w:t>
      </w:r>
    </w:p>
    <w:bookmarkStart w:name="z64" w:id="3"/>
    <w:p>
      <w:pPr>
        <w:spacing w:after="0"/>
        <w:ind w:left="0"/>
        <w:jc w:val="both"/>
      </w:pPr>
      <w:r>
        <w:rPr>
          <w:rFonts w:ascii="Times New Roman"/>
          <w:b w:val="false"/>
          <w:i w:val="false"/>
          <w:color w:val="000000"/>
          <w:sz w:val="28"/>
        </w:rPr>
        <w:t xml:space="preserve">
      Footnote. The Rules have been supplemented  with Appendix 2-1 pursuant to the order of the Minister of Defense of the Republic of Kazakhstan dated 05.10.2020 </w:t>
      </w:r>
      <w:r>
        <w:rPr>
          <w:rFonts w:ascii="Times New Roman"/>
          <w:b w:val="false"/>
          <w:i w:val="false"/>
          <w:color w:val="000000"/>
          <w:sz w:val="28"/>
          <w:u w:val="single"/>
        </w:rPr>
        <w:t>№</w:t>
      </w:r>
      <w:r>
        <w:rPr>
          <w:rFonts w:ascii="Times New Roman"/>
          <w:b w:val="false"/>
          <w:i w:val="false"/>
          <w:color w:val="000000"/>
          <w:sz w:val="28"/>
          <w:u w:val="single"/>
        </w:rPr>
        <w:t xml:space="preserve"> 505</w:t>
      </w:r>
      <w:r>
        <w:rPr>
          <w:rFonts w:ascii="Times New Roman"/>
          <w:b w:val="false"/>
          <w:i w:val="false"/>
          <w:color w:val="000000"/>
          <w:sz w:val="28"/>
        </w:rPr>
        <w:t xml:space="preserve"> (effective ten calendar days after the date of its first official publication).</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execution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note of  execution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non-staff ornithological commission of military unit 000000</w:t>
      </w:r>
    </w:p>
    <w:p>
      <w:pPr>
        <w:spacing w:after="0"/>
        <w:ind w:left="0"/>
        <w:jc w:val="both"/>
      </w:pPr>
      <w:r>
        <w:rPr>
          <w:rFonts w:ascii="Times New Roman"/>
          <w:b w:val="false"/>
          <w:i w:val="false"/>
          <w:color w:val="000000"/>
          <w:sz w:val="28"/>
        </w:rPr>
        <w:t>
                                    (directorate, AS NSC RK department)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(military rank,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ornithological</w:t>
            </w:r>
            <w:r>
              <w:br/>
            </w:r>
            <w:r>
              <w:rPr>
                <w:rFonts w:ascii="Times New Roman"/>
                <w:b w:val="false"/>
                <w:i w:val="false"/>
                <w:color w:val="000000"/>
                <w:sz w:val="20"/>
              </w:rPr>
              <w:t>support of flights</w:t>
            </w:r>
            <w:r>
              <w:br/>
            </w:r>
            <w:r>
              <w:rPr>
                <w:rFonts w:ascii="Times New Roman"/>
                <w:b w:val="false"/>
                <w:i w:val="false"/>
                <w:color w:val="000000"/>
                <w:sz w:val="20"/>
              </w:rPr>
              <w:t>of state aviation</w:t>
            </w:r>
            <w:r>
              <w:br/>
            </w:r>
            <w:r>
              <w:rPr>
                <w:rFonts w:ascii="Times New Roman"/>
                <w:b w:val="false"/>
                <w:i w:val="false"/>
                <w:color w:val="000000"/>
                <w:sz w:val="20"/>
              </w:rPr>
              <w:t>of the Republic of Kazakhstan</w:t>
            </w:r>
          </w:p>
        </w:tc>
      </w:tr>
    </w:tbl>
    <w:p>
      <w:pPr>
        <w:spacing w:after="0"/>
        <w:ind w:left="0"/>
        <w:jc w:val="left"/>
      </w:pPr>
      <w:r>
        <w:br/>
      </w:r>
    </w:p>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of ornithological</w:t>
            </w:r>
            <w:r>
              <w:br/>
            </w:r>
            <w:r>
              <w:rPr>
                <w:rFonts w:ascii="Times New Roman"/>
                <w:b w:val="false"/>
                <w:i w:val="false"/>
                <w:color w:val="000000"/>
                <w:sz w:val="20"/>
              </w:rPr>
              <w:t>support of flights</w:t>
            </w:r>
            <w:r>
              <w:br/>
            </w:r>
            <w:r>
              <w:rPr>
                <w:rFonts w:ascii="Times New Roman"/>
                <w:b w:val="false"/>
                <w:i w:val="false"/>
                <w:color w:val="000000"/>
                <w:sz w:val="20"/>
              </w:rPr>
              <w:t>of state aviation</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w:t>
            </w:r>
            <w:r>
              <w:br/>
            </w:r>
            <w:r>
              <w:rPr>
                <w:rFonts w:ascii="Times New Roman"/>
                <w:b w:val="false"/>
                <w:i w:val="false"/>
                <w:color w:val="000000"/>
                <w:sz w:val="20"/>
              </w:rPr>
              <w:t>Chief of the military unit staff</w:t>
            </w:r>
            <w:r>
              <w:br/>
            </w:r>
            <w:r>
              <w:rPr>
                <w:rFonts w:ascii="Times New Roman"/>
                <w:b w:val="false"/>
                <w:i w:val="false"/>
                <w:color w:val="000000"/>
                <w:sz w:val="20"/>
              </w:rPr>
              <w:t>_______________________</w:t>
            </w:r>
            <w:r>
              <w:br/>
            </w:r>
            <w:r>
              <w:rPr>
                <w:rFonts w:ascii="Times New Roman"/>
                <w:b w:val="false"/>
                <w:i w:val="false"/>
                <w:color w:val="000000"/>
                <w:sz w:val="20"/>
              </w:rPr>
              <w:t>(military rank, signature, surname,</w:t>
            </w:r>
            <w:r>
              <w:br/>
            </w:r>
            <w:r>
              <w:rPr>
                <w:rFonts w:ascii="Times New Roman"/>
                <w:b w:val="false"/>
                <w:i w:val="false"/>
                <w:color w:val="000000"/>
                <w:sz w:val="20"/>
              </w:rPr>
              <w:t>name, patronymic (if any)</w:t>
            </w:r>
            <w:r>
              <w:br/>
            </w:r>
            <w:r>
              <w:rPr>
                <w:rFonts w:ascii="Times New Roman"/>
                <w:b w:val="false"/>
                <w:i w:val="false"/>
                <w:color w:val="000000"/>
                <w:sz w:val="20"/>
              </w:rPr>
              <w:t xml:space="preserve"> “ ” ________ 20 year</w:t>
            </w:r>
          </w:p>
        </w:tc>
      </w:tr>
    </w:tbl>
    <w:p>
      <w:pPr>
        <w:spacing w:after="0"/>
        <w:ind w:left="0"/>
        <w:jc w:val="left"/>
      </w:pPr>
      <w:r>
        <w:rPr>
          <w:rFonts w:ascii="Times New Roman"/>
          <w:b/>
          <w:i w:val="false"/>
          <w:color w:val="000000"/>
        </w:rPr>
        <w:t xml:space="preserve"> Scheme of zones of responsibility for the birds watching at the aerodrome</w:t>
      </w:r>
    </w:p>
    <w:p>
      <w:pPr>
        <w:spacing w:after="0"/>
        <w:ind w:left="0"/>
        <w:jc w:val="left"/>
      </w:pPr>
      <w:r>
        <w:br/>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meteo site; 2) NDRP; 3) DDRP; 4) landing locator; 5) dispatcher locator; 6) detection and guidance locator: R –radius of responsibility zones; L - range of detection of birds by the landing locator.</w:t>
      </w:r>
    </w:p>
    <w:p>
      <w:pPr>
        <w:spacing w:after="0"/>
        <w:ind w:left="0"/>
        <w:jc w:val="both"/>
      </w:pPr>
      <w:r>
        <w:rPr>
          <w:rFonts w:ascii="Times New Roman"/>
          <w:b w:val="false"/>
          <w:i w:val="false"/>
          <w:color w:val="000000"/>
          <w:sz w:val="28"/>
        </w:rPr>
        <w:t>
      Chief of the meteorological service (group) of the military unit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(military rank, signature, surname, name, patronymic (if any)</w:t>
      </w:r>
    </w:p>
    <w:p>
      <w:pPr>
        <w:spacing w:after="0"/>
        <w:ind w:left="0"/>
        <w:jc w:val="both"/>
      </w:pPr>
      <w:r>
        <w:rPr>
          <w:rFonts w:ascii="Times New Roman"/>
          <w:b w:val="false"/>
          <w:i w:val="false"/>
          <w:color w:val="000000"/>
          <w:sz w:val="28"/>
        </w:rPr>
        <w:t>
      "___" ________ 20 ___year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of ornithological </w:t>
            </w:r>
            <w:r>
              <w:br/>
            </w:r>
            <w:r>
              <w:rPr>
                <w:rFonts w:ascii="Times New Roman"/>
                <w:b w:val="false"/>
                <w:i w:val="false"/>
                <w:color w:val="000000"/>
                <w:sz w:val="20"/>
              </w:rPr>
              <w:t>support of flights of state aviation</w:t>
            </w:r>
            <w:r>
              <w:br/>
            </w:r>
            <w:r>
              <w:rPr>
                <w:rFonts w:ascii="Times New Roman"/>
                <w:b w:val="false"/>
                <w:i w:val="false"/>
                <w:color w:val="000000"/>
                <w:sz w:val="20"/>
              </w:rPr>
              <w:t>of the Republic of Kazakhstan</w:t>
            </w:r>
            <w:r>
              <w:br/>
            </w:r>
            <w:r>
              <w:rPr>
                <w:rFonts w:ascii="Times New Roman"/>
                <w:b w:val="false"/>
                <w:i w:val="false"/>
                <w:color w:val="000000"/>
                <w:sz w:val="20"/>
              </w:rPr>
              <w:t>Silhouettes of birds on the ground</w:t>
            </w:r>
          </w:p>
        </w:tc>
      </w:tr>
    </w:tbl>
    <w:p>
      <w:pPr>
        <w:spacing w:after="0"/>
        <w:ind w:left="0"/>
        <w:jc w:val="left"/>
      </w:pPr>
      <w:r>
        <w:br/>
      </w:r>
    </w:p>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Application:</w:t>
      </w:r>
    </w:p>
    <w:p>
      <w:pPr>
        <w:spacing w:after="0"/>
        <w:ind w:left="0"/>
        <w:jc w:val="both"/>
      </w:pPr>
      <w:r>
        <w:rPr>
          <w:rFonts w:ascii="Times New Roman"/>
          <w:b w:val="false"/>
          <w:i w:val="false"/>
          <w:color w:val="000000"/>
          <w:sz w:val="28"/>
        </w:rPr>
        <w:t>
      1-duck; 2-goose; 3-crane; 4-harrier; 5-gull; 6-crow; 7-rook; 8- starling; 9-sandpipers.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of ornithological</w:t>
            </w:r>
            <w:r>
              <w:br/>
            </w:r>
            <w:r>
              <w:rPr>
                <w:rFonts w:ascii="Times New Roman"/>
                <w:b w:val="false"/>
                <w:i w:val="false"/>
                <w:color w:val="000000"/>
                <w:sz w:val="20"/>
              </w:rPr>
              <w:t>support of flights</w:t>
            </w:r>
            <w:r>
              <w:br/>
            </w:r>
            <w:r>
              <w:rPr>
                <w:rFonts w:ascii="Times New Roman"/>
                <w:b w:val="false"/>
                <w:i w:val="false"/>
                <w:color w:val="000000"/>
                <w:sz w:val="20"/>
              </w:rPr>
              <w:t>of state aviation</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Silhouettes of birds in flight and on the water</w:t>
      </w:r>
    </w:p>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Application:</w:t>
      </w:r>
    </w:p>
    <w:p>
      <w:pPr>
        <w:spacing w:after="0"/>
        <w:ind w:left="0"/>
        <w:jc w:val="both"/>
      </w:pPr>
      <w:r>
        <w:rPr>
          <w:rFonts w:ascii="Times New Roman"/>
          <w:b w:val="false"/>
          <w:i w:val="false"/>
          <w:color w:val="000000"/>
          <w:sz w:val="28"/>
        </w:rPr>
        <w:t>
      1-falcon; 2-sandpiper; 3-harrier; 4-hawk; 5-buzzard; 6-lapwing; 7-rook; 8-owl; 9-heron; 10-duck; 11-swallow; 12-swift; 13-starling; 14-crane, stork; 15-vulture; 16-gull; 17-eagle; 18-loon; 19-boklan; 20-grebe.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of ornithological</w:t>
            </w:r>
            <w:r>
              <w:br/>
            </w:r>
            <w:r>
              <w:rPr>
                <w:rFonts w:ascii="Times New Roman"/>
                <w:b w:val="false"/>
                <w:i w:val="false"/>
                <w:color w:val="000000"/>
                <w:sz w:val="20"/>
              </w:rPr>
              <w:t>support of flights</w:t>
            </w:r>
            <w:r>
              <w:br/>
            </w:r>
            <w:r>
              <w:rPr>
                <w:rFonts w:ascii="Times New Roman"/>
                <w:b w:val="false"/>
                <w:i w:val="false"/>
                <w:color w:val="000000"/>
                <w:sz w:val="20"/>
              </w:rPr>
              <w:t>of state aviation</w:t>
            </w:r>
            <w:r>
              <w:br/>
            </w:r>
            <w:r>
              <w:rPr>
                <w:rFonts w:ascii="Times New Roman"/>
                <w:b w:val="false"/>
                <w:i w:val="false"/>
                <w:color w:val="000000"/>
                <w:sz w:val="20"/>
              </w:rPr>
              <w:t>of the Republic of Kazakhstan</w:t>
            </w:r>
            <w:r>
              <w:br/>
            </w:r>
            <w:r>
              <w:rPr>
                <w:rFonts w:ascii="Times New Roman"/>
                <w:b w:val="false"/>
                <w:i w:val="false"/>
                <w:color w:val="000000"/>
                <w:sz w:val="20"/>
              </w:rPr>
              <w:t>Form (AB-20)</w:t>
            </w:r>
          </w:p>
        </w:tc>
      </w:tr>
    </w:tbl>
    <w:p>
      <w:pPr>
        <w:spacing w:after="0"/>
        <w:ind w:left="0"/>
        <w:jc w:val="left"/>
      </w:pPr>
      <w:r>
        <w:rPr>
          <w:rFonts w:ascii="Times New Roman"/>
          <w:b/>
          <w:i w:val="false"/>
          <w:color w:val="000000"/>
        </w:rPr>
        <w:t xml:space="preserve"> Journal of ornithological observations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Observation time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Species and size of birds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birds, flocks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Size of the flocks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Altitude of the flight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Direction of the flight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the flight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On duty ________________________________________________________________</w:t>
      </w:r>
    </w:p>
    <w:p>
      <w:pPr>
        <w:spacing w:after="0"/>
        <w:ind w:left="0"/>
        <w:jc w:val="both"/>
      </w:pPr>
      <w:r>
        <w:rPr>
          <w:rFonts w:ascii="Times New Roman"/>
          <w:b w:val="false"/>
          <w:i w:val="false"/>
          <w:color w:val="000000"/>
          <w:sz w:val="28"/>
        </w:rPr>
        <w:t>
      (military rank,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of ornithological </w:t>
            </w:r>
            <w:r>
              <w:br/>
            </w:r>
            <w:r>
              <w:rPr>
                <w:rFonts w:ascii="Times New Roman"/>
                <w:b w:val="false"/>
                <w:i w:val="false"/>
                <w:color w:val="000000"/>
                <w:sz w:val="20"/>
              </w:rPr>
              <w:t>support of flights</w:t>
            </w:r>
            <w:r>
              <w:br/>
            </w:r>
            <w:r>
              <w:rPr>
                <w:rFonts w:ascii="Times New Roman"/>
                <w:b w:val="false"/>
                <w:i w:val="false"/>
                <w:color w:val="000000"/>
                <w:sz w:val="20"/>
              </w:rPr>
              <w:t>of state aviation</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Features of identification of flashes from birds on radar screens</w:t>
      </w:r>
    </w:p>
    <w:p>
      <w:pPr>
        <w:spacing w:after="0"/>
        <w:ind w:left="0"/>
        <w:jc w:val="both"/>
      </w:pPr>
      <w:r>
        <w:rPr>
          <w:rFonts w:ascii="Times New Roman"/>
          <w:b w:val="false"/>
          <w:i w:val="false"/>
          <w:color w:val="000000"/>
          <w:sz w:val="28"/>
        </w:rPr>
        <w:t>
      The task of recognizing flashes from flocks of birds on radar indicator screens is quite complicated one and requires certain skills. The main difficulty lies in the fact that the flashes from birds are hardly noticeable and extremely diverse in their appearance, which makes it difficult to develop a single method of recognizing them, as well as specify any feature, allowing to distinguish them from other flashes with complete confidence.</w:t>
      </w:r>
    </w:p>
    <w:p>
      <w:pPr>
        <w:spacing w:after="0"/>
        <w:ind w:left="0"/>
        <w:jc w:val="both"/>
      </w:pPr>
      <w:r>
        <w:rPr>
          <w:rFonts w:ascii="Times New Roman"/>
          <w:b w:val="false"/>
          <w:i w:val="false"/>
          <w:color w:val="000000"/>
          <w:sz w:val="28"/>
        </w:rPr>
        <w:t>
      At the same time, there are a number of features inherent in flashes from birds, by totality of which it can be quite reliably to identify them.</w:t>
      </w:r>
    </w:p>
    <w:p>
      <w:pPr>
        <w:spacing w:after="0"/>
        <w:ind w:left="0"/>
        <w:jc w:val="both"/>
      </w:pPr>
      <w:r>
        <w:rPr>
          <w:rFonts w:ascii="Times New Roman"/>
          <w:b w:val="false"/>
          <w:i w:val="false"/>
          <w:color w:val="000000"/>
          <w:sz w:val="28"/>
        </w:rPr>
        <w:t>
      These include the size, brightness, shape, severity of borders, speed and direction of movement, image constancy, location on the radar screen.</w:t>
      </w:r>
    </w:p>
    <w:p>
      <w:pPr>
        <w:spacing w:after="0"/>
        <w:ind w:left="0"/>
        <w:jc w:val="both"/>
      </w:pPr>
      <w:r>
        <w:rPr>
          <w:rFonts w:ascii="Times New Roman"/>
          <w:b w:val="false"/>
          <w:i w:val="false"/>
          <w:color w:val="000000"/>
          <w:sz w:val="28"/>
        </w:rPr>
        <w:t>
      Flashes from birds may differ slightly in size and brightness, since these signs depend on the number and size of birds, their distance from the radar, relative placement of birds in the flock, position of the bird's body relative to the radar antenna, and other factors.</w:t>
      </w:r>
    </w:p>
    <w:p>
      <w:pPr>
        <w:spacing w:after="0"/>
        <w:ind w:left="0"/>
        <w:jc w:val="both"/>
      </w:pPr>
      <w:r>
        <w:rPr>
          <w:rFonts w:ascii="Times New Roman"/>
          <w:b w:val="false"/>
          <w:i w:val="false"/>
          <w:color w:val="000000"/>
          <w:sz w:val="28"/>
        </w:rPr>
        <w:t>
      The size of flashes from dense flocks of birds on the landing radar screen in most cases corresponds to the size of flashes from small aircrafts, and from single birds it often has the size of a dot.</w:t>
      </w:r>
    </w:p>
    <w:p>
      <w:pPr>
        <w:spacing w:after="0"/>
        <w:ind w:left="0"/>
        <w:jc w:val="both"/>
      </w:pPr>
      <w:r>
        <w:rPr>
          <w:rFonts w:ascii="Times New Roman"/>
          <w:b w:val="false"/>
          <w:i w:val="false"/>
          <w:color w:val="000000"/>
          <w:sz w:val="28"/>
        </w:rPr>
        <w:t>
      Brightness of flashes from birds on radar screens is significantly less than the brightness of the echo-signals from the aircraft and is constantly changing, and sometimes these flashes resemble interference.</w:t>
      </w:r>
    </w:p>
    <w:p>
      <w:pPr>
        <w:spacing w:after="0"/>
        <w:ind w:left="0"/>
        <w:jc w:val="both"/>
      </w:pPr>
      <w:r>
        <w:rPr>
          <w:rFonts w:ascii="Times New Roman"/>
          <w:b w:val="false"/>
          <w:i w:val="false"/>
          <w:color w:val="000000"/>
          <w:sz w:val="28"/>
        </w:rPr>
        <w:t>
      The shape of the echo-signal from birds most often appears on screens as a rounded spot or dot. In cases when the detected large flock of birds (thousands of individuals) is widely stretched along the front, the flash from it can be a line or an arc.</w:t>
      </w:r>
    </w:p>
    <w:p>
      <w:pPr>
        <w:spacing w:after="0"/>
        <w:ind w:left="0"/>
        <w:jc w:val="both"/>
      </w:pPr>
      <w:r>
        <w:rPr>
          <w:rFonts w:ascii="Times New Roman"/>
          <w:b w:val="false"/>
          <w:i w:val="false"/>
          <w:color w:val="000000"/>
          <w:sz w:val="28"/>
        </w:rPr>
        <w:t>
      The borders of flashes from birds do not have such sharp outlines as the marks from the aircraft and ground objects, and at the same time are not as blurred as the marks from clouds.</w:t>
      </w:r>
    </w:p>
    <w:p>
      <w:pPr>
        <w:spacing w:after="0"/>
        <w:ind w:left="0"/>
        <w:jc w:val="both"/>
      </w:pPr>
      <w:r>
        <w:rPr>
          <w:rFonts w:ascii="Times New Roman"/>
          <w:b w:val="false"/>
          <w:i w:val="false"/>
          <w:color w:val="000000"/>
          <w:sz w:val="28"/>
        </w:rPr>
        <w:t>
      The speed of movement of flashes from birds is relatively small about 20-50 km / h, so it is quite difficult to visually notice the shift of flashes from birds on the screen.</w:t>
      </w:r>
    </w:p>
    <w:p>
      <w:pPr>
        <w:spacing w:after="0"/>
        <w:ind w:left="0"/>
        <w:jc w:val="both"/>
      </w:pPr>
      <w:r>
        <w:rPr>
          <w:rFonts w:ascii="Times New Roman"/>
          <w:b w:val="false"/>
          <w:i w:val="false"/>
          <w:color w:val="000000"/>
          <w:sz w:val="28"/>
        </w:rPr>
        <w:t>
      During the flight in direction of the wind at high altitudes, the flight speed of birds can reach 120-150 km/h, while it is relatively easy to notice the shift of flashes, which only allows to distinguish them from the stationary echo signals formed by ground objects.</w:t>
      </w:r>
    </w:p>
    <w:p>
      <w:pPr>
        <w:spacing w:after="0"/>
        <w:ind w:left="0"/>
        <w:jc w:val="both"/>
      </w:pPr>
      <w:r>
        <w:rPr>
          <w:rFonts w:ascii="Times New Roman"/>
          <w:b w:val="false"/>
          <w:i w:val="false"/>
          <w:color w:val="000000"/>
          <w:sz w:val="28"/>
        </w:rPr>
        <w:t>
      At the same time, when identifying flashes only by the speed of their movement, it is necessary to take into account the speed and direction of the wind at different altitudes, which is difficult to implement in operational work. The difference in speed makes it easy to distinguish flashes from birds from marks from the aircraft, which move much faster on the radar screen.</w:t>
      </w:r>
    </w:p>
    <w:p>
      <w:pPr>
        <w:spacing w:after="0"/>
        <w:ind w:left="0"/>
        <w:jc w:val="both"/>
      </w:pPr>
      <w:r>
        <w:rPr>
          <w:rFonts w:ascii="Times New Roman"/>
          <w:b w:val="false"/>
          <w:i w:val="false"/>
          <w:color w:val="000000"/>
          <w:sz w:val="28"/>
        </w:rPr>
        <w:t>
      Direction of movement of flashes allows to distinguish the birds flashes from the echo-signals generated by balloons, pilot balloons, radiosonds, clouds that move only with the flow. Thus, a low-speed target that moves at an angle to the wind direction is almost always a flock of birds.</w:t>
      </w:r>
    </w:p>
    <w:p>
      <w:pPr>
        <w:spacing w:after="0"/>
        <w:ind w:left="0"/>
        <w:jc w:val="both"/>
      </w:pPr>
      <w:r>
        <w:rPr>
          <w:rFonts w:ascii="Times New Roman"/>
          <w:b w:val="false"/>
          <w:i w:val="false"/>
          <w:color w:val="000000"/>
          <w:sz w:val="28"/>
        </w:rPr>
        <w:t>
      Unlike other targets, echo-signals of flashes from birds can dramatically change their brightness, size, shape, and direction of shift, and sometimes disappear. This is due to the fact that birds often change the speed, altitude, direction of flight and adjust in the air.</w:t>
      </w:r>
    </w:p>
    <w:p>
      <w:pPr>
        <w:spacing w:after="0"/>
        <w:ind w:left="0"/>
        <w:jc w:val="both"/>
      </w:pPr>
      <w:r>
        <w:rPr>
          <w:rFonts w:ascii="Times New Roman"/>
          <w:b w:val="false"/>
          <w:i w:val="false"/>
          <w:color w:val="000000"/>
          <w:sz w:val="28"/>
        </w:rPr>
        <w:t>
      Flashes from birds are often located on the radar indicator screen in groups, sometimes consisting, especially in the spring and autumn, of dozens or even hundreds of individual marks.</w:t>
      </w:r>
    </w:p>
    <w:p>
      <w:pPr>
        <w:spacing w:after="0"/>
        <w:ind w:left="0"/>
        <w:jc w:val="both"/>
      </w:pPr>
      <w:r>
        <w:rPr>
          <w:rFonts w:ascii="Times New Roman"/>
          <w:b w:val="false"/>
          <w:i w:val="false"/>
          <w:color w:val="000000"/>
          <w:sz w:val="28"/>
        </w:rPr>
        <w:t>
      The frequency and time of appearing of flashes from birds on the radar screen largely due to seasonal peculiarities of birds migration, as a result of which in the summer and winter periods flashes from birds are mostly found in the daytime (very often in the winter in the dark twilight), but in the spring and autumn around the clock and at night they are sometimes even more often than during the day.</w:t>
      </w:r>
    </w:p>
    <w:p>
      <w:pPr>
        <w:spacing w:after="0"/>
        <w:ind w:left="0"/>
        <w:jc w:val="both"/>
      </w:pPr>
      <w:r>
        <w:rPr>
          <w:rFonts w:ascii="Times New Roman"/>
          <w:b w:val="false"/>
          <w:i w:val="false"/>
          <w:color w:val="000000"/>
          <w:sz w:val="28"/>
        </w:rPr>
        <w:t>
      Single flashes are observed on the radar indicator screen in the summer and winter, and in the spring and autumn there are multiple flashes from birds, which is associated with seasonal migrations. Knowing the seasonal characteristics of bird migrations in this area greatly facilitates to identification flashes from them.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of ornithological </w:t>
            </w:r>
            <w:r>
              <w:br/>
            </w:r>
            <w:r>
              <w:rPr>
                <w:rFonts w:ascii="Times New Roman"/>
                <w:b w:val="false"/>
                <w:i w:val="false"/>
                <w:color w:val="000000"/>
                <w:sz w:val="20"/>
              </w:rPr>
              <w:t>support of flights</w:t>
            </w:r>
            <w:r>
              <w:br/>
            </w:r>
            <w:r>
              <w:rPr>
                <w:rFonts w:ascii="Times New Roman"/>
                <w:b w:val="false"/>
                <w:i w:val="false"/>
                <w:color w:val="000000"/>
                <w:sz w:val="20"/>
              </w:rPr>
              <w:t>of state aviation</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Distinctive features of echo-signals from birds</w:t>
      </w:r>
    </w:p>
    <w:p>
      <w:pPr>
        <w:spacing w:after="0"/>
        <w:ind w:left="0"/>
        <w:jc w:val="both"/>
      </w:pPr>
      <w:r>
        <w:rPr>
          <w:rFonts w:ascii="Times New Roman"/>
          <w:b w:val="false"/>
          <w:i w:val="false"/>
          <w:color w:val="000000"/>
          <w:sz w:val="28"/>
        </w:rPr>
        <w:t>
      Identification of flashes from birds on radar indicator screens is relatively difficult and requires a certain skill from the duty calculations of all regular aerodrome radar facilities. The main difficulty is that these flashes are relatively inconspicuous and extremely diverse in appearance. In this regard, it is difficult to give a single and accurate description of flashes from birds, as well as to specify any of their characteristics, allowing to distinguish them with complete confidence from other flashes.</w:t>
      </w:r>
    </w:p>
    <w:p>
      <w:pPr>
        <w:spacing w:after="0"/>
        <w:ind w:left="0"/>
        <w:jc w:val="both"/>
      </w:pPr>
      <w:r>
        <w:rPr>
          <w:rFonts w:ascii="Times New Roman"/>
          <w:b w:val="false"/>
          <w:i w:val="false"/>
          <w:color w:val="000000"/>
          <w:sz w:val="28"/>
        </w:rPr>
        <w:t>
      However, all flashes from birds are characterized by a number of features, by the totality of which it can be quite reliably to identify these flashes.</w:t>
      </w:r>
    </w:p>
    <w:p>
      <w:pPr>
        <w:spacing w:after="0"/>
        <w:ind w:left="0"/>
        <w:jc w:val="both"/>
      </w:pPr>
      <w:r>
        <w:rPr>
          <w:rFonts w:ascii="Times New Roman"/>
          <w:b w:val="false"/>
          <w:i w:val="false"/>
          <w:color w:val="000000"/>
          <w:sz w:val="28"/>
        </w:rPr>
        <w:t>
      The main distinguishing features of flashes from birds include:</w:t>
      </w:r>
    </w:p>
    <w:p>
      <w:pPr>
        <w:spacing w:after="0"/>
        <w:ind w:left="0"/>
        <w:jc w:val="both"/>
      </w:pPr>
      <w:r>
        <w:rPr>
          <w:rFonts w:ascii="Times New Roman"/>
          <w:b w:val="false"/>
          <w:i w:val="false"/>
          <w:color w:val="000000"/>
          <w:sz w:val="28"/>
        </w:rPr>
        <w:t>
      size;</w:t>
      </w:r>
    </w:p>
    <w:p>
      <w:pPr>
        <w:spacing w:after="0"/>
        <w:ind w:left="0"/>
        <w:jc w:val="both"/>
      </w:pPr>
      <w:r>
        <w:rPr>
          <w:rFonts w:ascii="Times New Roman"/>
          <w:b w:val="false"/>
          <w:i w:val="false"/>
          <w:color w:val="000000"/>
          <w:sz w:val="28"/>
        </w:rPr>
        <w:t>
      brightness;</w:t>
      </w:r>
    </w:p>
    <w:p>
      <w:pPr>
        <w:spacing w:after="0"/>
        <w:ind w:left="0"/>
        <w:jc w:val="both"/>
      </w:pPr>
      <w:r>
        <w:rPr>
          <w:rFonts w:ascii="Times New Roman"/>
          <w:b w:val="false"/>
          <w:i w:val="false"/>
          <w:color w:val="000000"/>
          <w:sz w:val="28"/>
        </w:rPr>
        <w:t>
      shape;</w:t>
      </w:r>
    </w:p>
    <w:p>
      <w:pPr>
        <w:spacing w:after="0"/>
        <w:ind w:left="0"/>
        <w:jc w:val="both"/>
      </w:pPr>
      <w:r>
        <w:rPr>
          <w:rFonts w:ascii="Times New Roman"/>
          <w:b w:val="false"/>
          <w:i w:val="false"/>
          <w:color w:val="000000"/>
          <w:sz w:val="28"/>
        </w:rPr>
        <w:t>
      severity of the borders;</w:t>
      </w:r>
    </w:p>
    <w:p>
      <w:pPr>
        <w:spacing w:after="0"/>
        <w:ind w:left="0"/>
        <w:jc w:val="both"/>
      </w:pPr>
      <w:r>
        <w:rPr>
          <w:rFonts w:ascii="Times New Roman"/>
          <w:b w:val="false"/>
          <w:i w:val="false"/>
          <w:color w:val="000000"/>
          <w:sz w:val="28"/>
        </w:rPr>
        <w:t>
      travel speed;</w:t>
      </w:r>
    </w:p>
    <w:p>
      <w:pPr>
        <w:spacing w:after="0"/>
        <w:ind w:left="0"/>
        <w:jc w:val="both"/>
      </w:pPr>
      <w:r>
        <w:rPr>
          <w:rFonts w:ascii="Times New Roman"/>
          <w:b w:val="false"/>
          <w:i w:val="false"/>
          <w:color w:val="000000"/>
          <w:sz w:val="28"/>
        </w:rPr>
        <w:t>
      direction of travel;</w:t>
      </w:r>
    </w:p>
    <w:p>
      <w:pPr>
        <w:spacing w:after="0"/>
        <w:ind w:left="0"/>
        <w:jc w:val="both"/>
      </w:pPr>
      <w:r>
        <w:rPr>
          <w:rFonts w:ascii="Times New Roman"/>
          <w:b w:val="false"/>
          <w:i w:val="false"/>
          <w:color w:val="000000"/>
          <w:sz w:val="28"/>
        </w:rPr>
        <w:t>
      constancy of the image;</w:t>
      </w:r>
    </w:p>
    <w:p>
      <w:pPr>
        <w:spacing w:after="0"/>
        <w:ind w:left="0"/>
        <w:jc w:val="both"/>
      </w:pPr>
      <w:r>
        <w:rPr>
          <w:rFonts w:ascii="Times New Roman"/>
          <w:b w:val="false"/>
          <w:i w:val="false"/>
          <w:color w:val="000000"/>
          <w:sz w:val="28"/>
        </w:rPr>
        <w:t>
      location on the radar indicator screen.</w:t>
      </w:r>
    </w:p>
    <w:p>
      <w:pPr>
        <w:spacing w:after="0"/>
        <w:ind w:left="0"/>
        <w:jc w:val="both"/>
      </w:pPr>
      <w:r>
        <w:rPr>
          <w:rFonts w:ascii="Times New Roman"/>
          <w:b w:val="false"/>
          <w:i w:val="false"/>
          <w:color w:val="000000"/>
          <w:sz w:val="28"/>
        </w:rPr>
        <w:t>
      Size of flashes.</w:t>
      </w:r>
    </w:p>
    <w:p>
      <w:pPr>
        <w:spacing w:after="0"/>
        <w:ind w:left="0"/>
        <w:jc w:val="both"/>
      </w:pPr>
      <w:r>
        <w:rPr>
          <w:rFonts w:ascii="Times New Roman"/>
          <w:b w:val="false"/>
          <w:i w:val="false"/>
          <w:color w:val="000000"/>
          <w:sz w:val="28"/>
        </w:rPr>
        <w:t>
      Flashes from dense flocks of birds on the screen of the landing radar indicator in most cases correspond in size to flashes from small aircraft, and from single birds often have the size of a dot.</w:t>
      </w:r>
    </w:p>
    <w:p>
      <w:pPr>
        <w:spacing w:after="0"/>
        <w:ind w:left="0"/>
        <w:jc w:val="both"/>
      </w:pPr>
      <w:r>
        <w:rPr>
          <w:rFonts w:ascii="Times New Roman"/>
          <w:b w:val="false"/>
          <w:i w:val="false"/>
          <w:color w:val="000000"/>
          <w:sz w:val="28"/>
        </w:rPr>
        <w:t>
      Brightness of flashes.</w:t>
      </w:r>
    </w:p>
    <w:p>
      <w:pPr>
        <w:spacing w:after="0"/>
        <w:ind w:left="0"/>
        <w:jc w:val="both"/>
      </w:pPr>
      <w:r>
        <w:rPr>
          <w:rFonts w:ascii="Times New Roman"/>
          <w:b w:val="false"/>
          <w:i w:val="false"/>
          <w:color w:val="000000"/>
          <w:sz w:val="28"/>
        </w:rPr>
        <w:t>
      the brightness of flashes from birds is significantly less than the brightness of echo-signals from the aircraft on the screens of landing radars.</w:t>
      </w:r>
    </w:p>
    <w:p>
      <w:pPr>
        <w:spacing w:after="0"/>
        <w:ind w:left="0"/>
        <w:jc w:val="both"/>
      </w:pPr>
      <w:r>
        <w:rPr>
          <w:rFonts w:ascii="Times New Roman"/>
          <w:b w:val="false"/>
          <w:i w:val="false"/>
          <w:color w:val="000000"/>
          <w:sz w:val="28"/>
        </w:rPr>
        <w:t>
      Flashes from birds may differ slightly in size and brightness, since these signs depend on the number and size of birds, their distance from the radar, relative placement of birds in the flock, position of the bird's body relative to the radar antenna, and other factors.</w:t>
      </w:r>
    </w:p>
    <w:p>
      <w:pPr>
        <w:spacing w:after="0"/>
        <w:ind w:left="0"/>
        <w:jc w:val="both"/>
      </w:pPr>
      <w:r>
        <w:rPr>
          <w:rFonts w:ascii="Times New Roman"/>
          <w:b w:val="false"/>
          <w:i w:val="false"/>
          <w:color w:val="000000"/>
          <w:sz w:val="28"/>
        </w:rPr>
        <w:t>
      Form of flashes.</w:t>
      </w:r>
    </w:p>
    <w:p>
      <w:pPr>
        <w:spacing w:after="0"/>
        <w:ind w:left="0"/>
        <w:jc w:val="both"/>
      </w:pPr>
      <w:r>
        <w:rPr>
          <w:rFonts w:ascii="Times New Roman"/>
          <w:b w:val="false"/>
          <w:i w:val="false"/>
          <w:color w:val="000000"/>
          <w:sz w:val="28"/>
        </w:rPr>
        <w:t>
      Echo- signals from birds most often appear on the screens in the form of circular spot or dot.</w:t>
      </w:r>
    </w:p>
    <w:p>
      <w:pPr>
        <w:spacing w:after="0"/>
        <w:ind w:left="0"/>
        <w:jc w:val="both"/>
      </w:pPr>
      <w:r>
        <w:rPr>
          <w:rFonts w:ascii="Times New Roman"/>
          <w:b w:val="false"/>
          <w:i w:val="false"/>
          <w:color w:val="000000"/>
          <w:sz w:val="28"/>
        </w:rPr>
        <w:t>
      In rare cases, when a large flock of birds (thousands of individuals) is found widely stretched along the front, the flash from it can be a line or an arc.</w:t>
      </w:r>
    </w:p>
    <w:p>
      <w:pPr>
        <w:spacing w:after="0"/>
        <w:ind w:left="0"/>
        <w:jc w:val="both"/>
      </w:pPr>
      <w:r>
        <w:rPr>
          <w:rFonts w:ascii="Times New Roman"/>
          <w:b w:val="false"/>
          <w:i w:val="false"/>
          <w:color w:val="000000"/>
          <w:sz w:val="28"/>
        </w:rPr>
        <w:t>
      Intensity of flashes borders.</w:t>
      </w:r>
    </w:p>
    <w:p>
      <w:pPr>
        <w:spacing w:after="0"/>
        <w:ind w:left="0"/>
        <w:jc w:val="both"/>
      </w:pPr>
      <w:r>
        <w:rPr>
          <w:rFonts w:ascii="Times New Roman"/>
          <w:b w:val="false"/>
          <w:i w:val="false"/>
          <w:color w:val="000000"/>
          <w:sz w:val="28"/>
        </w:rPr>
        <w:t>
      Flashes from birds do not have such sharp outlines as marks from the aircraft and ground objects, and at the same time are not as blurred as marks from clouds.</w:t>
      </w:r>
    </w:p>
    <w:p>
      <w:pPr>
        <w:spacing w:after="0"/>
        <w:ind w:left="0"/>
        <w:jc w:val="both"/>
      </w:pPr>
      <w:r>
        <w:rPr>
          <w:rFonts w:ascii="Times New Roman"/>
          <w:b w:val="false"/>
          <w:i w:val="false"/>
          <w:color w:val="000000"/>
          <w:sz w:val="28"/>
        </w:rPr>
        <w:t>
      Speed of movement of flashes.</w:t>
      </w:r>
    </w:p>
    <w:p>
      <w:pPr>
        <w:spacing w:after="0"/>
        <w:ind w:left="0"/>
        <w:jc w:val="both"/>
      </w:pPr>
      <w:r>
        <w:rPr>
          <w:rFonts w:ascii="Times New Roman"/>
          <w:b w:val="false"/>
          <w:i w:val="false"/>
          <w:color w:val="000000"/>
          <w:sz w:val="28"/>
        </w:rPr>
        <w:t>
      Most birds fly at a speed of about 20-50 km/h, so it is quite difficult to visually notice the offset of flashes from birds on the screen. During the flight in the wind at high altitudes, the flight speed of birds reaches 120 km/h and even 150 km/h. In this case, it is relatively easy to notice the shift of the flashes from birds, which allows to distinguish them from stationary echo-signals formed by ground objects, as well as balloons, pilot balloons, radiosondes, clouds and other air formations moving at wind speed.</w:t>
      </w:r>
    </w:p>
    <w:p>
      <w:pPr>
        <w:spacing w:after="0"/>
        <w:ind w:left="0"/>
        <w:jc w:val="both"/>
      </w:pPr>
      <w:r>
        <w:rPr>
          <w:rFonts w:ascii="Times New Roman"/>
          <w:b w:val="false"/>
          <w:i w:val="false"/>
          <w:color w:val="000000"/>
          <w:sz w:val="28"/>
        </w:rPr>
        <w:t>
      However, when identifying flashes only by the speed of their movement, it is necessary to take into account the speed and direction of the wind at different altitudes, which is difficult to implement in operational work. The difference in speed makes it easy to distinguish flashes from birds only from aircraft and helicopter markings moving much faster on the radar screen.</w:t>
      </w:r>
    </w:p>
    <w:p>
      <w:pPr>
        <w:spacing w:after="0"/>
        <w:ind w:left="0"/>
        <w:jc w:val="both"/>
      </w:pPr>
      <w:r>
        <w:rPr>
          <w:rFonts w:ascii="Times New Roman"/>
          <w:b w:val="false"/>
          <w:i w:val="false"/>
          <w:color w:val="000000"/>
          <w:sz w:val="28"/>
        </w:rPr>
        <w:t>
      Direction of movement of the flashes.</w:t>
      </w:r>
    </w:p>
    <w:p>
      <w:pPr>
        <w:spacing w:after="0"/>
        <w:ind w:left="0"/>
        <w:jc w:val="both"/>
      </w:pPr>
      <w:r>
        <w:rPr>
          <w:rFonts w:ascii="Times New Roman"/>
          <w:b w:val="false"/>
          <w:i w:val="false"/>
          <w:color w:val="000000"/>
          <w:sz w:val="28"/>
        </w:rPr>
        <w:t>
      Birds fly in all possible directions, which makes it possible to distinguish the birds flashes from echo-signals of balloons, pilot balloons, radiosondes, clouds moving only in the wind. A low-speed target that goes at an angle to the wind direction is almost always birds.</w:t>
      </w:r>
    </w:p>
    <w:p>
      <w:pPr>
        <w:spacing w:after="0"/>
        <w:ind w:left="0"/>
        <w:jc w:val="both"/>
      </w:pPr>
      <w:r>
        <w:rPr>
          <w:rFonts w:ascii="Times New Roman"/>
          <w:b w:val="false"/>
          <w:i w:val="false"/>
          <w:color w:val="000000"/>
          <w:sz w:val="28"/>
        </w:rPr>
        <w:t>
      Constancy of the image flashes.</w:t>
      </w:r>
    </w:p>
    <w:p>
      <w:pPr>
        <w:spacing w:after="0"/>
        <w:ind w:left="0"/>
        <w:jc w:val="both"/>
      </w:pPr>
      <w:r>
        <w:rPr>
          <w:rFonts w:ascii="Times New Roman"/>
          <w:b w:val="false"/>
          <w:i w:val="false"/>
          <w:color w:val="000000"/>
          <w:sz w:val="28"/>
        </w:rPr>
        <w:t>
      Unlike other markers, birds echo-signals can dramatically change their brightness, size, shape, direction of shift, and sometimes disappear. This is due to the fact that birds often change the speed, altitude and direction of flight, rearrange themselves in the air, and fly in more or less dense groups.</w:t>
      </w:r>
    </w:p>
    <w:p>
      <w:pPr>
        <w:spacing w:after="0"/>
        <w:ind w:left="0"/>
        <w:jc w:val="both"/>
      </w:pPr>
      <w:r>
        <w:rPr>
          <w:rFonts w:ascii="Times New Roman"/>
          <w:b w:val="false"/>
          <w:i w:val="false"/>
          <w:color w:val="000000"/>
          <w:sz w:val="28"/>
        </w:rPr>
        <w:t>
      Location of flashes.</w:t>
      </w:r>
    </w:p>
    <w:p>
      <w:pPr>
        <w:spacing w:after="0"/>
        <w:ind w:left="0"/>
        <w:jc w:val="both"/>
      </w:pPr>
      <w:r>
        <w:rPr>
          <w:rFonts w:ascii="Times New Roman"/>
          <w:b w:val="false"/>
          <w:i w:val="false"/>
          <w:color w:val="000000"/>
          <w:sz w:val="28"/>
        </w:rPr>
        <w:t>
      Birds echo-signals are often located on the radar indicator screen in groups, sometimes consisting (especially in the spring and autumn) of dozens or even hundreds of individual markers.</w:t>
      </w:r>
    </w:p>
    <w:p>
      <w:pPr>
        <w:spacing w:after="0"/>
        <w:ind w:left="0"/>
        <w:jc w:val="both"/>
      </w:pPr>
      <w:r>
        <w:rPr>
          <w:rFonts w:ascii="Times New Roman"/>
          <w:b w:val="false"/>
          <w:i w:val="false"/>
          <w:color w:val="000000"/>
          <w:sz w:val="28"/>
        </w:rPr>
        <w:t>
      Frequency and time of appearance of birds flashes on the radar indicator screen is largely due to the seasonal characteristics of birds migrations. Therefore, in the summer and winter, birds flashes are mainly found in the daytime (in the winter, very often in the dark twilight), and in the spring and autumn around the clock, and at night they are sometimes observed more often than during the day. In the summer and winter, the radar indicator screen usually shows single flashes from birds, and in the spring and autumn, often dozens of flashes. Knowledge of seasonal characteristics of birds flights in this area makes it much easier to identify flashes from birds.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