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3ebf" w14:textId="0bd3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subsidizing the development of livestock breeding, increasing the productivity and quality of livestock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March 15, 2019 № 108. Registered with the Ministry of Justice of the Republic of Kazakhstan on March 20, 2019 № 18404.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41) of paragraph 1 of Article 6 of the Law of the Republic of Kazakhstan “On State Regulation of the Development of the Agro-Industrial Complex and Rural Territories”, subparagraph 2) of paragraph 3 of Article 16 of the Law of the Republic of Kazakhstan “On State Statistics” and subparagraph 1) of Article 10 of the Law of the Republic of Kazakhstan “On State Services”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acting Minister of Agriculture of the Republic of Kazakhstan dated 13.07.2021 № 207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subsidizing the development of livestock breeding, increasing the productivity and quality of livestock products.</w:t>
      </w:r>
    </w:p>
    <w:p>
      <w:pPr>
        <w:spacing w:after="0"/>
        <w:ind w:left="0"/>
        <w:jc w:val="both"/>
      </w:pPr>
      <w:r>
        <w:rPr>
          <w:rFonts w:ascii="Times New Roman"/>
          <w:b w:val="false"/>
          <w:i w:val="false"/>
          <w:color w:val="000000"/>
          <w:sz w:val="28"/>
        </w:rPr>
        <w:t>
      2. To recognize as terminated Order of the Deputy Prime Minister of the Republic of Kazakhstan - Minister of Agriculture of the Republic of Kazakhstan dated June 15, 2018 № 256 “On approval of the Rules for subsidizing the development of livestock breeding, increasing productivity and quality of livestock products” (registered in the Register of State Registration of Regulatory Legal Acts under № 17306, published on September 3, 2018 in the Reference Control Bank of Regulatory Legal Acts of the Republic of Kazakhstan).</w:t>
      </w:r>
    </w:p>
    <w:p>
      <w:pPr>
        <w:spacing w:after="0"/>
        <w:ind w:left="0"/>
        <w:jc w:val="both"/>
      </w:pPr>
      <w:r>
        <w:rPr>
          <w:rFonts w:ascii="Times New Roman"/>
          <w:b w:val="false"/>
          <w:i w:val="false"/>
          <w:color w:val="000000"/>
          <w:sz w:val="28"/>
        </w:rPr>
        <w:t>
      3. Department of Production and Processing Livestock products of the Ministry of Agriculture of the Republic of Kazakhstan in the manner prescribed by law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the state registration of this order, send it both in Kazakh and Russian languages to the Republican State Enterprise on the Right of Economic Management “Republican Legal Information Center” for official publication and inclusion in the Reference Control Bank of Regulatory Legal Acts of the Republic of Kazakhstan;</w:t>
      </w:r>
    </w:p>
    <w:p>
      <w:pPr>
        <w:spacing w:after="0"/>
        <w:ind w:left="0"/>
        <w:jc w:val="both"/>
      </w:pPr>
      <w:r>
        <w:rPr>
          <w:rFonts w:ascii="Times New Roman"/>
          <w:b w:val="false"/>
          <w:i w:val="false"/>
          <w:color w:val="000000"/>
          <w:sz w:val="28"/>
        </w:rPr>
        <w:t>
      3) within ten calendar days after the state registration of this order, send its copy for official publication in periodicals;</w:t>
      </w:r>
    </w:p>
    <w:p>
      <w:pPr>
        <w:spacing w:after="0"/>
        <w:ind w:left="0"/>
        <w:jc w:val="both"/>
      </w:pPr>
      <w:r>
        <w:rPr>
          <w:rFonts w:ascii="Times New Roman"/>
          <w:b w:val="false"/>
          <w:i w:val="false"/>
          <w:color w:val="000000"/>
          <w:sz w:val="28"/>
        </w:rPr>
        <w:t>
      4) place this order on the Internet resource of the Ministry of Agriculture of the Republic of Kazakhstan after its official publication;</w:t>
      </w:r>
    </w:p>
    <w:p>
      <w:pPr>
        <w:spacing w:after="0"/>
        <w:ind w:left="0"/>
        <w:jc w:val="both"/>
      </w:pPr>
      <w:r>
        <w:rPr>
          <w:rFonts w:ascii="Times New Roman"/>
          <w:b w:val="false"/>
          <w:i w:val="false"/>
          <w:color w:val="000000"/>
          <w:sz w:val="28"/>
        </w:rPr>
        <w:t>
      5) within ten working days after the state registration of this order, submit to the Department of Legal Services of the Ministry of Agriculture of the Republic of Kazakhstan the information on the implementation of measures provided for by subparagraphs 1), 2), 3) and 4) of this paragraph.</w:t>
      </w:r>
    </w:p>
    <w:p>
      <w:pPr>
        <w:spacing w:after="0"/>
        <w:ind w:left="0"/>
        <w:jc w:val="both"/>
      </w:pPr>
      <w:r>
        <w:rPr>
          <w:rFonts w:ascii="Times New Roman"/>
          <w:b w:val="false"/>
          <w:i w:val="false"/>
          <w:color w:val="000000"/>
          <w:sz w:val="28"/>
        </w:rPr>
        <w:t>
      4. Control over the execution of this order is assigned to the Supervising Vice Minister of Agriculture of the Republic of Kazakhstan.</w:t>
      </w:r>
    </w:p>
    <w:p>
      <w:pPr>
        <w:spacing w:after="0"/>
        <w:ind w:left="0"/>
        <w:jc w:val="both"/>
      </w:pPr>
      <w:r>
        <w:rPr>
          <w:rFonts w:ascii="Times New Roman"/>
          <w:b w:val="false"/>
          <w:i w:val="false"/>
          <w:color w:val="000000"/>
          <w:sz w:val="28"/>
        </w:rPr>
        <w:t>
      5. This order shall come into effect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Agriculture </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Digital Development, </w:t>
      </w:r>
    </w:p>
    <w:p>
      <w:pPr>
        <w:spacing w:after="0"/>
        <w:ind w:left="0"/>
        <w:jc w:val="both"/>
      </w:pPr>
      <w:r>
        <w:rPr>
          <w:rFonts w:ascii="Times New Roman"/>
          <w:b w:val="false"/>
          <w:i w:val="false"/>
          <w:color w:val="000000"/>
          <w:sz w:val="28"/>
        </w:rPr>
        <w:t>efense and Aerospace Industry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xml:space="preserve">Ministry of Finance of the </w:t>
      </w:r>
    </w:p>
    <w:p>
      <w:pPr>
        <w:spacing w:after="0"/>
        <w:ind w:left="0"/>
        <w:jc w:val="both"/>
      </w:pPr>
      <w:r>
        <w:rPr>
          <w:rFonts w:ascii="Times New Roman"/>
          <w:b w:val="false"/>
          <w:i w:val="false"/>
          <w:color w:val="000000"/>
          <w:sz w:val="28"/>
        </w:rPr>
        <w:t xml:space="preserve">Republic of Kazakhstan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Order of the</w:t>
            </w:r>
            <w:r>
              <w:br/>
            </w:r>
            <w:r>
              <w:rPr>
                <w:rFonts w:ascii="Times New Roman"/>
                <w:b w:val="false"/>
                <w:i w:val="false"/>
                <w:color w:val="000000"/>
                <w:sz w:val="20"/>
              </w:rPr>
              <w:t>Minister of Agriculture of the</w:t>
            </w:r>
            <w:r>
              <w:br/>
            </w:r>
            <w:r>
              <w:rPr>
                <w:rFonts w:ascii="Times New Roman"/>
                <w:b w:val="false"/>
                <w:i w:val="false"/>
                <w:color w:val="000000"/>
                <w:sz w:val="20"/>
              </w:rPr>
              <w:t>Republic of Kazakhstan dated</w:t>
            </w:r>
            <w:r>
              <w:br/>
            </w:r>
            <w:r>
              <w:rPr>
                <w:rFonts w:ascii="Times New Roman"/>
                <w:b w:val="false"/>
                <w:i w:val="false"/>
                <w:color w:val="000000"/>
                <w:sz w:val="20"/>
              </w:rPr>
              <w:t>March 15, 2019 № 108</w:t>
            </w:r>
          </w:p>
        </w:tc>
      </w:tr>
    </w:tbl>
    <w:p>
      <w:pPr>
        <w:spacing w:after="0"/>
        <w:ind w:left="0"/>
        <w:jc w:val="left"/>
      </w:pPr>
      <w:r>
        <w:rPr>
          <w:rFonts w:ascii="Times New Roman"/>
          <w:b/>
          <w:i w:val="false"/>
          <w:color w:val="000000"/>
        </w:rPr>
        <w:t xml:space="preserve"> The Rules for subsidizing the development of livestock breeding, increasing productivity and quality of livestock products</w:t>
      </w:r>
    </w:p>
    <w:p>
      <w:pPr>
        <w:spacing w:after="0"/>
        <w:ind w:left="0"/>
        <w:jc w:val="both"/>
      </w:pPr>
      <w:r>
        <w:rPr>
          <w:rFonts w:ascii="Times New Roman"/>
          <w:b w:val="false"/>
          <w:i w:val="false"/>
          <w:color w:val="ff0000"/>
          <w:sz w:val="28"/>
        </w:rPr>
        <w:t>
      Footnote. The Rules are in the wording of the Order of the Minister of Agriculture of the Republic of Kazakhstan dated 18.09.2023 № 332 (effective from 01.01.2024).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subsidizing the development of livestock breeding, increasing productivity and quality of livestock products (hereinafter – the Rules) have been developed in accordance with subparagraph 41) of paragraph 1 of Article 6 of the Law of the Republic of Kazakhstan "On state regulation of the development of the agro-industrial complex and rural territories", subparagraph 1) of Article 10 of the Law of the Republic of Kazakhstan "On public services" (hereinafter – the Law) and determine the procedure for granting budget subsidies (hereinafter – the subsidies) at the expense and within the limits of funds provided in the local budget for the relevant financial year, as well as the procedure for providing public services "Subsidizing the development of livestock breeding, increasing productivity and quality of livestock products" (hereinafter – the public service).</w:t>
      </w:r>
    </w:p>
    <w:p>
      <w:pPr>
        <w:spacing w:after="0"/>
        <w:ind w:left="0"/>
        <w:jc w:val="both"/>
      </w:pPr>
      <w:r>
        <w:rPr>
          <w:rFonts w:ascii="Times New Roman"/>
          <w:b w:val="false"/>
          <w:i w:val="false"/>
          <w:color w:val="000000"/>
          <w:sz w:val="28"/>
        </w:rPr>
        <w:t>
      1-1. The main objective of subsidies is the development of livestock breeding, increasing the productivity and quality of livestock products, including increasing the availability of breeding animals, products (materials) and services, as well as reducing the cost of production of livestock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with paragraph 1-1 in accordance with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basic concepts are used in these Rules:</w:t>
      </w:r>
    </w:p>
    <w:p>
      <w:pPr>
        <w:spacing w:after="0"/>
        <w:ind w:left="0"/>
        <w:jc w:val="both"/>
      </w:pPr>
      <w:r>
        <w:rPr>
          <w:rFonts w:ascii="Times New Roman"/>
          <w:b w:val="false"/>
          <w:i w:val="false"/>
          <w:color w:val="000000"/>
          <w:sz w:val="28"/>
        </w:rPr>
        <w:t>
      1) abnormal weather conditions that have a negative impact on forage harvesting – weather conditions that deviate from normal or usual weather conditions for a given region and time of year (atmospheric or soil drought, dry winds, frosts, large hailfalls measuring 20 millimetres (hereinafter - mm) or more, or heavy rainfall with precipitation of 50 mm or more over a period of 12 hours or less (in mudflow-prone regions 30 mm or more over 12 hours or less));</w:t>
      </w:r>
    </w:p>
    <w:p>
      <w:pPr>
        <w:spacing w:after="0"/>
        <w:ind w:left="0"/>
        <w:jc w:val="both"/>
      </w:pPr>
      <w:r>
        <w:rPr>
          <w:rFonts w:ascii="Times New Roman"/>
          <w:b w:val="false"/>
          <w:i w:val="false"/>
          <w:color w:val="000000"/>
          <w:sz w:val="28"/>
        </w:rPr>
        <w:t>
      1-1) a special commission – the commission created at the level of regions, cities of republican significance and the capital, which is formed from representatives of: the regional chamber of entrepreneurs of the National Chamber of Entrepreneurs of the Republic of Kazakhstan "Atameken" (hereinafter - NCE "Atameken"), public industry unions/associations/republican chambers and specialists of the structural division of the local executive body of regions, cities of republican significance and the capital (hereinafter - LEB (service provider)), and carrying out the determination of production capacity and verification of  the relevant infrastructure availability, the issuance and withdrawal of conclusions from the manufacturer;</w:t>
      </w:r>
    </w:p>
    <w:p>
      <w:pPr>
        <w:spacing w:after="0"/>
        <w:ind w:left="0"/>
        <w:jc w:val="both"/>
      </w:pPr>
      <w:r>
        <w:rPr>
          <w:rFonts w:ascii="Times New Roman"/>
          <w:b w:val="false"/>
          <w:i w:val="false"/>
          <w:color w:val="000000"/>
          <w:sz w:val="28"/>
        </w:rPr>
        <w:t>
      2) the database on the identification of farm animals is a part of veterinary accounting, providing for a single, multi–level system for registering data on the individual number of the animal, on its veterinary treatments, including the results of diagnostic studies, as well as data on the owner of the animal, carried out by state veterinary organizations established by local executive bodies, and used by the authorized body in the field of veterinary medicine;</w:t>
      </w:r>
    </w:p>
    <w:p>
      <w:pPr>
        <w:spacing w:after="0"/>
        <w:ind w:left="0"/>
        <w:jc w:val="both"/>
      </w:pPr>
      <w:r>
        <w:rPr>
          <w:rFonts w:ascii="Times New Roman"/>
          <w:b w:val="false"/>
          <w:i w:val="false"/>
          <w:color w:val="000000"/>
          <w:sz w:val="28"/>
        </w:rPr>
        <w:t xml:space="preserve">
      3) feedlot – the production infrastructure of an agro-industrial complex entity intended for fattening animals, having an accounting number assigned in accordance with the Rules for assigning accounting numbers to production facilities engaged in animal husbandry, fattening (slaughter), storage, processing and sale of animals, products and raw materials of animal origin, as well as organizations for the production, storage and sale of veterinary drugs, feed and feed additives, approved by the Order of the Minister of Agriculture of the Republic of Kazakhstan dated January 23, 2015 № 7-1/37 (registered in the Register of state registration of regulatory legal acts № 10466); </w:t>
      </w:r>
    </w:p>
    <w:p>
      <w:pPr>
        <w:spacing w:after="0"/>
        <w:ind w:left="0"/>
        <w:jc w:val="both"/>
      </w:pPr>
      <w:r>
        <w:rPr>
          <w:rFonts w:ascii="Times New Roman"/>
          <w:b w:val="false"/>
          <w:i w:val="false"/>
          <w:color w:val="000000"/>
          <w:sz w:val="28"/>
        </w:rPr>
        <w:t>
      4) information system of the unified state cadastre of real estate – an information system containing information on land and legal cadastres, whose maintaining procedure is determined by the Land Code of the Republic of Kazakhstan and the Law of the Republic of Kazakhstan "On state registration of the rights to immovable property";</w:t>
      </w:r>
    </w:p>
    <w:p>
      <w:pPr>
        <w:spacing w:after="0"/>
        <w:ind w:left="0"/>
        <w:jc w:val="both"/>
      </w:pPr>
      <w:r>
        <w:rPr>
          <w:rFonts w:ascii="Times New Roman"/>
          <w:b w:val="false"/>
          <w:i w:val="false"/>
          <w:color w:val="000000"/>
          <w:sz w:val="28"/>
        </w:rPr>
        <w:t>
      5) targeted use – the use of animals purchased and declared for subsidies for reproduction purposes on the terms and within the time specified in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order of the Minister of Agriculture of the Republic of Kazakhstan dated 04.06.2025 № 189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information base of breeding and breeding work is an automated system for collecting, accumulating and processing data on breeding animals and on animals involved in the breeding process, used to improve and increase the genetic potential of animals, as well as for accounting for breeding products (material), accompanied by an operator designated by the authorized body in the field of livestock breeding in accordance with subparagraph 34) of Article 1 of the Law of the Republic of Kazakhstan "On livestock breeding";</w:t>
      </w:r>
    </w:p>
    <w:p>
      <w:pPr>
        <w:spacing w:after="0"/>
        <w:ind w:left="0"/>
        <w:jc w:val="both"/>
      </w:pPr>
      <w:r>
        <w:rPr>
          <w:rFonts w:ascii="Times New Roman"/>
          <w:b w:val="false"/>
          <w:i w:val="false"/>
          <w:color w:val="000000"/>
          <w:sz w:val="28"/>
        </w:rPr>
        <w:t>
      8) breeding stock - livestock that has reached sexual maturity (in cattle breeding: breeding animals - from 13 months, commercial animals - from 18 months, in sheep breeding - from 12 months, in horse breeding - from 36 months; in maral breeding (reindeer breeding) - from 24 months, in pig farming: breeding and commercial - from 8 months, replacement stock - from 4 months), used for herd reproduction;</w:t>
      </w:r>
    </w:p>
    <w:p>
      <w:pPr>
        <w:spacing w:after="0"/>
        <w:ind w:left="0"/>
        <w:jc w:val="both"/>
      </w:pPr>
      <w:r>
        <w:rPr>
          <w:rFonts w:ascii="Times New Roman"/>
          <w:b w:val="false"/>
          <w:i w:val="false"/>
          <w:color w:val="000000"/>
          <w:sz w:val="28"/>
        </w:rPr>
        <w:t>
      9) recipients of subsidies (hereinafter referred to as a commodity producer) – an individual or legal entity engaged in the production of agricultural products; an individual or legal entity engaged in the reproduction of animals with high genetic potential, their conservation and breeding (livestock breeding); a breeding center, a distribution center for the sale of semen and embryos of breeding animals, an inseminator technician providing artificial insemination services for breeding stock of farm animals;</w:t>
      </w:r>
    </w:p>
    <w:p>
      <w:pPr>
        <w:spacing w:after="0"/>
        <w:ind w:left="0"/>
        <w:jc w:val="both"/>
      </w:pPr>
      <w:r>
        <w:rPr>
          <w:rFonts w:ascii="Times New Roman"/>
          <w:b w:val="false"/>
          <w:i w:val="false"/>
          <w:color w:val="000000"/>
          <w:sz w:val="28"/>
        </w:rPr>
        <w:t>
      10) the electronic register of applications for subsidies (hereinafter – the register) – a set of information about applications for subsidies, and other information reflected in the SSIS;</w:t>
      </w:r>
    </w:p>
    <w:p>
      <w:pPr>
        <w:spacing w:after="0"/>
        <w:ind w:left="0"/>
        <w:jc w:val="both"/>
      </w:pPr>
      <w:r>
        <w:rPr>
          <w:rFonts w:ascii="Times New Roman"/>
          <w:b w:val="false"/>
          <w:i w:val="false"/>
          <w:color w:val="000000"/>
          <w:sz w:val="28"/>
        </w:rPr>
        <w:t>
      11) the state subsidy information system (hereinafter referred to as SSIS) is an organizationally ordered set of information and communication technologies posted on the Internet, service personnel and technical documentation designed to provide services for the implementation of subsidy processes, providing the opportunity to interact with the e-government web portal, register an application for subsidies, as well as its automated processing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order of the Minister of Agriculture of the Republic of Kazakhstan dated 04.06.2025 № 189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breeding season – the mating period of the breeding stock to receive offspring;</w:t>
      </w:r>
    </w:p>
    <w:p>
      <w:pPr>
        <w:spacing w:after="0"/>
        <w:ind w:left="0"/>
        <w:jc w:val="both"/>
      </w:pPr>
      <w:r>
        <w:rPr>
          <w:rFonts w:ascii="Times New Roman"/>
          <w:b w:val="false"/>
          <w:i w:val="false"/>
          <w:color w:val="000000"/>
          <w:sz w:val="28"/>
        </w:rPr>
        <w:t>
      14) the e-government web portal is an information system that represents a single window of access to all consolidated government information, including the regulatory framework, and to public services, services for issuing technical specifications for connection to the networks of natural monopoly entities and services of quasi–public sector entities provided in electronic form;</w:t>
      </w:r>
    </w:p>
    <w:p>
      <w:pPr>
        <w:spacing w:after="0"/>
        <w:ind w:left="0"/>
        <w:jc w:val="both"/>
      </w:pPr>
      <w:r>
        <w:rPr>
          <w:rFonts w:ascii="Times New Roman"/>
          <w:b w:val="false"/>
          <w:i w:val="false"/>
          <w:color w:val="000000"/>
          <w:sz w:val="28"/>
        </w:rPr>
        <w:t>
      15) an electronic digital signature (hereinafter referred to as an EDS) is a set of electronic digital symbols created by means of an electronic digital signature and confirming the authenticity of an electronic document, its belonging and the immutability of its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 with amendments introduced by orders of the Minister of Agriculture of the Republic of Kazakhstan dated 30.09.2024 № 331 (shall be enforced upon expiry of ten calendar days after the day of its first official publication);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Subsidies are carried out according to the list and standards of subsidies in accordance with Annex 1 to these Rules.</w:t>
      </w:r>
    </w:p>
    <w:p>
      <w:pPr>
        <w:spacing w:after="0"/>
        <w:ind w:left="0"/>
        <w:jc w:val="both"/>
      </w:pPr>
      <w:r>
        <w:rPr>
          <w:rFonts w:ascii="Times New Roman"/>
          <w:b w:val="false"/>
          <w:i w:val="false"/>
          <w:color w:val="000000"/>
          <w:sz w:val="28"/>
        </w:rPr>
        <w:t>
      Subsidies are paid on the basis of a submitted application that meets the criteria for producers applying for subsidies (hereinafter referred to as the criteria) specified in Annex 2 to these Rules at the time of submission.</w:t>
      </w:r>
    </w:p>
    <w:p>
      <w:pPr>
        <w:spacing w:after="0"/>
        <w:ind w:left="0"/>
        <w:jc w:val="both"/>
      </w:pPr>
      <w:r>
        <w:rPr>
          <w:rFonts w:ascii="Times New Roman"/>
          <w:b w:val="false"/>
          <w:i w:val="false"/>
          <w:color w:val="000000"/>
          <w:sz w:val="28"/>
        </w:rPr>
        <w:t xml:space="preserve">
      4. The Ministry of Agriculture of the Republic of Kazakhstan (hereinafter referred to as the Ministry), within 3 (three) working days from the date of amendment of these Rules, updates information on the procedure for providing public services and sends information to the LEB (service providers), the operator of the information and communication infrastructure of the "electronic government" and to a Unified contact center. </w:t>
      </w:r>
    </w:p>
    <w:p>
      <w:pPr>
        <w:spacing w:after="0"/>
        <w:ind w:left="0"/>
        <w:jc w:val="both"/>
      </w:pPr>
      <w:r>
        <w:rPr>
          <w:rFonts w:ascii="Times New Roman"/>
          <w:b w:val="false"/>
          <w:i w:val="false"/>
          <w:color w:val="000000"/>
          <w:sz w:val="28"/>
        </w:rPr>
        <w:t>
      5. In the case of failure of the SSIS, which contains the necessary information for the issuance of subsidies, the service provider immediately notifies the Ministry of the situation that has arisen, which proceeds to eliminate it.</w:t>
      </w:r>
    </w:p>
    <w:p>
      <w:pPr>
        <w:spacing w:after="0"/>
        <w:ind w:left="0"/>
        <w:jc w:val="both"/>
      </w:pPr>
      <w:r>
        <w:rPr>
          <w:rFonts w:ascii="Times New Roman"/>
          <w:b w:val="false"/>
          <w:i w:val="false"/>
          <w:color w:val="000000"/>
          <w:sz w:val="28"/>
        </w:rPr>
        <w:t xml:space="preserve">
      At the same time, after carrying out work to eliminate the failure, the Ministry within 3 (three) working days draws up a protocol on the technical problem and places it in the SSIS.  </w:t>
      </w:r>
    </w:p>
    <w:p>
      <w:pPr>
        <w:spacing w:after="0"/>
        <w:ind w:left="0"/>
        <w:jc w:val="left"/>
      </w:pPr>
      <w:r>
        <w:rPr>
          <w:rFonts w:ascii="Times New Roman"/>
          <w:b/>
          <w:i w:val="false"/>
          <w:color w:val="000000"/>
        </w:rPr>
        <w:t xml:space="preserve"> Chapter 2. Procedure for formation and distribution of subsidies</w:t>
      </w:r>
    </w:p>
    <w:p>
      <w:pPr>
        <w:spacing w:after="0"/>
        <w:ind w:left="0"/>
        <w:jc w:val="both"/>
      </w:pPr>
      <w:r>
        <w:rPr>
          <w:rFonts w:ascii="Times New Roman"/>
          <w:b w:val="false"/>
          <w:i w:val="false"/>
          <w:color w:val="000000"/>
          <w:sz w:val="28"/>
        </w:rPr>
        <w:t>
      6. The formation and distribution of subsidy amounts shall be carried out by local executive bodies (service providers) in accordance with the types and standards of subsidies established in Appendix 1 to these Rules, within the framework of allocated budget funds for the relevant financial year, taking into account:</w:t>
      </w:r>
    </w:p>
    <w:bookmarkStart w:name="z5098" w:id="0"/>
    <w:p>
      <w:pPr>
        <w:spacing w:after="0"/>
        <w:ind w:left="0"/>
        <w:jc w:val="both"/>
      </w:pPr>
      <w:r>
        <w:rPr>
          <w:rFonts w:ascii="Times New Roman"/>
          <w:b w:val="false"/>
          <w:i w:val="false"/>
          <w:color w:val="000000"/>
          <w:sz w:val="28"/>
        </w:rPr>
        <w:t>
      information provided by local executive bodies of districts/cities on the need for subsidy amounts for the current year;</w:t>
      </w:r>
    </w:p>
    <w:bookmarkEnd w:id="0"/>
    <w:bookmarkStart w:name="z5099" w:id="1"/>
    <w:p>
      <w:pPr>
        <w:spacing w:after="0"/>
        <w:ind w:left="0"/>
        <w:jc w:val="both"/>
      </w:pPr>
      <w:r>
        <w:rPr>
          <w:rFonts w:ascii="Times New Roman"/>
          <w:b w:val="false"/>
          <w:i w:val="false"/>
          <w:color w:val="000000"/>
          <w:sz w:val="28"/>
        </w:rPr>
        <w:t>
      final data on the amounts of subsidies utilized in the previous year;</w:t>
      </w:r>
    </w:p>
    <w:bookmarkEnd w:id="1"/>
    <w:bookmarkStart w:name="z5100" w:id="2"/>
    <w:p>
      <w:pPr>
        <w:spacing w:after="0"/>
        <w:ind w:left="0"/>
        <w:jc w:val="both"/>
      </w:pPr>
      <w:r>
        <w:rPr>
          <w:rFonts w:ascii="Times New Roman"/>
          <w:b w:val="false"/>
          <w:i w:val="false"/>
          <w:color w:val="000000"/>
          <w:sz w:val="28"/>
        </w:rPr>
        <w:t>
      regional characteristics;</w:t>
      </w:r>
    </w:p>
    <w:bookmarkEnd w:id="2"/>
    <w:bookmarkStart w:name="z5101" w:id="3"/>
    <w:p>
      <w:pPr>
        <w:spacing w:after="0"/>
        <w:ind w:left="0"/>
        <w:jc w:val="both"/>
      </w:pPr>
      <w:r>
        <w:rPr>
          <w:rFonts w:ascii="Times New Roman"/>
          <w:b w:val="false"/>
          <w:i w:val="false"/>
          <w:color w:val="000000"/>
          <w:sz w:val="28"/>
        </w:rPr>
        <w:t>
      the predominant specialization of agricultural production in the region, including import-dependent areas, determined by the number and share of enterprises engaged in the production of agricultural products.</w:t>
      </w:r>
    </w:p>
    <w:bookmarkEnd w:id="3"/>
    <w:bookmarkStart w:name="z5102" w:id="4"/>
    <w:p>
      <w:pPr>
        <w:spacing w:after="0"/>
        <w:ind w:left="0"/>
        <w:jc w:val="both"/>
      </w:pPr>
      <w:r>
        <w:rPr>
          <w:rFonts w:ascii="Times New Roman"/>
          <w:b w:val="false"/>
          <w:i w:val="false"/>
          <w:color w:val="000000"/>
          <w:sz w:val="28"/>
        </w:rPr>
        <w:t>
      The amount of subsidies shall be determined by multiplying the number of units (heads, kilograms, doses, pieces) by the corresponding subsidy standard established in accordance with Appendix 1 to these Rules.</w:t>
      </w:r>
    </w:p>
    <w:bookmarkEnd w:id="4"/>
    <w:p>
      <w:pPr>
        <w:spacing w:after="0"/>
        <w:ind w:left="0"/>
        <w:jc w:val="both"/>
      </w:pPr>
      <w:r>
        <w:rPr>
          <w:rFonts w:ascii="Times New Roman"/>
          <w:b w:val="false"/>
          <w:i w:val="false"/>
          <w:color w:val="000000"/>
          <w:sz w:val="28"/>
        </w:rPr>
        <w:t>
      If there is a debt for unfulfilled obligations to producers of goods, which arose as a result of non-payment of subsidies for submitted and approved applications in the previous financial year(s), the corresponding amount of debt shall be subject to inclusion in the calculation when planning the amount of subsidies for the current financial year.</w:t>
      </w:r>
    </w:p>
    <w:p>
      <w:pPr>
        <w:spacing w:after="0"/>
        <w:ind w:left="0"/>
        <w:jc w:val="both"/>
      </w:pPr>
      <w:r>
        <w:rPr>
          <w:rFonts w:ascii="Times New Roman"/>
          <w:b w:val="false"/>
          <w:i w:val="false"/>
          <w:color w:val="000000"/>
          <w:sz w:val="28"/>
        </w:rPr>
        <w:t>
      The total amount of subsidy requirements for all subsidy areas shall be determined by summing up the requirements for each type of subsidy.</w:t>
      </w:r>
    </w:p>
    <w:p>
      <w:pPr>
        <w:spacing w:after="0"/>
        <w:ind w:left="0"/>
        <w:jc w:val="both"/>
      </w:pPr>
      <w:r>
        <w:rPr>
          <w:rFonts w:ascii="Times New Roman"/>
          <w:b w:val="false"/>
          <w:i w:val="false"/>
          <w:color w:val="000000"/>
          <w:sz w:val="28"/>
        </w:rPr>
        <w:t>
      The proposed amounts of subsidies with the attached decision of the maslikhat on approval of the regional budget for the relevant period no later than January 10 of the relevant year shall be signed with the digital signature of the head of the local executive body (service provider) and sent via the State Information System for approval to the Ministry.</w:t>
      </w:r>
    </w:p>
    <w:p>
      <w:pPr>
        <w:spacing w:after="0"/>
        <w:ind w:left="0"/>
        <w:jc w:val="both"/>
      </w:pPr>
      <w:r>
        <w:rPr>
          <w:rFonts w:ascii="Times New Roman"/>
          <w:b w:val="false"/>
          <w:i w:val="false"/>
          <w:color w:val="000000"/>
          <w:sz w:val="28"/>
        </w:rPr>
        <w:t>
      If there is a basis for adjusting the total amount of funds, providing for the redistribution or increase in the volume of financing, the allocation of additional funds for types of subsidies, the local executive body (service provider) shall make the appropriate changes to the SSIS and send them through the SSIS for approval to the Ministry.</w:t>
      </w:r>
    </w:p>
    <w:p>
      <w:pPr>
        <w:spacing w:after="0"/>
        <w:ind w:left="0"/>
        <w:jc w:val="both"/>
      </w:pPr>
      <w:r>
        <w:rPr>
          <w:rFonts w:ascii="Times New Roman"/>
          <w:b w:val="false"/>
          <w:i w:val="false"/>
          <w:color w:val="000000"/>
          <w:sz w:val="28"/>
        </w:rPr>
        <w:t>
      In the event of an insufficient number of applications for individual types of subsidies specified in Appendix 1 to these Rules, as well as in the presence of unused funds, during the financial year the local executive body (service provider) shall reallocate the specified funds to other types of subsidies specified in Appendix 1 to these Rules for which there is a shortage of funds.</w:t>
      </w:r>
    </w:p>
    <w:p>
      <w:pPr>
        <w:spacing w:after="0"/>
        <w:ind w:left="0"/>
        <w:jc w:val="both"/>
      </w:pPr>
      <w:r>
        <w:rPr>
          <w:rFonts w:ascii="Times New Roman"/>
          <w:b w:val="false"/>
          <w:i w:val="false"/>
          <w:color w:val="000000"/>
          <w:sz w:val="28"/>
        </w:rPr>
        <w:t>
      The LEB (service provider) for monitoring subsidies annually, before February 1 of the year following the reporting year, shall submit to the Ministry the following:</w:t>
      </w:r>
    </w:p>
    <w:p>
      <w:pPr>
        <w:spacing w:after="0"/>
        <w:ind w:left="0"/>
        <w:jc w:val="both"/>
      </w:pPr>
      <w:r>
        <w:rPr>
          <w:rFonts w:ascii="Times New Roman"/>
          <w:b w:val="false"/>
          <w:i w:val="false"/>
          <w:color w:val="000000"/>
          <w:sz w:val="28"/>
        </w:rPr>
        <w:t>
      summary information on the use of subsidies by types of subsidies established in Appendix 1 to these Rules, indicating the amounts of allocated and spent funds, as well as the reasons for non-spending if there are any balances;</w:t>
      </w:r>
    </w:p>
    <w:p>
      <w:pPr>
        <w:spacing w:after="0"/>
        <w:ind w:left="0"/>
        <w:jc w:val="both"/>
      </w:pPr>
      <w:r>
        <w:rPr>
          <w:rFonts w:ascii="Times New Roman"/>
          <w:b w:val="false"/>
          <w:i w:val="false"/>
          <w:color w:val="000000"/>
          <w:sz w:val="28"/>
        </w:rPr>
        <w:t>
      analytical information on the effectiveness of using subsidies by types, with an assessment of the results achievement of key indicators of livestock development (increase in the number of livestock and poultry, increase in breeding stock, increase in the volume of agricultural production, growth in productivity, improvement in product quality), the impact of subsidies on reducing import dependence and developing export potential, the effectiveness of using budget funds by industries.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6 is in the wording of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Ministry shall, within two (2) working days, review the amounts of subsidies provided for compliance with Annex 1 to these Rules.</w:t>
      </w:r>
    </w:p>
    <w:p>
      <w:pPr>
        <w:spacing w:after="0"/>
        <w:ind w:left="0"/>
        <w:jc w:val="both"/>
      </w:pPr>
      <w:r>
        <w:rPr>
          <w:rFonts w:ascii="Times New Roman"/>
          <w:b w:val="false"/>
          <w:i w:val="false"/>
          <w:color w:val="000000"/>
          <w:sz w:val="28"/>
        </w:rPr>
        <w:t>
      In case of compliance with the subsidy standards established in accordance with Annex 1 to these Rules, the Ministry, through the SSIS, coordinates the amounts of subsidies submitted by the LEB (service provider).</w:t>
      </w:r>
    </w:p>
    <w:p>
      <w:pPr>
        <w:spacing w:after="0"/>
        <w:ind w:left="0"/>
        <w:jc w:val="both"/>
      </w:pPr>
      <w:r>
        <w:rPr>
          <w:rFonts w:ascii="Times New Roman"/>
          <w:b w:val="false"/>
          <w:i w:val="false"/>
          <w:color w:val="000000"/>
          <w:sz w:val="28"/>
        </w:rPr>
        <w:t>
      In case of non-compliance with the standards of subsidies established in accordance with Annex 1 to these Rules, the identification of incorrect calculations in the allocation of subsidies, the Ministry, through the SSIS, sends a reasoned conclusion to the LEB (service provider) indicating the reasons for refusal.</w:t>
      </w:r>
    </w:p>
    <w:p>
      <w:pPr>
        <w:spacing w:after="0"/>
        <w:ind w:left="0"/>
        <w:jc w:val="both"/>
      </w:pPr>
      <w:r>
        <w:rPr>
          <w:rFonts w:ascii="Times New Roman"/>
          <w:b w:val="false"/>
          <w:i w:val="false"/>
          <w:color w:val="000000"/>
          <w:sz w:val="28"/>
        </w:rPr>
        <w:t>
      The deadline for finalizing the amount of subsidies by the LEB (service provider) is 3 (three) working days.</w:t>
      </w:r>
    </w:p>
    <w:p>
      <w:pPr>
        <w:spacing w:after="0"/>
        <w:ind w:left="0"/>
        <w:jc w:val="both"/>
      </w:pPr>
      <w:r>
        <w:rPr>
          <w:rFonts w:ascii="Times New Roman"/>
          <w:b w:val="false"/>
          <w:i w:val="false"/>
          <w:color w:val="000000"/>
          <w:sz w:val="28"/>
        </w:rPr>
        <w:t>
      8. After agreeing on the amount of subsidies, the LEB (service provider) places them on its official Internet resource within 2 (two) working days.</w:t>
      </w:r>
    </w:p>
    <w:p>
      <w:pPr>
        <w:spacing w:after="0"/>
        <w:ind w:left="0"/>
        <w:jc w:val="both"/>
      </w:pPr>
      <w:r>
        <w:rPr>
          <w:rFonts w:ascii="Times New Roman"/>
          <w:b w:val="false"/>
          <w:i w:val="false"/>
          <w:color w:val="000000"/>
          <w:sz w:val="28"/>
        </w:rPr>
        <w:t>
      9. When allocating additional funds or reducing the previously agreed budget, LEB (service provider) shall make appropriate changes and (or) additions to the amounts of subsidies in the manner prescribed by paragraphs 6 and 7 of these Rules, with the corresponding decision of the maslikhat and written justification signed by the deputy akim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Subsidy standards, as well as criteria, application forms and application deadlines shall be approved by the resolution of the LEB (service provider) in accordance with subparagraph 1-4) of paragraph 1 of Article 27 of the Law of the Republic of Kazakhstan "On Local Public Administration and Self-Government in the Republic of Kazakhstan" in the following areas:</w:t>
      </w:r>
    </w:p>
    <w:bookmarkStart w:name="z5111" w:id="5"/>
    <w:p>
      <w:pPr>
        <w:spacing w:after="0"/>
        <w:ind w:left="0"/>
        <w:jc w:val="both"/>
      </w:pPr>
      <w:r>
        <w:rPr>
          <w:rFonts w:ascii="Times New Roman"/>
          <w:b w:val="false"/>
          <w:i w:val="false"/>
          <w:color w:val="000000"/>
          <w:sz w:val="28"/>
        </w:rPr>
        <w:t>
      to reduce the cost of feed for livestock;</w:t>
      </w:r>
    </w:p>
    <w:bookmarkEnd w:id="5"/>
    <w:bookmarkStart w:name="z5112" w:id="6"/>
    <w:p>
      <w:pPr>
        <w:spacing w:after="0"/>
        <w:ind w:left="0"/>
        <w:jc w:val="both"/>
      </w:pPr>
      <w:r>
        <w:rPr>
          <w:rFonts w:ascii="Times New Roman"/>
          <w:b w:val="false"/>
          <w:i w:val="false"/>
          <w:color w:val="000000"/>
          <w:sz w:val="28"/>
        </w:rPr>
        <w:t>
      for the acquisition of breeding stallions of foreign selection by breeding centers;</w:t>
      </w:r>
    </w:p>
    <w:bookmarkEnd w:id="6"/>
    <w:bookmarkStart w:name="z5113" w:id="7"/>
    <w:p>
      <w:pPr>
        <w:spacing w:after="0"/>
        <w:ind w:left="0"/>
        <w:jc w:val="both"/>
      </w:pPr>
      <w:r>
        <w:rPr>
          <w:rFonts w:ascii="Times New Roman"/>
          <w:b w:val="false"/>
          <w:i w:val="false"/>
          <w:color w:val="000000"/>
          <w:sz w:val="28"/>
        </w:rPr>
        <w:t>
      to reimburse the costs of maintaining breeding stock of riding and riding -harness horse breeds bred in the territory of the Republic of Kazakhstan.</w:t>
      </w:r>
    </w:p>
    <w:bookmarkEnd w:id="7"/>
    <w:bookmarkStart w:name="z5114" w:id="8"/>
    <w:p>
      <w:pPr>
        <w:spacing w:after="0"/>
        <w:ind w:left="0"/>
        <w:jc w:val="both"/>
      </w:pPr>
      <w:r>
        <w:rPr>
          <w:rFonts w:ascii="Times New Roman"/>
          <w:b w:val="false"/>
          <w:i w:val="false"/>
          <w:color w:val="000000"/>
          <w:sz w:val="28"/>
        </w:rPr>
        <w:t>
      Subsidy standards for the area of “reducing the cost of feed for livestock”, as well as subsidy standards and criteria for “the purchase of breeding stallions of foreign selection by breeding centers”, “reimbursement of costs for maintaining breeding stock of riding and riding -harness horse breeds bred in the territory of the Republic of Kazakhstan” shall be established on the basis of recommendations of a specialized scientific organization on animal husbandry.</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10 is in the wording of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Conditions for obtaining subsidies</w:t>
      </w:r>
    </w:p>
    <w:p>
      <w:pPr>
        <w:spacing w:after="0"/>
        <w:ind w:left="0"/>
        <w:jc w:val="both"/>
      </w:pPr>
      <w:r>
        <w:rPr>
          <w:rFonts w:ascii="Times New Roman"/>
          <w:b w:val="false"/>
          <w:i w:val="false"/>
          <w:color w:val="000000"/>
          <w:sz w:val="28"/>
        </w:rPr>
        <w:t>
      11. Subsidies are paid to:</w:t>
      </w:r>
    </w:p>
    <w:p>
      <w:pPr>
        <w:spacing w:after="0"/>
        <w:ind w:left="0"/>
        <w:jc w:val="both"/>
      </w:pPr>
      <w:r>
        <w:rPr>
          <w:rFonts w:ascii="Times New Roman"/>
          <w:b w:val="false"/>
          <w:i w:val="false"/>
          <w:color w:val="000000"/>
          <w:sz w:val="28"/>
        </w:rPr>
        <w:t>
      individuals and legal entities engaged in the production of agricultural products;</w:t>
      </w:r>
    </w:p>
    <w:p>
      <w:pPr>
        <w:spacing w:after="0"/>
        <w:ind w:left="0"/>
        <w:jc w:val="both"/>
      </w:pPr>
      <w:r>
        <w:rPr>
          <w:rFonts w:ascii="Times New Roman"/>
          <w:b w:val="false"/>
          <w:i w:val="false"/>
          <w:color w:val="000000"/>
          <w:sz w:val="28"/>
        </w:rPr>
        <w:t>
      individuals and legal entities engaged in the reproduction of animals with high genetic potential, their conservation and breeding (livestock breeding);</w:t>
      </w:r>
    </w:p>
    <w:p>
      <w:pPr>
        <w:spacing w:after="0"/>
        <w:ind w:left="0"/>
        <w:jc w:val="both"/>
      </w:pPr>
      <w:r>
        <w:rPr>
          <w:rFonts w:ascii="Times New Roman"/>
          <w:b w:val="false"/>
          <w:i w:val="false"/>
          <w:color w:val="000000"/>
          <w:sz w:val="28"/>
        </w:rPr>
        <w:t>
      breeding centers, distribution centers for the sale of seeds and embryos of breeding animals, insemination technicians providing services for artificial insemination of breeding stock of farm animals.</w:t>
      </w:r>
    </w:p>
    <w:p>
      <w:pPr>
        <w:spacing w:after="0"/>
        <w:ind w:left="0"/>
        <w:jc w:val="both"/>
      </w:pPr>
      <w:r>
        <w:rPr>
          <w:rFonts w:ascii="Times New Roman"/>
          <w:b w:val="false"/>
          <w:i w:val="false"/>
          <w:color w:val="000000"/>
          <w:sz w:val="28"/>
        </w:rPr>
        <w:t>
      12. To apply for subsidies, a commodity producer must register with the SSIS. A commodity producer registers independently, using an EDS.</w:t>
      </w:r>
    </w:p>
    <w:p>
      <w:pPr>
        <w:spacing w:after="0"/>
        <w:ind w:left="0"/>
        <w:jc w:val="both"/>
      </w:pPr>
      <w:r>
        <w:rPr>
          <w:rFonts w:ascii="Times New Roman"/>
          <w:b w:val="false"/>
          <w:i w:val="false"/>
          <w:color w:val="000000"/>
          <w:sz w:val="28"/>
        </w:rPr>
        <w:t>
      13. For registration in the personal account, the commodity producer shall specify the following information:</w:t>
      </w:r>
    </w:p>
    <w:p>
      <w:pPr>
        <w:spacing w:after="0"/>
        <w:ind w:left="0"/>
        <w:jc w:val="both"/>
      </w:pPr>
      <w:r>
        <w:rPr>
          <w:rFonts w:ascii="Times New Roman"/>
          <w:b w:val="false"/>
          <w:i w:val="false"/>
          <w:color w:val="000000"/>
          <w:sz w:val="28"/>
        </w:rPr>
        <w:t>
      1) for individuals (individual entrepreneurs): individual identification number (hereinafter – IIN), surname, first name and patronymic (if any);</w:t>
      </w:r>
    </w:p>
    <w:p>
      <w:pPr>
        <w:spacing w:after="0"/>
        <w:ind w:left="0"/>
        <w:jc w:val="both"/>
      </w:pPr>
      <w:r>
        <w:rPr>
          <w:rFonts w:ascii="Times New Roman"/>
          <w:b w:val="false"/>
          <w:i w:val="false"/>
          <w:color w:val="000000"/>
          <w:sz w:val="28"/>
        </w:rPr>
        <w:t>
      2) for legal entities: business identification number, full name; surname, first name and patronymic (if any) and IIN of the first head;</w:t>
      </w:r>
    </w:p>
    <w:p>
      <w:pPr>
        <w:spacing w:after="0"/>
        <w:ind w:left="0"/>
        <w:jc w:val="both"/>
      </w:pPr>
      <w:r>
        <w:rPr>
          <w:rFonts w:ascii="Times New Roman"/>
          <w:b w:val="false"/>
          <w:i w:val="false"/>
          <w:color w:val="000000"/>
          <w:sz w:val="28"/>
        </w:rPr>
        <w:t>
      3) contact information (postal address, phone, e-mail address);</w:t>
      </w:r>
    </w:p>
    <w:p>
      <w:pPr>
        <w:spacing w:after="0"/>
        <w:ind w:left="0"/>
        <w:jc w:val="both"/>
      </w:pPr>
      <w:r>
        <w:rPr>
          <w:rFonts w:ascii="Times New Roman"/>
          <w:b w:val="false"/>
          <w:i w:val="false"/>
          <w:color w:val="000000"/>
          <w:sz w:val="28"/>
        </w:rPr>
        <w:t>
      4) details of the current account at the second-tier bank.</w:t>
      </w:r>
    </w:p>
    <w:p>
      <w:pPr>
        <w:spacing w:after="0"/>
        <w:ind w:left="0"/>
        <w:jc w:val="both"/>
      </w:pPr>
      <w:r>
        <w:rPr>
          <w:rFonts w:ascii="Times New Roman"/>
          <w:b w:val="false"/>
          <w:i w:val="false"/>
          <w:color w:val="000000"/>
          <w:sz w:val="28"/>
        </w:rPr>
        <w:t>
      If the above data is changed, the commodity producer changes the data entered into the Personal account within 1 (one) working day.</w:t>
      </w:r>
    </w:p>
    <w:p>
      <w:pPr>
        <w:spacing w:after="0"/>
        <w:ind w:left="0"/>
        <w:jc w:val="both"/>
      </w:pPr>
      <w:r>
        <w:rPr>
          <w:rFonts w:ascii="Times New Roman"/>
          <w:b w:val="false"/>
          <w:i w:val="false"/>
          <w:color w:val="000000"/>
          <w:sz w:val="28"/>
        </w:rPr>
        <w:t>
      14. Subsidies are paid subject to the following conditions:</w:t>
      </w:r>
    </w:p>
    <w:p>
      <w:pPr>
        <w:spacing w:after="0"/>
        <w:ind w:left="0"/>
        <w:jc w:val="both"/>
      </w:pPr>
      <w:r>
        <w:rPr>
          <w:rFonts w:ascii="Times New Roman"/>
          <w:b w:val="false"/>
          <w:i w:val="false"/>
          <w:color w:val="000000"/>
          <w:sz w:val="28"/>
        </w:rPr>
        <w:t>
      1) submitting an application electronically through the interaction of the “electronic government” web portal with the State Information System:</w:t>
      </w:r>
    </w:p>
    <w:bookmarkStart w:name="z5115" w:id="9"/>
    <w:p>
      <w:pPr>
        <w:spacing w:after="0"/>
        <w:ind w:left="0"/>
        <w:jc w:val="both"/>
      </w:pPr>
      <w:r>
        <w:rPr>
          <w:rFonts w:ascii="Times New Roman"/>
          <w:b w:val="false"/>
          <w:i w:val="false"/>
          <w:color w:val="000000"/>
          <w:sz w:val="28"/>
        </w:rPr>
        <w:t>
      for receiving subsidies for the acquisition of: breeding female stock of cattle (dairy, dairy-beef, beef, and beef-dairy types), breeding stud bulls (beef and beef-dairy types), breeding sheep, breeding stud rams, breeding stallions of productive direction, breeding stud camels, breeding stud boars, breeding sows, breeding female stock of goats, day-old breeding chicks of the parent/grandparent line of meat-type poultry, and day-old chicks of the final form of egg-type poultry, obtained from breeding poultry according to Form 1 in Appendix 3 to these Rules;</w:t>
      </w:r>
    </w:p>
    <w:bookmarkEnd w:id="9"/>
    <w:p>
      <w:pPr>
        <w:spacing w:after="0"/>
        <w:ind w:left="0"/>
        <w:jc w:val="both"/>
      </w:pPr>
      <w:r>
        <w:rPr>
          <w:rFonts w:ascii="Times New Roman"/>
          <w:b w:val="false"/>
          <w:i w:val="false"/>
          <w:color w:val="000000"/>
          <w:sz w:val="28"/>
        </w:rPr>
        <w:t>
      for receiving subsidies by breeding centers, distribution centers for the sale of semen and embryos of breeding animals, and insemination technicians for services related to artificial insemination of breeding female stock of cattle/sheep owned by agricultural producers and agricultural cooperatives, according to Form 2 in Appendix 3 to these Rules;</w:t>
      </w:r>
    </w:p>
    <w:p>
      <w:pPr>
        <w:spacing w:after="0"/>
        <w:ind w:left="0"/>
        <w:jc w:val="both"/>
      </w:pPr>
      <w:r>
        <w:rPr>
          <w:rFonts w:ascii="Times New Roman"/>
          <w:b w:val="false"/>
          <w:i w:val="false"/>
          <w:color w:val="000000"/>
          <w:sz w:val="28"/>
        </w:rPr>
        <w:t>
      for receiving subsidies for the acquisition of single-sex and dual-sex semen of breeding bulls of dairy/dairy-beef and beef/beef-dairy types, according to Form 3 in Appendix 3 to these Rules;</w:t>
      </w:r>
    </w:p>
    <w:p>
      <w:pPr>
        <w:spacing w:after="0"/>
        <w:ind w:left="0"/>
        <w:jc w:val="both"/>
      </w:pPr>
      <w:r>
        <w:rPr>
          <w:rFonts w:ascii="Times New Roman"/>
          <w:b w:val="false"/>
          <w:i w:val="false"/>
          <w:color w:val="000000"/>
          <w:sz w:val="28"/>
        </w:rPr>
        <w:t>
      for receiving subsidies to reduce the cost of acquiring cattle and sheep embryos, according to Form 4 in Appendix 3 to these Rules;</w:t>
      </w:r>
    </w:p>
    <w:p>
      <w:pPr>
        <w:spacing w:after="0"/>
        <w:ind w:left="0"/>
        <w:jc w:val="both"/>
      </w:pPr>
      <w:r>
        <w:rPr>
          <w:rFonts w:ascii="Times New Roman"/>
          <w:b w:val="false"/>
          <w:i w:val="false"/>
          <w:color w:val="000000"/>
          <w:sz w:val="28"/>
        </w:rPr>
        <w:t>
      for receiving subsidies to reduce the cost of chicken meat production, according to Form 5 in Appendix 3 to these Rules;</w:t>
      </w:r>
    </w:p>
    <w:p>
      <w:pPr>
        <w:spacing w:after="0"/>
        <w:ind w:left="0"/>
        <w:jc w:val="both"/>
      </w:pPr>
      <w:r>
        <w:rPr>
          <w:rFonts w:ascii="Times New Roman"/>
          <w:b w:val="false"/>
          <w:i w:val="false"/>
          <w:color w:val="000000"/>
          <w:sz w:val="28"/>
        </w:rPr>
        <w:t>
      for receiving subsidies to reduce the cost of milk production (cow, mare, camel), according to Form 6 in Appendix 3 to these Rules;</w:t>
      </w:r>
    </w:p>
    <w:p>
      <w:pPr>
        <w:spacing w:after="0"/>
        <w:ind w:left="0"/>
        <w:jc w:val="both"/>
      </w:pPr>
      <w:r>
        <w:rPr>
          <w:rFonts w:ascii="Times New Roman"/>
          <w:b w:val="false"/>
          <w:i w:val="false"/>
          <w:color w:val="000000"/>
          <w:sz w:val="28"/>
        </w:rPr>
        <w:t>
      for receiving subsidies to reduce the cost of milk production by agricultural production cooperatives, according to Form 7 in Appendix 3 to these Rules;</w:t>
      </w:r>
    </w:p>
    <w:p>
      <w:pPr>
        <w:spacing w:after="0"/>
        <w:ind w:left="0"/>
        <w:jc w:val="both"/>
      </w:pPr>
      <w:r>
        <w:rPr>
          <w:rFonts w:ascii="Times New Roman"/>
          <w:b w:val="false"/>
          <w:i w:val="false"/>
          <w:color w:val="000000"/>
          <w:sz w:val="28"/>
        </w:rPr>
        <w:t>
      for receiving subsidies to reduce the cost of beef sold by meat processing enterprises engaged in slaughter and primary beef processing, according to Form 8 in Appendix 3 to these Rules;</w:t>
      </w:r>
    </w:p>
    <w:p>
      <w:pPr>
        <w:spacing w:after="0"/>
        <w:ind w:left="0"/>
        <w:jc w:val="both"/>
      </w:pPr>
      <w:r>
        <w:rPr>
          <w:rFonts w:ascii="Times New Roman"/>
          <w:b w:val="false"/>
          <w:i w:val="false"/>
          <w:color w:val="000000"/>
          <w:sz w:val="28"/>
        </w:rPr>
        <w:t>
      for receiving subsidies to reduce the cost of male cattle sold for fattening at feedlots or for slaughter at meat processing enterprises, according to Form 9 in Appendix 3 to these Rules;</w:t>
      </w:r>
    </w:p>
    <w:p>
      <w:pPr>
        <w:spacing w:after="0"/>
        <w:ind w:left="0"/>
        <w:jc w:val="both"/>
      </w:pPr>
      <w:r>
        <w:rPr>
          <w:rFonts w:ascii="Times New Roman"/>
          <w:b w:val="false"/>
          <w:i w:val="false"/>
          <w:color w:val="000000"/>
          <w:sz w:val="28"/>
        </w:rPr>
        <w:t>
      for receiving subsidies to reduce the cost of male small ruminants sold for fattening at feedlots or for slaughter at meat processing enterprises, according to Form 10 in Appendix 3 to these Rules;</w:t>
      </w:r>
    </w:p>
    <w:p>
      <w:pPr>
        <w:spacing w:after="0"/>
        <w:ind w:left="0"/>
        <w:jc w:val="both"/>
      </w:pPr>
      <w:r>
        <w:rPr>
          <w:rFonts w:ascii="Times New Roman"/>
          <w:b w:val="false"/>
          <w:i w:val="false"/>
          <w:color w:val="000000"/>
          <w:sz w:val="28"/>
        </w:rPr>
        <w:t>
      for receiving subsidies to reduce the cost of male small ruminants sold for fattening at feedlots or for slaughter at meat processing enterprises (seasonal supply), according to Form 11 in Appendix 3 to these Rules;</w:t>
      </w:r>
    </w:p>
    <w:p>
      <w:pPr>
        <w:spacing w:after="0"/>
        <w:ind w:left="0"/>
        <w:jc w:val="both"/>
      </w:pPr>
      <w:r>
        <w:rPr>
          <w:rFonts w:ascii="Times New Roman"/>
          <w:b w:val="false"/>
          <w:i w:val="false"/>
          <w:color w:val="000000"/>
          <w:sz w:val="28"/>
        </w:rPr>
        <w:t>
      for receiving subsidies to reduce the cost of pigs sold or transferred for slaughter to meat processing enterprises or slaughter points, according to Form 12 in Appendix 3 to these Rules;</w:t>
      </w:r>
    </w:p>
    <w:p>
      <w:pPr>
        <w:spacing w:after="0"/>
        <w:ind w:left="0"/>
        <w:jc w:val="both"/>
      </w:pPr>
      <w:r>
        <w:rPr>
          <w:rFonts w:ascii="Times New Roman"/>
          <w:b w:val="false"/>
          <w:i w:val="false"/>
          <w:color w:val="000000"/>
          <w:sz w:val="28"/>
        </w:rPr>
        <w:t>
      for receiving subsidies to conduct selection and breeding work with breeding female stock of domestic horse breeds of riding and riding-draft types, according to Form 13 in Appendix 3 to these Rules;</w:t>
      </w:r>
    </w:p>
    <w:p>
      <w:pPr>
        <w:spacing w:after="0"/>
        <w:ind w:left="0"/>
        <w:jc w:val="both"/>
      </w:pPr>
      <w:r>
        <w:rPr>
          <w:rFonts w:ascii="Times New Roman"/>
          <w:b w:val="false"/>
          <w:i w:val="false"/>
          <w:color w:val="000000"/>
          <w:sz w:val="28"/>
        </w:rPr>
        <w:t>
      for receiving subsidies to reduce the cost of fine and semi-fine/coarse and semi-coarse wool sold for processing, according to Form 14 in Appendix 3 to these Rules;</w:t>
      </w:r>
    </w:p>
    <w:p>
      <w:pPr>
        <w:spacing w:after="0"/>
        <w:ind w:left="0"/>
        <w:jc w:val="both"/>
      </w:pPr>
      <w:r>
        <w:rPr>
          <w:rFonts w:ascii="Times New Roman"/>
          <w:b w:val="false"/>
          <w:i w:val="false"/>
          <w:color w:val="000000"/>
          <w:sz w:val="28"/>
        </w:rPr>
        <w:t>
      for receiving subsidies to reduce the cost of honey production, according to Form 15 in Appendix 3 to these Rules;</w:t>
      </w:r>
    </w:p>
    <w:p>
      <w:pPr>
        <w:spacing w:after="0"/>
        <w:ind w:left="0"/>
        <w:jc w:val="both"/>
      </w:pPr>
      <w:r>
        <w:rPr>
          <w:rFonts w:ascii="Times New Roman"/>
          <w:b w:val="false"/>
          <w:i w:val="false"/>
          <w:color w:val="000000"/>
          <w:sz w:val="28"/>
        </w:rPr>
        <w:t>
      for receiving subsidies to reduce the costs of raising breeding young stock of beef cattle and small ruminants, according to Form 16 in Appendix 3 to these Rules;</w:t>
      </w:r>
    </w:p>
    <w:p>
      <w:pPr>
        <w:spacing w:after="0"/>
        <w:ind w:left="0"/>
        <w:jc w:val="both"/>
      </w:pPr>
      <w:r>
        <w:rPr>
          <w:rFonts w:ascii="Times New Roman"/>
          <w:b w:val="false"/>
          <w:i w:val="false"/>
          <w:color w:val="000000"/>
          <w:sz w:val="28"/>
        </w:rPr>
        <w:t>
      2) registration of the submitted application in the SSIS using EDS;</w:t>
      </w:r>
    </w:p>
    <w:p>
      <w:pPr>
        <w:spacing w:after="0"/>
        <w:ind w:left="0"/>
        <w:jc w:val="both"/>
      </w:pPr>
      <w:r>
        <w:rPr>
          <w:rFonts w:ascii="Times New Roman"/>
          <w:b w:val="false"/>
          <w:i w:val="false"/>
          <w:color w:val="000000"/>
          <w:sz w:val="28"/>
        </w:rPr>
        <w:t>
      3) compliance of the application with the criteria set out in Annex 2 to these Rules.</w:t>
      </w:r>
    </w:p>
    <w:p>
      <w:pPr>
        <w:spacing w:after="0"/>
        <w:ind w:left="0"/>
        <w:jc w:val="both"/>
      </w:pPr>
      <w:r>
        <w:rPr>
          <w:rFonts w:ascii="Times New Roman"/>
          <w:b w:val="false"/>
          <w:i w:val="false"/>
          <w:color w:val="000000"/>
          <w:sz w:val="28"/>
        </w:rPr>
        <w:t>
      The list of basic requirements for the provision of public service "Subsidizing for the development of livestock breeding, increasing productivity and quality of livestock products" is set out in Annex 4 to these Rules (hereinafter – the List).</w:t>
      </w:r>
    </w:p>
    <w:p>
      <w:pPr>
        <w:spacing w:after="0"/>
        <w:ind w:left="0"/>
        <w:jc w:val="both"/>
      </w:pPr>
      <w:r>
        <w:rPr>
          <w:rFonts w:ascii="Times New Roman"/>
          <w:b w:val="false"/>
          <w:i w:val="false"/>
          <w:color w:val="000000"/>
          <w:sz w:val="28"/>
        </w:rPr>
        <w:t xml:space="preserve">
      The information interaction of the e-government web portal and SSIS is carried out in accordance with Article 43 of the Law of the Republic of Kazakhstan "On informatization".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14 as amended by orders of the Minister of Agriculture of the Republic of Kazakhstan dated 30.09.2024 № 331 (shall be enforced upon expiry of ten calendar days after the day of its first official publication);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Producers receiving subsidies must comply with obligations to ensure growth/maintain the volume of gross output (goods or services) of the agro-industrial complex at the level of the previous year, in monetary terms (thousands of tenge).</w:t>
      </w:r>
    </w:p>
    <w:bookmarkStart w:name="z5131" w:id="10"/>
    <w:p>
      <w:pPr>
        <w:spacing w:after="0"/>
        <w:ind w:left="0"/>
        <w:jc w:val="both"/>
      </w:pPr>
      <w:r>
        <w:rPr>
          <w:rFonts w:ascii="Times New Roman"/>
          <w:b w:val="false"/>
          <w:i w:val="false"/>
          <w:color w:val="000000"/>
          <w:sz w:val="28"/>
        </w:rPr>
        <w:t>
      The volume of gross output (goods or services) of the agro-industrial complex shall be determined using the following formula:</w:t>
      </w:r>
    </w:p>
    <w:bookmarkEnd w:id="10"/>
    <w:bookmarkStart w:name="z5132" w:id="11"/>
    <w:p>
      <w:pPr>
        <w:spacing w:after="0"/>
        <w:ind w:left="0"/>
        <w:jc w:val="both"/>
      </w:pPr>
      <w:r>
        <w:rPr>
          <w:rFonts w:ascii="Times New Roman"/>
          <w:b w:val="false"/>
          <w:i w:val="false"/>
          <w:color w:val="000000"/>
          <w:sz w:val="28"/>
        </w:rPr>
        <w:t>
      Volume of gross output (goods or services) of the agro-industrial complex for the previous year, in thousand tenge = volume of produced output (goods or services) of the agro-industrial complex for the previous year in physical terms (tons/heads/pieces) × price of the agro-industrial complex product (good or service), in thousand tenge</w:t>
      </w:r>
    </w:p>
    <w:bookmarkEnd w:id="11"/>
    <w:bookmarkStart w:name="z5133" w:id="12"/>
    <w:p>
      <w:pPr>
        <w:spacing w:after="0"/>
        <w:ind w:left="0"/>
        <w:jc w:val="both"/>
      </w:pPr>
      <w:r>
        <w:rPr>
          <w:rFonts w:ascii="Times New Roman"/>
          <w:b w:val="false"/>
          <w:i w:val="false"/>
          <w:color w:val="000000"/>
          <w:sz w:val="28"/>
        </w:rPr>
        <w:t>
      In the event of failure to fulfill obligations due to force majeure (deterioration of natural and climatic conditions, phytosanitary or epizootic situations), the agricultural producer shall upload to the SSIS system a document confirming this fact (a weather certificate issued by the Republican State Enterprise under the right of economic management "Kazhydromet" of the Ministry of Ecology and Natural Resources of the Republic of Kazakhstan and/or a decision of the local executive body on the imposition of quarantine or restrictive measures and/or an expert report (test protocol) confirming the detection of an animal disease and/or an act confirming crop damage caused by pests, plant diseases, or weeds).</w:t>
      </w:r>
    </w:p>
    <w:bookmarkEnd w:id="12"/>
    <w:p>
      <w:pPr>
        <w:spacing w:after="0"/>
        <w:ind w:left="0"/>
        <w:jc w:val="both"/>
      </w:pPr>
      <w:r>
        <w:rPr>
          <w:rFonts w:ascii="Times New Roman"/>
          <w:b w:val="false"/>
          <w:i w:val="false"/>
          <w:color w:val="000000"/>
          <w:sz w:val="28"/>
        </w:rPr>
        <w:t>
      A counter-obligation is considered unfulfilled in the event of a negative deviation (column 8 of Form 1 in Appendix 4-1 to these Rules), which is calculated as the difference between the volume of gross output (goods or services) of the agro-industrial complex in the current year and the volume of gross output (goods or services) of the agro-industrial complex in the previous year. When counter-obligations are initially undertaken, the deviation shall be considered zero.</w:t>
      </w:r>
    </w:p>
    <w:p>
      <w:pPr>
        <w:spacing w:after="0"/>
        <w:ind w:left="0"/>
        <w:jc w:val="both"/>
      </w:pPr>
      <w:r>
        <w:rPr>
          <w:rFonts w:ascii="Times New Roman"/>
          <w:b w:val="false"/>
          <w:i w:val="false"/>
          <w:color w:val="000000"/>
          <w:sz w:val="28"/>
        </w:rPr>
        <w:t>
      If obligations have not been fulfilled for two (2) consecutive previous years for the first time, and there are no documents confirming the occurrence of force majeure circumstances, the applicant will be barred from submitting a subsidy application for the current calendar year for a period of one (1) year. If obligations have not been fulfilled for two (2) consecutive previous years for the second time or more, and there are no documents confirming the occurrence of force majeure circumstances, the applicant will be barred from submitting a subsidy application for the current calendar year for a period of two (2) years.</w:t>
      </w:r>
    </w:p>
    <w:p>
      <w:pPr>
        <w:spacing w:after="0"/>
        <w:ind w:left="0"/>
        <w:jc w:val="both"/>
      </w:pPr>
      <w:r>
        <w:rPr>
          <w:rFonts w:ascii="Times New Roman"/>
          <w:b w:val="false"/>
          <w:i w:val="false"/>
          <w:color w:val="000000"/>
          <w:sz w:val="28"/>
        </w:rPr>
        <w:t>
      Data on average republican prices for products (goods or services) of the agro-industrial complex according to the officially submitted information of the Bureau of National Statistics of the Agency for Strategic Planning and Reforms of the Republic of Kazakhstan shall be posted in the SSIS by the developer of these Rules by January 20, 2025. The price for products of the agro-industrial complex shall be fixed on a permanent basis for 2024. In the absence of price data in the official statistical information, data from alternative sources or the average price of 5 (five) entities of the agro-industrial complex of the region, city of republican significance, the capital producing this type of product will be used.</w:t>
      </w:r>
    </w:p>
    <w:p>
      <w:pPr>
        <w:spacing w:after="0"/>
        <w:ind w:left="0"/>
        <w:jc w:val="both"/>
      </w:pPr>
      <w:r>
        <w:rPr>
          <w:rFonts w:ascii="Times New Roman"/>
          <w:b w:val="false"/>
          <w:i w:val="false"/>
          <w:color w:val="000000"/>
          <w:sz w:val="28"/>
        </w:rPr>
        <w:t>
      Information on the volume of gross output (goods or services) of the agro-industrial complex shall be filled in by the manufacturer in the personal account using Form 1 in accordance with Appendix 4-1 to these Rules (hereinafter – the Form 1) before submitting an application for subsidies between January 20 and the end of the current year and shall be confirmed by an electronic digital signature. Information on counter obligations shall be reflected in the register of counter obligations using Form 2 in accordance with Appendix 4-1 to these Rules and shall be publicly available to users.</w:t>
      </w:r>
    </w:p>
    <w:p>
      <w:pPr>
        <w:spacing w:after="0"/>
        <w:ind w:left="0"/>
        <w:jc w:val="both"/>
      </w:pPr>
      <w:r>
        <w:rPr>
          <w:rFonts w:ascii="Times New Roman"/>
          <w:b w:val="false"/>
          <w:i w:val="false"/>
          <w:color w:val="000000"/>
          <w:sz w:val="28"/>
        </w:rPr>
        <w:t>
      In this case, for producers who have undergone state registration in the current year, the volume of gross output for the previous year is indicated as “0”.</w:t>
      </w:r>
    </w:p>
    <w:p>
      <w:pPr>
        <w:spacing w:after="0"/>
        <w:ind w:left="0"/>
        <w:jc w:val="both"/>
      </w:pPr>
      <w:r>
        <w:rPr>
          <w:rFonts w:ascii="Times New Roman"/>
          <w:b w:val="false"/>
          <w:i w:val="false"/>
          <w:color w:val="000000"/>
          <w:sz w:val="28"/>
        </w:rPr>
        <w:t>
      If the manufacturer makes errors (technical, arithmetic, when transferring data from primary documents) when completing Form 1, a one-time correction of the data on the volume of gross output (goods or services) of the agro-industrial complex is allowed before submitting the subsidy application.</w:t>
      </w:r>
    </w:p>
    <w:p>
      <w:pPr>
        <w:spacing w:after="0"/>
        <w:ind w:left="0"/>
        <w:jc w:val="both"/>
      </w:pPr>
      <w:r>
        <w:rPr>
          <w:rFonts w:ascii="Times New Roman"/>
          <w:b w:val="false"/>
          <w:i w:val="false"/>
          <w:color w:val="000000"/>
          <w:sz w:val="28"/>
        </w:rPr>
        <w:t>
      The level of fulfillment of obligations by the manufacturer shall be recorded in the State Information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paragraph 14-1 in accordance with the order of the Minister of Agriculture of the Republic of Kazakhstan dated 25.06.2024 № 217 (shall be enforced from 01.01.2025); is in the wording of the order of the Minister of Agriculture of the Republic of Kazakhstan dated 04.06.2025 № 189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Confirmation of the purchase of breeding products (material), and sale of livestock/products shall be carried out by electronic invoices through the electronic invoice information system (hereinafter referred to as the EI IS), integrated with the SSIS.</w:t>
      </w:r>
    </w:p>
    <w:p>
      <w:pPr>
        <w:spacing w:after="0"/>
        <w:ind w:left="0"/>
        <w:jc w:val="both"/>
      </w:pPr>
      <w:r>
        <w:rPr>
          <w:rFonts w:ascii="Times New Roman"/>
          <w:b w:val="false"/>
          <w:i w:val="false"/>
          <w:color w:val="000000"/>
          <w:sz w:val="28"/>
        </w:rPr>
        <w:t>
      When a producer purchases livestock directly from a foreign producer who does not use the EI IS, the costs of the purchase shall be confirmed by a customs declaration for goods (from third countries that are not members of the Eurasian Economic Union) or a statement (statements) on the import of goods and payment of indirect taxes with a mark from the tax authority in accordance with paragraph 2 of Article 456 of the Code of the Republic of Kazakhstan "On Taxes and Other Mandatory Payments to the Budget" (Tax Code) (from the territory of the member states of the Eurasian Economic Union).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 as amended by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Every year, local executive bodies of districts and cities of republican significance and the capital create a special commission. The composition of the special commission is formed taking into account the exclusion of conflicts of interest in the activities of the special commission.</w:t>
      </w:r>
    </w:p>
    <w:bookmarkStart w:name="z5141"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Poultry farms/feedlots/dairy farms/agricultural production cooperatives engaged in milk collection/meat processing enterprises with a slaughtering capacity of at least 50 heads of cattle or 300 sheep/meat processing enterprises engaged in slaughter and primary processing of beef/meat processing enterprises with a slaughtering capacity of at least 100 pigs per shift/slaughter points engaged in pig slaughter/wool processing enterprises shall obtain a conclusion from a special commission confirming the compliance of the production capacity and infrastructure of the enterprise applying for subsidies, in the form according to Appendix 5 to these Rules.</w:t>
      </w:r>
    </w:p>
    <w:bookmarkEnd w:id="13"/>
    <w:p>
      <w:pPr>
        <w:spacing w:after="0"/>
        <w:ind w:left="0"/>
        <w:jc w:val="both"/>
      </w:pPr>
      <w:r>
        <w:rPr>
          <w:rFonts w:ascii="Times New Roman"/>
          <w:b w:val="false"/>
          <w:i w:val="false"/>
          <w:color w:val="000000"/>
          <w:sz w:val="28"/>
        </w:rPr>
        <w:t>
      At least three (3) specialists, appointed by the special commission, shall be assigned to each producer.</w:t>
      </w:r>
    </w:p>
    <w:p>
      <w:pPr>
        <w:spacing w:after="0"/>
        <w:ind w:left="0"/>
        <w:jc w:val="both"/>
      </w:pPr>
      <w:r>
        <w:rPr>
          <w:rFonts w:ascii="Times New Roman"/>
          <w:b w:val="false"/>
          <w:i w:val="false"/>
          <w:color w:val="000000"/>
          <w:sz w:val="28"/>
        </w:rPr>
        <w:t>
      The inspection shall be carried out in the presence of the producer or their authorized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17 is in the wording of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A special commission determines the production capacity of the enterprise, as well as verifies the availability of the appropriate infrastructure of enterprises in accordance with Annex 5 to these Rules, and issues an opinion in accordance with Annex 5 to these Rules. A scanned copy and information from the conclusion, as well as photos and/or video materials, are entered by the LEB (service provider) into the SSIS within 2 (two) working days from the date of submission of the signed conclusion by the special commission.</w:t>
      </w:r>
    </w:p>
    <w:p>
      <w:pPr>
        <w:spacing w:after="0"/>
        <w:ind w:left="0"/>
        <w:jc w:val="both"/>
      </w:pPr>
      <w:r>
        <w:rPr>
          <w:rFonts w:ascii="Times New Roman"/>
          <w:b w:val="false"/>
          <w:i w:val="false"/>
          <w:color w:val="000000"/>
          <w:sz w:val="28"/>
        </w:rPr>
        <w:t xml:space="preserve">
      The determination of the production capacity of the enterprise and infrastructure is carried out within 5 (five) working days free of charge on the basis of a written notification from the commodity producer to the regional Chamber of Entrepreneurs of NCE "Atameken". The review period is extended for no more than 5 (five) working days, in agreement with the commodity producer. </w:t>
      </w:r>
    </w:p>
    <w:p>
      <w:pPr>
        <w:spacing w:after="0"/>
        <w:ind w:left="0"/>
        <w:jc w:val="both"/>
      </w:pPr>
      <w:r>
        <w:rPr>
          <w:rFonts w:ascii="Times New Roman"/>
          <w:b w:val="false"/>
          <w:i w:val="false"/>
          <w:color w:val="000000"/>
          <w:sz w:val="28"/>
        </w:rPr>
        <w:t>
      Verification of compliance of the production capacity of the enterprise and the infrastructure of the commodity producer by the special commission is carried out on the basis of documentation (technical and/or title) with the mandatory attachment of supporting photos and video materials once every three years, or when the criteria established by these Rules change.</w:t>
      </w:r>
    </w:p>
    <w:p>
      <w:pPr>
        <w:spacing w:after="0"/>
        <w:ind w:left="0"/>
        <w:jc w:val="both"/>
      </w:pPr>
      <w:r>
        <w:rPr>
          <w:rFonts w:ascii="Times New Roman"/>
          <w:b w:val="false"/>
          <w:i w:val="false"/>
          <w:color w:val="000000"/>
          <w:sz w:val="28"/>
        </w:rPr>
        <w:t>
      The special commission annually monitors the activities of commodity producer who have received a conclusion on the compliance of production capacity and infrastructure for each type of subsidy and, in case of violations, revokes the conclusion from the commodity producer.</w:t>
      </w:r>
    </w:p>
    <w:p>
      <w:pPr>
        <w:spacing w:after="0"/>
        <w:ind w:left="0"/>
        <w:jc w:val="both"/>
      </w:pPr>
      <w:r>
        <w:rPr>
          <w:rFonts w:ascii="Times New Roman"/>
          <w:b w:val="false"/>
          <w:i w:val="false"/>
          <w:color w:val="000000"/>
          <w:sz w:val="28"/>
        </w:rPr>
        <w:t>
      Appeals against the decisions of the special commission are made in court.</w:t>
      </w:r>
    </w:p>
    <w:p>
      <w:pPr>
        <w:spacing w:after="0"/>
        <w:ind w:left="0"/>
        <w:jc w:val="left"/>
      </w:pPr>
      <w:r>
        <w:rPr>
          <w:rFonts w:ascii="Times New Roman"/>
          <w:b/>
          <w:i w:val="false"/>
          <w:color w:val="000000"/>
        </w:rPr>
        <w:t xml:space="preserve"> Chapter 4. Procedure for accepting, reviewing applications and paying subsidies</w:t>
      </w:r>
    </w:p>
    <w:p>
      <w:pPr>
        <w:spacing w:after="0"/>
        <w:ind w:left="0"/>
        <w:jc w:val="both"/>
      </w:pPr>
      <w:r>
        <w:rPr>
          <w:rFonts w:ascii="Times New Roman"/>
          <w:b w:val="false"/>
          <w:i w:val="false"/>
          <w:color w:val="000000"/>
          <w:sz w:val="28"/>
        </w:rPr>
        <w:t>
      19. Applications for the relevant types of subsidies are accepted regardless of the availability of budgetary funds at the place of registration of farm animals within the time limits provided for in the criteria in accordance with Annex 2 to these Rules.</w:t>
      </w:r>
    </w:p>
    <w:p>
      <w:pPr>
        <w:spacing w:after="0"/>
        <w:ind w:left="0"/>
        <w:jc w:val="both"/>
      </w:pPr>
      <w:r>
        <w:rPr>
          <w:rFonts w:ascii="Times New Roman"/>
          <w:b w:val="false"/>
          <w:i w:val="false"/>
          <w:color w:val="000000"/>
          <w:sz w:val="28"/>
        </w:rPr>
        <w:t>
      20. The application shall be generated and registered by the manufacturer in the Personal Account in the following order:</w:t>
      </w:r>
    </w:p>
    <w:p>
      <w:pPr>
        <w:spacing w:after="0"/>
        <w:ind w:left="0"/>
        <w:jc w:val="both"/>
      </w:pPr>
      <w:r>
        <w:rPr>
          <w:rFonts w:ascii="Times New Roman"/>
          <w:b w:val="false"/>
          <w:i w:val="false"/>
          <w:color w:val="000000"/>
          <w:sz w:val="28"/>
        </w:rPr>
        <w:t>
      1) forms an application by entering information into it, and also scans and attaches an electronic copy of the documents specified in Appendix 3 to these Rules;</w:t>
      </w:r>
    </w:p>
    <w:p>
      <w:pPr>
        <w:spacing w:after="0"/>
        <w:ind w:left="0"/>
        <w:jc w:val="both"/>
      </w:pPr>
      <w:r>
        <w:rPr>
          <w:rFonts w:ascii="Times New Roman"/>
          <w:b w:val="false"/>
          <w:i w:val="false"/>
          <w:color w:val="000000"/>
          <w:sz w:val="28"/>
        </w:rPr>
        <w:t>
      2) registers the application in SSIS by signing it with EDS of:</w:t>
      </w:r>
    </w:p>
    <w:p>
      <w:pPr>
        <w:spacing w:after="0"/>
        <w:ind w:left="0"/>
        <w:jc w:val="both"/>
      </w:pPr>
      <w:r>
        <w:rPr>
          <w:rFonts w:ascii="Times New Roman"/>
          <w:b w:val="false"/>
          <w:i w:val="false"/>
          <w:color w:val="000000"/>
          <w:sz w:val="28"/>
        </w:rPr>
        <w:t>
      manufacturer;</w:t>
      </w:r>
    </w:p>
    <w:p>
      <w:pPr>
        <w:spacing w:after="0"/>
        <w:ind w:left="0"/>
        <w:jc w:val="both"/>
      </w:pPr>
      <w:r>
        <w:rPr>
          <w:rFonts w:ascii="Times New Roman"/>
          <w:b w:val="false"/>
          <w:i w:val="false"/>
          <w:color w:val="000000"/>
          <w:sz w:val="28"/>
        </w:rPr>
        <w:t>
      a trustee of the inheritance appointed by a notary (in the event of the death of the manufacturer).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After the application is signed with the producer’s digital signature (EDS), it becomes available in the Personal Account of the local executive body (service provider). Within two (2) working days from the date of receipt of the application, the local executive body (service provider) shall verify the completeness of the data and attached documents as specified in Appendix 3 to these Rules. If the application is found to be compliant, it shall be approved, signed with the digital signature of the responsible official of the local executive body (service provider), and entered into the register of approved applications (waiting list). The local executive body (service provider) shall also send a notification on the results of the application review for subsidy issuance in the form according to Appendix 6 to these Rules. </w:t>
      </w:r>
    </w:p>
    <w:bookmarkStart w:name="z5144" w:id="14"/>
    <w:p>
      <w:pPr>
        <w:spacing w:after="0"/>
        <w:ind w:left="0"/>
        <w:jc w:val="both"/>
      </w:pPr>
      <w:r>
        <w:rPr>
          <w:rFonts w:ascii="Times New Roman"/>
          <w:b w:val="false"/>
          <w:i w:val="false"/>
          <w:color w:val="000000"/>
          <w:sz w:val="28"/>
        </w:rPr>
        <w:t>
      Applications shall be reviewed and subsidies shall be paid for approved applications in order of priority according to the date and time of application registration.</w:t>
      </w:r>
    </w:p>
    <w:bookmarkEnd w:id="14"/>
    <w:bookmarkStart w:name="z5145" w:id="15"/>
    <w:p>
      <w:pPr>
        <w:spacing w:after="0"/>
        <w:ind w:left="0"/>
        <w:jc w:val="both"/>
      </w:pPr>
      <w:r>
        <w:rPr>
          <w:rFonts w:ascii="Times New Roman"/>
          <w:b w:val="false"/>
          <w:i w:val="false"/>
          <w:color w:val="000000"/>
          <w:sz w:val="28"/>
        </w:rPr>
        <w:t>
      The period during which an application is in the register of approved applications (waiting list) is not included in the term for the provision of the public service.</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21 is in the wording of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If there are grounds for refusal to provide subsidies, the LEB (service provider) sends to the producer a reasoned refusal to provide public service in accordance with Annex 7 to these Rules.</w:t>
      </w:r>
    </w:p>
    <w:p>
      <w:pPr>
        <w:spacing w:after="0"/>
        <w:ind w:left="0"/>
        <w:jc w:val="both"/>
      </w:pPr>
      <w:r>
        <w:rPr>
          <w:rFonts w:ascii="Times New Roman"/>
          <w:b w:val="false"/>
          <w:i w:val="false"/>
          <w:color w:val="000000"/>
          <w:sz w:val="28"/>
        </w:rPr>
        <w:t>
      23. The refusal to grant subsidies is carried out on the grounds specified in paragraph 9 of the List.</w:t>
      </w:r>
    </w:p>
    <w:p>
      <w:pPr>
        <w:spacing w:after="0"/>
        <w:ind w:left="0"/>
        <w:jc w:val="both"/>
      </w:pPr>
      <w:r>
        <w:rPr>
          <w:rFonts w:ascii="Times New Roman"/>
          <w:b w:val="false"/>
          <w:i w:val="false"/>
          <w:color w:val="000000"/>
          <w:sz w:val="28"/>
        </w:rPr>
        <w:t>
      24. If funds are available for the relevant area, LEB (service provider), within 2 (two) business days after approval of the application, shall generate invoices for payment of subsidies in the State Subsidy Information System (SSIS), which shall be uploaded to the Treasury-Client information system, taking into account the monthly financing plan.</w:t>
      </w:r>
    </w:p>
    <w:p>
      <w:pPr>
        <w:spacing w:after="0"/>
        <w:ind w:left="0"/>
        <w:jc w:val="both"/>
      </w:pPr>
      <w:r>
        <w:rPr>
          <w:rFonts w:ascii="Times New Roman"/>
          <w:b w:val="false"/>
          <w:i w:val="false"/>
          <w:color w:val="000000"/>
          <w:sz w:val="28"/>
        </w:rPr>
        <w:t>
      For applications in which the amount of subsidies exceeds the amount of budget funds provided for in the Financing Plan for the relevant month, the payment of subsidies shall be made in the following month, in order according to the date of receipt of applications.</w:t>
      </w:r>
    </w:p>
    <w:p>
      <w:pPr>
        <w:spacing w:after="0"/>
        <w:ind w:left="0"/>
        <w:jc w:val="both"/>
      </w:pPr>
      <w:r>
        <w:rPr>
          <w:rFonts w:ascii="Times New Roman"/>
          <w:b w:val="false"/>
          <w:i w:val="false"/>
          <w:color w:val="000000"/>
          <w:sz w:val="28"/>
        </w:rPr>
        <w:t>
      In the event of a return of invoices for payment due to incorrect information in the details of the current account of a second-tier bank, the LEB (service provider), based on an additional application from the manufacturer to change the details of the second-tier bank account, shall make the appropriate changes to the details of the second-tier bank for the current application in the SSIS.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as amended by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If funds are insufficient to fully satisfy the application, the LEB (service provider) shall send a proposal for partial payment of the due subsidies via the SSIS to the Personal Account of the manufacturer. The proposal shall be accepted/rejected by the manufacturer within 2 (two) business days. If the manufacturer agrees, the LEB shall make payment in accordance with the submitted proposal. The remainder of the due subsidies shall be paid upon redistribution of funds between types of subsidies and (or) allocation of budget funds in the current/next financial year(s).</w:t>
      </w:r>
    </w:p>
    <w:p>
      <w:pPr>
        <w:spacing w:after="0"/>
        <w:ind w:left="0"/>
        <w:jc w:val="both"/>
      </w:pPr>
      <w:r>
        <w:rPr>
          <w:rFonts w:ascii="Times New Roman"/>
          <w:b w:val="false"/>
          <w:i w:val="false"/>
          <w:color w:val="000000"/>
          <w:sz w:val="28"/>
        </w:rPr>
        <w:t>
      If the manufacturer rejects the offer for partial payment or after 2 (two) working days, the offer shall be sent to the next manufacturer on the waiting list.</w:t>
      </w:r>
    </w:p>
    <w:p>
      <w:pPr>
        <w:spacing w:after="0"/>
        <w:ind w:left="0"/>
        <w:jc w:val="left"/>
      </w:pPr>
      <w:r>
        <w:rPr>
          <w:rFonts w:ascii="Times New Roman"/>
          <w:b w:val="false"/>
          <w:i w:val="false"/>
          <w:color w:val="000000"/>
          <w:sz w:val="28"/>
        </w:rPr>
        <w:t>
</w:t>
      </w:r>
      <w:r>
        <w:rPr>
          <w:rFonts w:ascii="Times New Roman"/>
          <w:b w:val="false"/>
          <w:i w:val="false"/>
          <w:color w:val="ff0000"/>
          <w:sz w:val="28"/>
        </w:rPr>
        <w:t>      Chapter 4 has been supplemented with paragraph 24-1 in accordance with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In the event of a lack of funds to satisfy applications in the current financial year, approved applications for subsidies are subject to payment upon the allocation of additional budget funds in the current financial year and (or) the redistribution of funds between types of subsidies. In the event of a lack of additional budget funds in the current financial year, for applications received on the waiting list, subsidies shall be paid in the following financial year(s).</w:t>
      </w:r>
    </w:p>
    <w:p>
      <w:pPr>
        <w:spacing w:after="0"/>
        <w:ind w:left="0"/>
        <w:jc w:val="left"/>
      </w:pPr>
      <w:r>
        <w:rPr>
          <w:rFonts w:ascii="Times New Roman"/>
          <w:b w:val="false"/>
          <w:i w:val="false"/>
          <w:color w:val="000000"/>
          <w:sz w:val="28"/>
        </w:rPr>
        <w:t>
</w:t>
      </w:r>
      <w:r>
        <w:rPr>
          <w:rFonts w:ascii="Times New Roman"/>
          <w:b w:val="false"/>
          <w:i w:val="false"/>
          <w:color w:val="ff0000"/>
          <w:sz w:val="28"/>
        </w:rPr>
        <w:t>      Chapter 4 has been supplemented with paragraph 24-2 in accordance with the order of the Minister of Agriculture of the Republic of Kazakhstan dated 25.06.2024 № 217 (shall come into effect on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District departments of agriculture (hereinafter – DDA) shall conduct quarterly monitoring of the preservation of subsidized livestock through the SSIS system. Monitoring shall be carried out in the section “Monitoring the fulfillment of obligations” for the period of safety of the livestock, established in </w:t>
      </w:r>
      <w:r>
        <w:rPr>
          <w:rFonts w:ascii="Times New Roman"/>
          <w:b w:val="false"/>
          <w:i w:val="false"/>
          <w:color w:val="000000"/>
          <w:sz w:val="28"/>
          <w:u w:val="single"/>
        </w:rPr>
        <w:t xml:space="preserve">Appendix 2 </w:t>
      </w:r>
      <w:r>
        <w:rPr>
          <w:rFonts w:ascii="Times New Roman"/>
          <w:b w:val="false"/>
          <w:i w:val="false"/>
          <w:color w:val="000000"/>
          <w:sz w:val="28"/>
        </w:rPr>
        <w:t>to these Rules.</w:t>
      </w:r>
    </w:p>
    <w:bookmarkStart w:name="z5147" w:id="16"/>
    <w:p>
      <w:pPr>
        <w:spacing w:after="0"/>
        <w:ind w:left="0"/>
        <w:jc w:val="both"/>
      </w:pPr>
      <w:r>
        <w:rPr>
          <w:rFonts w:ascii="Times New Roman"/>
          <w:b w:val="false"/>
          <w:i w:val="false"/>
          <w:color w:val="000000"/>
          <w:sz w:val="28"/>
        </w:rPr>
        <w:t>
      Monitoring of the fulfillment of obligations, as well as measures to return funds in cities of republican significance and the capital, shall be carried out by the local executive bodies (service providers) of these administrative-territorial units.</w:t>
      </w:r>
    </w:p>
    <w:bookmarkEnd w:id="16"/>
    <w:bookmarkStart w:name="z5148" w:id="17"/>
    <w:p>
      <w:pPr>
        <w:spacing w:after="0"/>
        <w:ind w:left="0"/>
        <w:jc w:val="both"/>
      </w:pPr>
      <w:r>
        <w:rPr>
          <w:rFonts w:ascii="Times New Roman"/>
          <w:b w:val="false"/>
          <w:i w:val="false"/>
          <w:color w:val="000000"/>
          <w:sz w:val="28"/>
        </w:rPr>
        <w:t>
      Based on the results of the quarterly monitoring, the DDA shall submit information to the regional local executive body (service provider) no later than the 10th day of the month following the reporting quarter, including data on the amounts of subsidies subject to repayment.</w:t>
      </w:r>
    </w:p>
    <w:bookmarkEnd w:id="17"/>
    <w:p>
      <w:pPr>
        <w:spacing w:after="0"/>
        <w:ind w:left="0"/>
        <w:jc w:val="both"/>
      </w:pPr>
      <w:r>
        <w:rPr>
          <w:rFonts w:ascii="Times New Roman"/>
          <w:b w:val="false"/>
          <w:i w:val="false"/>
          <w:color w:val="000000"/>
          <w:sz w:val="28"/>
        </w:rPr>
        <w:t>
      In the event that the District Department of Agriculture (DDA) identifies a violation by the producer of the obligation to ensure the preservation of the declared livestock (excluding the norms of natural loss (mortality)) and its intended use within the framework of the submitted subsidy application, the DDA shall, within thirty working days from the date the violation is established, send a notification to the producer regarding the return of the received subsidy amount to the local budget. This notification shall specify the amount to be returned, the deadline for the return, the budget classification code of the Republic of Kazakhstan under which the return must be made, and the bank account details to which the funds must be transferred.</w:t>
      </w:r>
    </w:p>
    <w:p>
      <w:pPr>
        <w:spacing w:after="0"/>
        <w:ind w:left="0"/>
        <w:jc w:val="both"/>
      </w:pPr>
      <w:r>
        <w:rPr>
          <w:rFonts w:ascii="Times New Roman"/>
          <w:b w:val="false"/>
          <w:i w:val="false"/>
          <w:color w:val="000000"/>
          <w:sz w:val="28"/>
        </w:rPr>
        <w:t>
      The notification on the return of the received subsidy amount shall be sent by letter to the producer’s registered address, as well as to their “Personal Account” in the SSIS system. The notification is considered delivered upon receipt of the letter or upon the reading of the notification in the electronic system.</w:t>
      </w:r>
    </w:p>
    <w:p>
      <w:pPr>
        <w:spacing w:after="0"/>
        <w:ind w:left="0"/>
        <w:jc w:val="both"/>
      </w:pPr>
      <w:r>
        <w:rPr>
          <w:rFonts w:ascii="Times New Roman"/>
          <w:b w:val="false"/>
          <w:i w:val="false"/>
          <w:color w:val="000000"/>
          <w:sz w:val="28"/>
        </w:rPr>
        <w:t>
      If the violation of the producer’s obligations under the submitted subsidy application is confirmed, the amount to be returned shall be calculated based on the number of animals not preserved. The subsidy amount must be returned by the producer to the local budget within ninety (90) working days from the date of receipt of the notification.</w:t>
      </w:r>
    </w:p>
    <w:p>
      <w:pPr>
        <w:spacing w:after="0"/>
        <w:ind w:left="0"/>
        <w:jc w:val="both"/>
      </w:pPr>
      <w:r>
        <w:rPr>
          <w:rFonts w:ascii="Times New Roman"/>
          <w:b w:val="false"/>
          <w:i w:val="false"/>
          <w:color w:val="000000"/>
          <w:sz w:val="28"/>
        </w:rPr>
        <w:t>
      In case of full or partial failure to transfer the amounts specified in the notification, the District Department of Agriculture (DDA) shall forward the materials to the regional local executive body (service provider) for further action to recover the funds through legal proceedings.</w:t>
      </w:r>
    </w:p>
    <w:p>
      <w:pPr>
        <w:spacing w:after="0"/>
        <w:ind w:left="0"/>
        <w:jc w:val="both"/>
      </w:pPr>
      <w:r>
        <w:rPr>
          <w:rFonts w:ascii="Times New Roman"/>
          <w:b w:val="false"/>
          <w:i w:val="false"/>
          <w:color w:val="000000"/>
          <w:sz w:val="28"/>
        </w:rPr>
        <w:t>
      If the producer violates the obligations specified in the submitted application, they may only submit a new application after fulfilling their previous obligations (i.e., after returning the subsidies for the unpreserved livestock).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Clause 25 is in the wording of the order of the Minister of Agriculture of the Republic of Kazakhstan dated 04.06.2025 № 189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Procedure for appealing decisions, actions (inaction) of the LEB </w:t>
      </w:r>
      <w:r>
        <w:br/>
      </w:r>
      <w:r>
        <w:rPr>
          <w:rFonts w:ascii="Times New Roman"/>
          <w:b/>
          <w:i w:val="false"/>
          <w:color w:val="000000"/>
        </w:rPr>
        <w:t>(service provider) and (or) their officials on the provision of public services</w:t>
      </w:r>
    </w:p>
    <w:p>
      <w:pPr>
        <w:spacing w:after="0"/>
        <w:ind w:left="0"/>
        <w:jc w:val="both"/>
      </w:pPr>
      <w:r>
        <w:rPr>
          <w:rFonts w:ascii="Times New Roman"/>
          <w:b w:val="false"/>
          <w:i w:val="false"/>
          <w:color w:val="000000"/>
          <w:sz w:val="28"/>
        </w:rPr>
        <w:t>
      26. Complaint against a decision, action (inaction) of the LEB (service provider) on the provision of public services is submitted to the head of the LEB (service provider), to the authorized body for the assessment and control of the quality of public services.</w:t>
      </w:r>
    </w:p>
    <w:p>
      <w:pPr>
        <w:spacing w:after="0"/>
        <w:ind w:left="0"/>
        <w:jc w:val="both"/>
      </w:pPr>
      <w:r>
        <w:rPr>
          <w:rFonts w:ascii="Times New Roman"/>
          <w:b w:val="false"/>
          <w:i w:val="false"/>
          <w:color w:val="000000"/>
          <w:sz w:val="28"/>
        </w:rPr>
        <w:t>
      In case of receipt of a complaint in accordance with paragraph 4 of Article 91 of the Administrative Procedural Code of the Republic of Kazakhstan (hereinafter - the APC of RK), the LEB (service provider) sends it to the body considering the complaint (a higher administrative body and (or) an official) no later than 3 (three) working days from the date of receipt. The complaint of the LEB (by the service provider) is not sent to the body considering the complaint (a higher administrative body and (or) an official), in case of adoption of a favorable act, commission of an administrative action that fully satisfies the requirements specified in the complaint.</w:t>
      </w:r>
    </w:p>
    <w:p>
      <w:pPr>
        <w:spacing w:after="0"/>
        <w:ind w:left="0"/>
        <w:jc w:val="both"/>
      </w:pPr>
      <w:r>
        <w:rPr>
          <w:rFonts w:ascii="Times New Roman"/>
          <w:b w:val="false"/>
          <w:i w:val="false"/>
          <w:color w:val="000000"/>
          <w:sz w:val="28"/>
        </w:rPr>
        <w:t>
      27. The complaint of a commodity producer in accordance with paragraph 2 of Article 25 of the Law is subject to consideration by:</w:t>
      </w:r>
    </w:p>
    <w:p>
      <w:pPr>
        <w:spacing w:after="0"/>
        <w:ind w:left="0"/>
        <w:jc w:val="both"/>
      </w:pPr>
      <w:r>
        <w:rPr>
          <w:rFonts w:ascii="Times New Roman"/>
          <w:b w:val="false"/>
          <w:i w:val="false"/>
          <w:color w:val="000000"/>
          <w:sz w:val="28"/>
        </w:rPr>
        <w:t>
      the LEB (service provider) – within 5 (five) working days from the date of its registration;</w:t>
      </w:r>
    </w:p>
    <w:p>
      <w:pPr>
        <w:spacing w:after="0"/>
        <w:ind w:left="0"/>
        <w:jc w:val="both"/>
      </w:pPr>
      <w:r>
        <w:rPr>
          <w:rFonts w:ascii="Times New Roman"/>
          <w:b w:val="false"/>
          <w:i w:val="false"/>
          <w:color w:val="000000"/>
          <w:sz w:val="28"/>
        </w:rPr>
        <w:t>
      the authorized body for the assessment and control of the quality of public services – within 15 (fifteen) working days from the date of its registration.</w:t>
      </w:r>
    </w:p>
    <w:p>
      <w:pPr>
        <w:spacing w:after="0"/>
        <w:ind w:left="0"/>
        <w:jc w:val="both"/>
      </w:pPr>
      <w:r>
        <w:rPr>
          <w:rFonts w:ascii="Times New Roman"/>
          <w:b w:val="false"/>
          <w:i w:val="false"/>
          <w:color w:val="000000"/>
          <w:sz w:val="28"/>
        </w:rPr>
        <w:t>
      The term for consideration of the complaint by the authorized body for the assessment and control of the quality of public services in accordance with paragraph 4 of Article 25 of the Law is extended for no more than 10 (ten) working days if it is necessary:</w:t>
      </w:r>
    </w:p>
    <w:p>
      <w:pPr>
        <w:spacing w:after="0"/>
        <w:ind w:left="0"/>
        <w:jc w:val="both"/>
      </w:pPr>
      <w:r>
        <w:rPr>
          <w:rFonts w:ascii="Times New Roman"/>
          <w:b w:val="false"/>
          <w:i w:val="false"/>
          <w:color w:val="000000"/>
          <w:sz w:val="28"/>
        </w:rPr>
        <w:t>
      1) to conduct additional examination or verification of the complaint or on-site verification;</w:t>
      </w:r>
    </w:p>
    <w:p>
      <w:pPr>
        <w:spacing w:after="0"/>
        <w:ind w:left="0"/>
        <w:jc w:val="both"/>
      </w:pPr>
      <w:r>
        <w:rPr>
          <w:rFonts w:ascii="Times New Roman"/>
          <w:b w:val="false"/>
          <w:i w:val="false"/>
          <w:color w:val="000000"/>
          <w:sz w:val="28"/>
        </w:rPr>
        <w:t>
      2) to get more information.</w:t>
      </w:r>
    </w:p>
    <w:p>
      <w:pPr>
        <w:spacing w:after="0"/>
        <w:ind w:left="0"/>
        <w:jc w:val="both"/>
      </w:pPr>
      <w:r>
        <w:rPr>
          <w:rFonts w:ascii="Times New Roman"/>
          <w:b w:val="false"/>
          <w:i w:val="false"/>
          <w:color w:val="000000"/>
          <w:sz w:val="28"/>
        </w:rPr>
        <w:t>
      In case of extension of the period for consideration of the complaint, the official authorized to consider complaints, within 3 (three) working days from the date of extension of the period for consideration of the complaint, informs the commodity producer who filed the complaint in writing (when filing a complaint on paper) or electronically (when filing a complaint electronically) about the extension of the period for consideration of the complaint with an indication of the reasons for the extension.</w:t>
      </w:r>
    </w:p>
    <w:p>
      <w:pPr>
        <w:spacing w:after="0"/>
        <w:ind w:left="0"/>
        <w:jc w:val="both"/>
      </w:pPr>
      <w:r>
        <w:rPr>
          <w:rFonts w:ascii="Times New Roman"/>
          <w:b w:val="false"/>
          <w:i w:val="false"/>
          <w:color w:val="000000"/>
          <w:sz w:val="28"/>
        </w:rPr>
        <w:t>
      Unless otherwise provided by law, an appeal to the court is allowed after a pre-trial appeal in accordance with paragraph 5 of Article 91 of the APC of RK.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subsidizing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development of livestock breeding,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increasing the productivity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quality of livestock products</w:t>
            </w:r>
          </w:p>
        </w:tc>
      </w:tr>
    </w:tbl>
    <w:bookmarkStart w:name="z98" w:id="18"/>
    <w:p>
      <w:pPr>
        <w:spacing w:after="0"/>
        <w:ind w:left="0"/>
        <w:jc w:val="left"/>
      </w:pPr>
      <w:r>
        <w:rPr>
          <w:rFonts w:ascii="Times New Roman"/>
          <w:b/>
          <w:i w:val="false"/>
          <w:color w:val="000000"/>
        </w:rPr>
        <w:t xml:space="preserve"> List of directions and standards of subsidies</w:t>
      </w:r>
    </w:p>
    <w:bookmarkEnd w:id="18"/>
    <w:p>
      <w:pPr>
        <w:spacing w:after="0"/>
        <w:ind w:left="0"/>
        <w:jc w:val="both"/>
      </w:pPr>
      <w:r>
        <w:rPr>
          <w:rFonts w:ascii="Times New Roman"/>
          <w:b w:val="false"/>
          <w:i w:val="false"/>
          <w:color w:val="ff0000"/>
          <w:sz w:val="28"/>
        </w:rPr>
        <w:t>
      Footnote. Appendix 1 is in the wording of the order of the Minister of Agriculture of the Republic of Kazakhstan dated 04.06.2025 № 189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subsidies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 standards per 1 unit, tenge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meat and dairy cattle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a domestic breeding bull for meat and meat and dairy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cattle: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Imported from the Commonwealth of Independent States, Ukraine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Imported from Australia, North and South America, and Europe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growing young breeding cattle for meat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the cost of male cattle (including breeding males of dairy or dairy-beef breeds) sold for fattening in feedlots or for slaughter in meat processing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live weight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sold beef by meat processing plants engaged in slaughter and primary processing of beef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 of sold beef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and dairy-beef cattle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cattle: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Imported from the Commonwealth of Independent States, Ukraine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Imported from Australia, North and South America, and Europe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milk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 with forage herds of 600 cows or more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or transferred kilogram to own processing plant or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 with forage herds of 400 cows or more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Farms with forage herds of 50 cows or more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production cooperative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kilogram to the processing plant or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purchasing cattle embryos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services provided by breeding centers, distribution centers for the sale of semen and embryos of pedigree animals, and artificial insemination technicians for the artificial insemination of breeding cattle owned by producers and agricultural cooperatives.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Inseminated head this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semen of a breeding bull of dairy/dairy-meat and meat/ meat-dairy directions: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Same-sex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dose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Bisexual</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poultry farming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breeding day-old young animals of parental/grandparental form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chicken meat production: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or transferred kilogram to own processing plant or workshops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production from 15,000 tons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production from 10,000 tons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production from 5,000 tons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production from 500 tons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poultry farming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day-old young animals of the final form of egg direction, obtained from breeding birds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domestic breeding sheep</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imported breeding mother ewes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imported breeding rams</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costs of growing breeding young small cattle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the cost of small male cattle sold for fattening in feedlots or for slaughter in meat processing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the cost of small male cattle sold for fattening in feedlots or for slaughter in meat processing plants (seasonal supplies)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purchasing sheep embryos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Piece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services provided by breeding centers, distribution centers for the sale of semen and embryos of pedigree animals, and artificial insemination technicians for the artificial insemination of the breeding stock of sheep owned by producers and agricultural cooperatives.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Inseminated head/breeding season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fine and semi-fine wool sold for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wool of 60s quality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of 50s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course and semi-coarse wool sold for processing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selection and breeding work with breeding stock of domestic breeds of riding and riding -harness horses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Head/breeding season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stallions of productive direction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foreign-bred breeding stallions by breeding centers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Established by local executive bodies of regions, cities of republican significance and the capital (hereinafter referred to as LEB)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for the maintenance of breeding stock of riding and riding-harness horse breeds bred in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Head/once a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MIO is being installed</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 breeding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stud camels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farming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pigs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pigs sold or transported for slaughter to meat processing plants or slaughterhouses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local budget funds, at the discretion of the local executive body (LEB), taking into account the characteristics and specialization of the regions.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feed for livestock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 established by the LEB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goats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Acquired head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production and processing of mare's milk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production and processing of camel milk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honey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Sold kilogram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99" w:id="19"/>
    <w:p>
      <w:pPr>
        <w:spacing w:after="0"/>
        <w:ind w:left="0"/>
        <w:jc w:val="both"/>
      </w:pPr>
      <w:r>
        <w:rPr>
          <w:rFonts w:ascii="Times New Roman"/>
          <w:b w:val="false"/>
          <w:i w:val="false"/>
          <w:color w:val="000000"/>
          <w:sz w:val="28"/>
        </w:rPr>
        <w:t>
      The acquisition of breeding bulls shall be subsidized only if the producer has breeding stock (with the exception of breeding centers and feedlots that lease breeding bulls to commercial herds/farms).</w:t>
      </w:r>
    </w:p>
    <w:bookmarkEnd w:id="19"/>
    <w:bookmarkStart w:name="z100" w:id="20"/>
    <w:p>
      <w:pPr>
        <w:spacing w:after="0"/>
        <w:ind w:left="0"/>
        <w:jc w:val="both"/>
      </w:pPr>
      <w:r>
        <w:rPr>
          <w:rFonts w:ascii="Times New Roman"/>
          <w:b w:val="false"/>
          <w:i w:val="false"/>
          <w:color w:val="000000"/>
          <w:sz w:val="28"/>
        </w:rPr>
        <w:t>
      The purchase of semen from a breeding bull of dairy and dairy-meat breeds shall be subsidized up to 50% of the purchase price, but not more than the established standard.</w:t>
      </w:r>
    </w:p>
    <w:bookmarkEnd w:id="20"/>
    <w:bookmarkStart w:name="z101" w:id="21"/>
    <w:p>
      <w:pPr>
        <w:spacing w:after="0"/>
        <w:ind w:left="0"/>
        <w:jc w:val="both"/>
      </w:pPr>
      <w:r>
        <w:rPr>
          <w:rFonts w:ascii="Times New Roman"/>
          <w:b w:val="false"/>
          <w:i w:val="false"/>
          <w:color w:val="000000"/>
          <w:sz w:val="28"/>
        </w:rPr>
        <w:t>
      Subsidies in the direction of “Reducing the cost of feed for livestock” shall be provided only when an emergency situation is declared or abnormal weather conditions occur that have a negative impact on the procurement of feed in the region, confirmed by the hydrometeorological service (with the exception of breeding stock of livestock in the Atyrau, Mangistau, Kyzylorda regions, and the Ulytau region).</w:t>
      </w:r>
    </w:p>
    <w:bookmarkEnd w:id="21"/>
    <w:bookmarkStart w:name="z102" w:id="22"/>
    <w:p>
      <w:pPr>
        <w:spacing w:after="0"/>
        <w:ind w:left="0"/>
        <w:jc w:val="both"/>
      </w:pPr>
      <w:r>
        <w:rPr>
          <w:rFonts w:ascii="Times New Roman"/>
          <w:b w:val="false"/>
          <w:i w:val="false"/>
          <w:color w:val="000000"/>
          <w:sz w:val="28"/>
        </w:rPr>
        <w:t>
      Subsidies in the direction of “Reducing the cost of feed for livestock” shall be provided by the allocation of additional budget funds from the local budget and/or by redistribution from other budget programs, and/or if the allocated budget funds are sufficient.</w:t>
      </w:r>
    </w:p>
    <w:bookmarkEnd w:id="22"/>
    <w:bookmarkStart w:name="z103" w:id="23"/>
    <w:p>
      <w:pPr>
        <w:spacing w:after="0"/>
        <w:ind w:left="0"/>
        <w:jc w:val="both"/>
      </w:pPr>
      <w:r>
        <w:rPr>
          <w:rFonts w:ascii="Times New Roman"/>
          <w:b w:val="false"/>
          <w:i w:val="false"/>
          <w:color w:val="000000"/>
          <w:sz w:val="28"/>
        </w:rPr>
        <w:t>
      Note:</w:t>
      </w:r>
    </w:p>
    <w:bookmarkEnd w:id="23"/>
    <w:bookmarkStart w:name="z104" w:id="24"/>
    <w:p>
      <w:pPr>
        <w:spacing w:after="0"/>
        <w:ind w:left="0"/>
        <w:jc w:val="both"/>
      </w:pPr>
      <w:r>
        <w:rPr>
          <w:rFonts w:ascii="Times New Roman"/>
          <w:b w:val="false"/>
          <w:i w:val="false"/>
          <w:color w:val="000000"/>
          <w:sz w:val="28"/>
        </w:rPr>
        <w:t>
      * when allocating additional budget funds from the local budget and/or when redistributing from other budget programs and/or when the allocated budget funds are sufficient, it is allowed to increase the current subsidy standard in the direction of “Reducing the cost of production and processing of camel milk” from 55 tenge to 190 tenge, depending on the amount of allocated budget funds, in agreement with the Ministry of Agriculture of the Republic of Kazakhstan in the SSIS.</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order of </w:t>
            </w:r>
            <w:r>
              <w:br/>
            </w:r>
            <w:r>
              <w:rPr>
                <w:rFonts w:ascii="Times New Roman"/>
                <w:b w:val="false"/>
                <w:i w:val="false"/>
                <w:color w:val="000000"/>
                <w:sz w:val="20"/>
              </w:rPr>
              <w:t xml:space="preserve">the Minister of Agriculture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June 4, 2025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subsidizing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development of livestock breeding,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increasing the productivity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quality of livestock products</w:t>
            </w:r>
          </w:p>
        </w:tc>
      </w:tr>
    </w:tbl>
    <w:bookmarkStart w:name="z107" w:id="25"/>
    <w:p>
      <w:pPr>
        <w:spacing w:after="0"/>
        <w:ind w:left="0"/>
        <w:jc w:val="left"/>
      </w:pPr>
      <w:r>
        <w:rPr>
          <w:rFonts w:ascii="Times New Roman"/>
          <w:b/>
          <w:i w:val="false"/>
          <w:color w:val="000000"/>
        </w:rPr>
        <w:t xml:space="preserve"> Criteria for producers applying for subsidies</w:t>
      </w:r>
    </w:p>
    <w:bookmarkEnd w:id="25"/>
    <w:p>
      <w:pPr>
        <w:spacing w:after="0"/>
        <w:ind w:left="0"/>
        <w:jc w:val="both"/>
      </w:pPr>
      <w:r>
        <w:rPr>
          <w:rFonts w:ascii="Times New Roman"/>
          <w:b w:val="false"/>
          <w:i w:val="false"/>
          <w:color w:val="ff0000"/>
          <w:sz w:val="28"/>
        </w:rPr>
        <w:t>
      Footnote. Appendix 2 is in the wording of the order of the Minister of Agriculture of the Republic of Kazakhstan dated 04.06.2025 № 189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subsidies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checking in the state information system of subsidies (hereinafter referred to as SSIS) for compliance with the terms of subsidies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deadline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meat and dairy cattle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a breeding bull for beef and beef and dairy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(except for an agricultural cooperative).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Registration of breeding stock in the IAA and IBSBW at the time of application (for agricultural cooperatives – registration of breeding stock in the IAA and IBSBW in the name of the agricultural cooperative or members of the cooperative). </w:t>
            </w:r>
          </w:p>
          <w:p>
            <w:pPr>
              <w:spacing w:after="20"/>
              <w:ind w:left="20"/>
              <w:jc w:val="both"/>
            </w:pPr>
            <w:r>
              <w:rPr>
                <w:rFonts w:ascii="Times New Roman"/>
                <w:b w:val="false"/>
                <w:i w:val="false"/>
                <w:color w:val="000000"/>
                <w:sz w:val="20"/>
              </w:rPr>
              <w:t xml:space="preserve">
4. Registration of purchased stock in the IAA and IBSBW at the time of application. </w:t>
            </w:r>
          </w:p>
          <w:p>
            <w:pPr>
              <w:spacing w:after="20"/>
              <w:ind w:left="20"/>
              <w:jc w:val="both"/>
            </w:pPr>
            <w:r>
              <w:rPr>
                <w:rFonts w:ascii="Times New Roman"/>
                <w:b w:val="false"/>
                <w:i w:val="false"/>
                <w:color w:val="000000"/>
                <w:sz w:val="20"/>
              </w:rPr>
              <w:t xml:space="preserve">
5. Age of purchased stock (at the time of sale date, specified in the breeding certificate) – within 8 to 26 months inclusive. </w:t>
            </w:r>
          </w:p>
          <w:p>
            <w:pPr>
              <w:spacing w:after="20"/>
              <w:ind w:left="20"/>
              <w:jc w:val="both"/>
            </w:pPr>
            <w:r>
              <w:rPr>
                <w:rFonts w:ascii="Times New Roman"/>
                <w:b w:val="false"/>
                <w:i w:val="false"/>
                <w:color w:val="000000"/>
                <w:sz w:val="20"/>
              </w:rPr>
              <w:t xml:space="preserve">6. The number of purchased stud bulls must be in the following ratios to the breeding stock: </w:t>
            </w:r>
          </w:p>
          <w:p>
            <w:pPr>
              <w:spacing w:after="20"/>
              <w:ind w:left="20"/>
              <w:jc w:val="both"/>
            </w:pPr>
            <w:r>
              <w:rPr>
                <w:rFonts w:ascii="Times New Roman"/>
                <w:b w:val="false"/>
                <w:i w:val="false"/>
                <w:color w:val="000000"/>
                <w:sz w:val="20"/>
              </w:rPr>
              <w:t xml:space="preserve">
1) for free mating – no less than 20 breeding sows and no more than 30 breeding sows per 1 bull; </w:t>
            </w:r>
          </w:p>
          <w:p>
            <w:pPr>
              <w:spacing w:after="20"/>
              <w:ind w:left="20"/>
              <w:jc w:val="both"/>
            </w:pPr>
            <w:r>
              <w:rPr>
                <w:rFonts w:ascii="Times New Roman"/>
                <w:b w:val="false"/>
                <w:i w:val="false"/>
                <w:color w:val="000000"/>
                <w:sz w:val="20"/>
              </w:rPr>
              <w:t>
2) for covering during artificial insemination – 1 bull per 100 breeding sows.</w:t>
            </w:r>
          </w:p>
          <w:p>
            <w:pPr>
              <w:spacing w:after="20"/>
              <w:ind w:left="20"/>
              <w:jc w:val="both"/>
            </w:pPr>
            <w:r>
              <w:rPr>
                <w:rFonts w:ascii="Times New Roman"/>
                <w:b w:val="false"/>
                <w:i w:val="false"/>
                <w:color w:val="000000"/>
                <w:sz w:val="20"/>
              </w:rPr>
              <w:t>
7. Acceptance of the obligation to use for the intended purpose for no more than two breeding seasons in a row (at least 18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the Unified Automated Management System (hereinafter - the UAMS), the information system of the unified state real estate cadastre (hereinafter – the ISUSREC), the database for identification of agricultural animals (hereinafter IAA), and the information base of selection and breeding work (hereinafter - the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cattle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(except for an agricultural cooperative).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3. Availability of registration of the acquired livestock in the IBSBW and IAA at the time of application. </w:t>
            </w:r>
          </w:p>
          <w:p>
            <w:pPr>
              <w:spacing w:after="20"/>
              <w:ind w:left="20"/>
              <w:jc w:val="both"/>
            </w:pPr>
            <w:r>
              <w:rPr>
                <w:rFonts w:ascii="Times New Roman"/>
                <w:b w:val="false"/>
                <w:i w:val="false"/>
                <w:color w:val="000000"/>
                <w:sz w:val="20"/>
              </w:rPr>
              <w:t xml:space="preserve">
4. Age of the acquired livestock (if acquired domestically - at the time of sale specified in the breeding certificate; if imported - at the time of placing the cattle in quarantine with the seller (exporter)): heifers - within 6-18 months inclusive; heifers - 13-26 months inclusive. </w:t>
            </w:r>
          </w:p>
          <w:p>
            <w:pPr>
              <w:spacing w:after="20"/>
              <w:ind w:left="20"/>
              <w:jc w:val="both"/>
            </w:pPr>
            <w:r>
              <w:rPr>
                <w:rFonts w:ascii="Times New Roman"/>
                <w:b w:val="false"/>
                <w:i w:val="false"/>
                <w:color w:val="000000"/>
                <w:sz w:val="20"/>
              </w:rPr>
              <w:t>5. Acceptance of an obligation for the intended use for at least two years, with the exception of natural loss (mortality) 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growing young breeding cattle for meat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 registration number. </w:t>
            </w:r>
          </w:p>
          <w:p>
            <w:pPr>
              <w:spacing w:after="20"/>
              <w:ind w:left="20"/>
              <w:jc w:val="both"/>
            </w:pPr>
            <w:r>
              <w:rPr>
                <w:rFonts w:ascii="Times New Roman"/>
                <w:b w:val="false"/>
                <w:i w:val="false"/>
                <w:color w:val="000000"/>
                <w:sz w:val="20"/>
              </w:rPr>
              <w:t xml:space="preserve">2. Availability of agricultural land. </w:t>
            </w:r>
          </w:p>
          <w:p>
            <w:pPr>
              <w:spacing w:after="20"/>
              <w:ind w:left="20"/>
              <w:jc w:val="both"/>
            </w:pPr>
            <w:r>
              <w:rPr>
                <w:rFonts w:ascii="Times New Roman"/>
                <w:b w:val="false"/>
                <w:i w:val="false"/>
                <w:color w:val="000000"/>
                <w:sz w:val="20"/>
              </w:rPr>
              <w:t xml:space="preserve">
3. Availability of registration of the sold breeding stock of cattle born on this farm in the IAA and IBSBW (historical information). </w:t>
            </w:r>
          </w:p>
          <w:p>
            <w:pPr>
              <w:spacing w:after="20"/>
              <w:ind w:left="20"/>
              <w:jc w:val="both"/>
            </w:pPr>
            <w:r>
              <w:rPr>
                <w:rFonts w:ascii="Times New Roman"/>
                <w:b w:val="false"/>
                <w:i w:val="false"/>
                <w:color w:val="000000"/>
                <w:sz w:val="20"/>
              </w:rPr>
              <w:t xml:space="preserve">4. Age of animals at the time of sale (heifers - 6-18 months inclusive, bulls - no older than 26 months). </w:t>
            </w:r>
          </w:p>
          <w:p>
            <w:pPr>
              <w:spacing w:after="20"/>
              <w:ind w:left="20"/>
              <w:jc w:val="both"/>
            </w:pPr>
            <w:r>
              <w:rPr>
                <w:rFonts w:ascii="Times New Roman"/>
                <w:b w:val="false"/>
                <w:i w:val="false"/>
                <w:color w:val="000000"/>
                <w:sz w:val="20"/>
              </w:rPr>
              <w:t>
5. Availability of breeding status for the sold stock, assigned by the Republican Chamber in the IBSBW, as well as the presence of bonitation.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implementation)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the cost of male cattle (including male dairy or dairy-beef cattle) sold for fattening in feedlots or for slaughter in meat processing plants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(except for an agricultural cooperative). </w:t>
            </w:r>
          </w:p>
          <w:p>
            <w:pPr>
              <w:spacing w:after="20"/>
              <w:ind w:left="20"/>
              <w:jc w:val="both"/>
            </w:pPr>
            <w:r>
              <w:rPr>
                <w:rFonts w:ascii="Times New Roman"/>
                <w:b w:val="false"/>
                <w:i w:val="false"/>
                <w:color w:val="000000"/>
                <w:sz w:val="20"/>
              </w:rPr>
              <w:t xml:space="preserve">2. Availability of agricultural land, for producers located on the territory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Availability of registration of breeding stock of cattle, as well as its male offspring, born on this farm from a breeding bull, in the IAA and IBSBW (historical information) at the time of application. </w:t>
            </w:r>
          </w:p>
          <w:p>
            <w:pPr>
              <w:spacing w:after="20"/>
              <w:ind w:left="20"/>
              <w:jc w:val="both"/>
            </w:pPr>
            <w:r>
              <w:rPr>
                <w:rFonts w:ascii="Times New Roman"/>
                <w:b w:val="false"/>
                <w:i w:val="false"/>
                <w:color w:val="000000"/>
                <w:sz w:val="20"/>
              </w:rPr>
              <w:t xml:space="preserve">4. Sale of male cattle to a feedlot for fattening cattle or to meat processing plants with a slaughter capacity of at least 50 heads of cattle per day, having an accounting number and a positive conclusion of a special commission in the form according to Appendix 5 to these Rules. </w:t>
            </w:r>
          </w:p>
          <w:p>
            <w:pPr>
              <w:spacing w:after="20"/>
              <w:ind w:left="20"/>
              <w:jc w:val="both"/>
            </w:pPr>
            <w:r>
              <w:rPr>
                <w:rFonts w:ascii="Times New Roman"/>
                <w:b w:val="false"/>
                <w:i w:val="false"/>
                <w:color w:val="000000"/>
                <w:sz w:val="20"/>
              </w:rPr>
              <w:t xml:space="preserve">
5. When selling to a feedlot: </w:t>
            </w:r>
          </w:p>
          <w:p>
            <w:pPr>
              <w:spacing w:after="20"/>
              <w:ind w:left="20"/>
              <w:jc w:val="both"/>
            </w:pPr>
            <w:r>
              <w:rPr>
                <w:rFonts w:ascii="Times New Roman"/>
                <w:b w:val="false"/>
                <w:i w:val="false"/>
                <w:color w:val="000000"/>
                <w:sz w:val="20"/>
              </w:rPr>
              <w:t>
1) availability of registration of male cattle in the IAA and IBSBW (historical information) in the name of the feedlot;</w:t>
            </w:r>
          </w:p>
          <w:p>
            <w:pPr>
              <w:spacing w:after="20"/>
              <w:ind w:left="20"/>
              <w:jc w:val="both"/>
            </w:pPr>
            <w:r>
              <w:rPr>
                <w:rFonts w:ascii="Times New Roman"/>
                <w:b w:val="false"/>
                <w:i w:val="false"/>
                <w:color w:val="000000"/>
                <w:sz w:val="20"/>
              </w:rPr>
              <w:t xml:space="preserve">
2) the age of the sold livestock is from 8 to 15 months inclusive; </w:t>
            </w:r>
          </w:p>
          <w:p>
            <w:pPr>
              <w:spacing w:after="20"/>
              <w:ind w:left="20"/>
              <w:jc w:val="both"/>
            </w:pPr>
            <w:r>
              <w:rPr>
                <w:rFonts w:ascii="Times New Roman"/>
                <w:b w:val="false"/>
                <w:i w:val="false"/>
                <w:color w:val="000000"/>
                <w:sz w:val="20"/>
              </w:rPr>
              <w:t xml:space="preserve">3) the live weight of the sold livestock must be at least 180 kilograms (when selling bulls with a live weight over 250 kilograms, the payment of subsidies is calculated per 250 kilograms of live weight). </w:t>
            </w:r>
          </w:p>
          <w:p>
            <w:pPr>
              <w:spacing w:after="20"/>
              <w:ind w:left="20"/>
              <w:jc w:val="both"/>
            </w:pPr>
            <w:r>
              <w:rPr>
                <w:rFonts w:ascii="Times New Roman"/>
                <w:b w:val="false"/>
                <w:i w:val="false"/>
                <w:color w:val="000000"/>
                <w:sz w:val="20"/>
              </w:rPr>
              <w:t xml:space="preserve">6. When selling to a meat processing plant: </w:t>
            </w:r>
          </w:p>
          <w:p>
            <w:pPr>
              <w:spacing w:after="20"/>
              <w:ind w:left="20"/>
              <w:jc w:val="both"/>
            </w:pPr>
            <w:r>
              <w:rPr>
                <w:rFonts w:ascii="Times New Roman"/>
                <w:b w:val="false"/>
                <w:i w:val="false"/>
                <w:color w:val="000000"/>
                <w:sz w:val="20"/>
              </w:rPr>
              <w:t xml:space="preserve">
1) availability of information in the UAMS (historical information) on the sold livestock; </w:t>
            </w:r>
          </w:p>
          <w:p>
            <w:pPr>
              <w:spacing w:after="20"/>
              <w:ind w:left="20"/>
              <w:jc w:val="both"/>
            </w:pPr>
            <w:r>
              <w:rPr>
                <w:rFonts w:ascii="Times New Roman"/>
                <w:b w:val="false"/>
                <w:i w:val="false"/>
                <w:color w:val="000000"/>
                <w:sz w:val="20"/>
              </w:rPr>
              <w:t>
2) the live weight of the sold livestock must be at least 200 kilograms (the amount of subsidies is calculated based on the difference between the actual live weight at the time of sale and the minimum threshold of 200 kilograms, but not more than 250 kilograms).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IBSBW, and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must be submitted within six months from the date of implementation)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sold beef by meat processing plants engaged in the slaughter and primary processing of beef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2. Availability of a positive conclusion of a special commission on a meat processing plant engaged in the slaughter and primary processing of cattle meat in the form according to Appendix 5 to these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products sold)</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Dairy and dairy-beef cattle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cattle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 registration number (except for an agricultural cooperative).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Availability of registration of the acquired livestock in the IBSBW and IAA at the time of application. </w:t>
            </w:r>
          </w:p>
          <w:p>
            <w:pPr>
              <w:spacing w:after="20"/>
              <w:ind w:left="20"/>
              <w:jc w:val="both"/>
            </w:pPr>
            <w:r>
              <w:rPr>
                <w:rFonts w:ascii="Times New Roman"/>
                <w:b w:val="false"/>
                <w:i w:val="false"/>
                <w:color w:val="000000"/>
                <w:sz w:val="20"/>
              </w:rPr>
              <w:t xml:space="preserve">
4. Age of the acquired livestock (if acquired domestically - at the time of sale specified in the breeding certificate; if imported - at the time of placing the cattle in quarantine with the seller (exporter)): heifers - within 6-18 months inclusive; heifers - 13-26 months inclusive. </w:t>
            </w:r>
          </w:p>
          <w:p>
            <w:pPr>
              <w:spacing w:after="20"/>
              <w:ind w:left="20"/>
              <w:jc w:val="both"/>
            </w:pPr>
            <w:r>
              <w:rPr>
                <w:rFonts w:ascii="Times New Roman"/>
                <w:b w:val="false"/>
                <w:i w:val="false"/>
                <w:color w:val="000000"/>
                <w:sz w:val="20"/>
              </w:rPr>
              <w:t>5. Acceptance of an obligation for the intended use for at least two years, with the exception of natural loss (mortality) rates.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milk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lands of populated areas. 3. Availability of registration in the ILS of at least 50 heads of forage breeding stock aged 23 months for breeding animals and 28 months for commercial animals. </w:t>
            </w:r>
          </w:p>
          <w:p>
            <w:pPr>
              <w:spacing w:after="20"/>
              <w:ind w:left="20"/>
              <w:jc w:val="both"/>
            </w:pPr>
            <w:r>
              <w:rPr>
                <w:rFonts w:ascii="Times New Roman"/>
                <w:b w:val="false"/>
                <w:i w:val="false"/>
                <w:color w:val="000000"/>
                <w:sz w:val="20"/>
              </w:rPr>
              <w:t xml:space="preserve">
4. Sale of milk to a milk processing plant or milk processing workshop with an accounting number. </w:t>
            </w:r>
          </w:p>
          <w:p>
            <w:pPr>
              <w:spacing w:after="20"/>
              <w:ind w:left="20"/>
              <w:jc w:val="both"/>
            </w:pPr>
            <w:r>
              <w:rPr>
                <w:rFonts w:ascii="Times New Roman"/>
                <w:b w:val="false"/>
                <w:i w:val="false"/>
                <w:color w:val="000000"/>
                <w:sz w:val="20"/>
              </w:rPr>
              <w:t xml:space="preserve">
5. Availability in the IBSBW of the results of a monthly study of milk samples from each dairy cow to determine somatic cells, conducted in accredited laboratories. </w:t>
            </w:r>
          </w:p>
          <w:p>
            <w:pPr>
              <w:spacing w:after="20"/>
              <w:ind w:left="20"/>
              <w:jc w:val="both"/>
            </w:pPr>
            <w:r>
              <w:rPr>
                <w:rFonts w:ascii="Times New Roman"/>
                <w:b w:val="false"/>
                <w:i w:val="false"/>
                <w:color w:val="000000"/>
                <w:sz w:val="20"/>
              </w:rPr>
              <w:t>6. Availability of a positive conclusion of a special commission on a commercial dairy farm in the form according to Appendix 5 to these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milk sold)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production cooperative (hereinafter referred to as APC)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(for own milk collection point). </w:t>
            </w:r>
          </w:p>
          <w:p>
            <w:pPr>
              <w:spacing w:after="20"/>
              <w:ind w:left="20"/>
              <w:jc w:val="both"/>
            </w:pPr>
            <w:r>
              <w:rPr>
                <w:rFonts w:ascii="Times New Roman"/>
                <w:b w:val="false"/>
                <w:i w:val="false"/>
                <w:color w:val="000000"/>
                <w:sz w:val="20"/>
              </w:rPr>
              <w:t xml:space="preserve">2. Availability of registration of the breeding stock of cattle aged 28 months and over of the cooperative members in the ILS at the time of application. </w:t>
            </w:r>
          </w:p>
          <w:p>
            <w:pPr>
              <w:spacing w:after="20"/>
              <w:ind w:left="20"/>
              <w:jc w:val="both"/>
            </w:pPr>
            <w:r>
              <w:rPr>
                <w:rFonts w:ascii="Times New Roman"/>
                <w:b w:val="false"/>
                <w:i w:val="false"/>
                <w:color w:val="000000"/>
                <w:sz w:val="20"/>
              </w:rPr>
              <w:t xml:space="preserve">
3. Availability of a positive conclusion of a special commission in the form according to Appendix 5 to these Rules. </w:t>
            </w:r>
          </w:p>
          <w:p>
            <w:pPr>
              <w:spacing w:after="20"/>
              <w:ind w:left="20"/>
              <w:jc w:val="both"/>
            </w:pPr>
            <w:r>
              <w:rPr>
                <w:rFonts w:ascii="Times New Roman"/>
                <w:b w:val="false"/>
                <w:i w:val="false"/>
                <w:color w:val="000000"/>
                <w:sz w:val="20"/>
              </w:rPr>
              <w:t xml:space="preserve">
4. Sale of prepared milk to a milk processing plant that has an accounting number. </w:t>
            </w:r>
          </w:p>
          <w:p>
            <w:pPr>
              <w:spacing w:after="20"/>
              <w:ind w:left="20"/>
              <w:jc w:val="both"/>
            </w:pPr>
            <w:r>
              <w:rPr>
                <w:rFonts w:ascii="Times New Roman"/>
                <w:b w:val="false"/>
                <w:i w:val="false"/>
                <w:color w:val="000000"/>
                <w:sz w:val="20"/>
              </w:rPr>
              <w:t>
5. Availability in the IBSBW of the results of a monthly study of milk samples from each dairy cow to determine somatic cells, carried out in accredited laboratories (for members of the APC that are commodity producers (peasant farm, farm, individual entrepreneur).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ISZ,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purchasing cattle embryos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 xml:space="preserve">2. Availability of agricultural land, for producers located in the territory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Availability of registration of the breeding stock in the IAA at the time of application. </w:t>
            </w:r>
          </w:p>
          <w:p>
            <w:pPr>
              <w:spacing w:after="20"/>
              <w:ind w:left="20"/>
              <w:jc w:val="both"/>
            </w:pPr>
            <w:r>
              <w:rPr>
                <w:rFonts w:ascii="Times New Roman"/>
                <w:b w:val="false"/>
                <w:i w:val="false"/>
                <w:color w:val="000000"/>
                <w:sz w:val="20"/>
              </w:rPr>
              <w:t>
4. Availability of registration of the acquired embryo in the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Cattle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services of breeding, distribution centers, and insemination technicians for artificial insemination of breeding stock of cattle of producers and in agricultural cooperatives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Registration of the breeding/ distribution center/ insemination technician in the state electronic register of permits and notifications in the field of breeding livestock. </w:t>
            </w:r>
          </w:p>
          <w:p>
            <w:pPr>
              <w:spacing w:after="20"/>
              <w:ind w:left="20"/>
              <w:jc w:val="both"/>
            </w:pPr>
            <w:r>
              <w:rPr>
                <w:rFonts w:ascii="Times New Roman"/>
                <w:b w:val="false"/>
                <w:i w:val="false"/>
                <w:color w:val="000000"/>
                <w:sz w:val="20"/>
              </w:rPr>
              <w:t xml:space="preserve">2. The producer - owner of the animals has registration of the breeding stock in the IAA and IBSBW at the time of filing the application. </w:t>
            </w:r>
          </w:p>
          <w:p>
            <w:pPr>
              <w:spacing w:after="20"/>
              <w:ind w:left="20"/>
              <w:jc w:val="both"/>
            </w:pPr>
            <w:r>
              <w:rPr>
                <w:rFonts w:ascii="Times New Roman"/>
                <w:b w:val="false"/>
                <w:i w:val="false"/>
                <w:color w:val="000000"/>
                <w:sz w:val="20"/>
              </w:rPr>
              <w:t xml:space="preserve">
3. For agricultural cooperatives - registration of the breeding stock in the IAA and IBSBW in the name of the agricultural cooperative or associated members of the cooperative at the time of filing the application. </w:t>
            </w:r>
          </w:p>
          <w:p>
            <w:pPr>
              <w:spacing w:after="20"/>
              <w:ind w:left="20"/>
              <w:jc w:val="both"/>
            </w:pPr>
            <w:r>
              <w:rPr>
                <w:rFonts w:ascii="Times New Roman"/>
                <w:b w:val="false"/>
                <w:i w:val="false"/>
                <w:color w:val="000000"/>
                <w:sz w:val="20"/>
              </w:rPr>
              <w:t xml:space="preserve">
4. Registration in the IBSBW of breeding bulls-producers, whose semen was used for artificial insemination. </w:t>
            </w:r>
          </w:p>
          <w:p>
            <w:pPr>
              <w:spacing w:after="20"/>
              <w:ind w:left="20"/>
              <w:jc w:val="both"/>
            </w:pPr>
            <w:r>
              <w:rPr>
                <w:rFonts w:ascii="Times New Roman"/>
                <w:b w:val="false"/>
                <w:i w:val="false"/>
                <w:color w:val="000000"/>
                <w:sz w:val="20"/>
              </w:rPr>
              <w:t xml:space="preserve">
5. Availability of an agreement on artificial insemination of the breeding stock with the producer - recipient of the service. </w:t>
            </w:r>
          </w:p>
          <w:p>
            <w:pPr>
              <w:spacing w:after="20"/>
              <w:ind w:left="20"/>
              <w:jc w:val="both"/>
            </w:pPr>
            <w:r>
              <w:rPr>
                <w:rFonts w:ascii="Times New Roman"/>
                <w:b w:val="false"/>
                <w:i w:val="false"/>
                <w:color w:val="000000"/>
                <w:sz w:val="20"/>
              </w:rPr>
              <w:t>
6. Confirmation in the IBSBW by the insemination technician /breeding/ distribution center of the fact of artificial insemination and the fact of pregnancy of the breeding stock.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the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semen of a breeding bull of dairy/dairy-meat and meat/ meat-dairy directions: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(except for an agricultural cooperative).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Availability of registration of breeding stock in the IAA and IBSBW at the time of application. </w:t>
            </w:r>
          </w:p>
          <w:p>
            <w:pPr>
              <w:spacing w:after="20"/>
              <w:ind w:left="20"/>
              <w:jc w:val="both"/>
            </w:pPr>
            <w:r>
              <w:rPr>
                <w:rFonts w:ascii="Times New Roman"/>
                <w:b w:val="false"/>
                <w:i w:val="false"/>
                <w:color w:val="000000"/>
                <w:sz w:val="20"/>
              </w:rPr>
              <w:t xml:space="preserve">
4. Availability of registration in the IBSBW of breeding bulls of dairy and dairy-beef directions, whose semen was purchased. </w:t>
            </w:r>
          </w:p>
          <w:p>
            <w:pPr>
              <w:spacing w:after="20"/>
              <w:ind w:left="20"/>
              <w:jc w:val="both"/>
            </w:pPr>
            <w:r>
              <w:rPr>
                <w:rFonts w:ascii="Times New Roman"/>
                <w:b w:val="false"/>
                <w:i w:val="false"/>
                <w:color w:val="000000"/>
                <w:sz w:val="20"/>
              </w:rPr>
              <w:t xml:space="preserve">
5. The purchase rate is calculated at the rate of two doses per head of breeding stock. </w:t>
            </w:r>
          </w:p>
          <w:p>
            <w:pPr>
              <w:spacing w:after="20"/>
              <w:ind w:left="20"/>
              <w:jc w:val="both"/>
            </w:pPr>
            <w:r>
              <w:rPr>
                <w:rFonts w:ascii="Times New Roman"/>
                <w:b w:val="false"/>
                <w:i w:val="false"/>
                <w:color w:val="000000"/>
                <w:sz w:val="20"/>
              </w:rPr>
              <w:t>
6. Absence of genetic anomalies in the purchased semen, confirmed by the Republican Chamber (upon import).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Same-sex</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Bisexual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poultry farming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Acquisition of breeding day-old young animals of parental/grandparental form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2. Availability of registration of the purchased day-old breeding young animals in the IBSBW at the time of application.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chicken meat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2. Availability of a positive conclusion of a special commission on the poultry farm in the form according to Appendix 5 to these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chicken meat)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 poultry farming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day-old young animals of the final form of egg direction, obtained from breeding birds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w:t>
            </w:r>
          </w:p>
          <w:p>
            <w:pPr>
              <w:spacing w:after="20"/>
              <w:ind w:left="20"/>
              <w:jc w:val="both"/>
            </w:pPr>
            <w:r>
              <w:rPr>
                <w:rFonts w:ascii="Times New Roman"/>
                <w:b w:val="false"/>
                <w:i w:val="false"/>
                <w:color w:val="000000"/>
                <w:sz w:val="20"/>
              </w:rPr>
              <w:t xml:space="preserve">2. Availability of registration of the acquired day-old young animals of the final form of egg-laying direction, obtained from breeding birds in the IBSBW at the time of application. </w:t>
            </w:r>
          </w:p>
          <w:p>
            <w:pPr>
              <w:spacing w:after="20"/>
              <w:ind w:left="20"/>
              <w:jc w:val="both"/>
            </w:pPr>
            <w:r>
              <w:rPr>
                <w:rFonts w:ascii="Times New Roman"/>
                <w:b w:val="false"/>
                <w:i w:val="false"/>
                <w:color w:val="000000"/>
                <w:sz w:val="20"/>
              </w:rPr>
              <w:t>
3. Availability of a breeding certificate for the parent flock from which the day-old young animals of the final form were obtained.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Sheep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sheep, stud 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Availability of an accounting number (except for an agricultural cooperative when purchasing breeding rams). </w:t>
            </w:r>
          </w:p>
          <w:p>
            <w:pPr>
              <w:spacing w:after="20"/>
              <w:ind w:left="20"/>
              <w:jc w:val="both"/>
            </w:pPr>
            <w:r>
              <w:rPr>
                <w:rFonts w:ascii="Times New Roman"/>
                <w:b w:val="false"/>
                <w:i w:val="false"/>
                <w:color w:val="000000"/>
                <w:sz w:val="20"/>
              </w:rPr>
              <w:t xml:space="preserve">2. Availability of agricultural land, for producers located in the territories of cities of republican significance - agricultural land of populated areas. This criterion does not apply to agricultural cooperatives formed exclusively from private subsidiary farms. </w:t>
            </w:r>
          </w:p>
          <w:p>
            <w:pPr>
              <w:spacing w:after="20"/>
              <w:ind w:left="20"/>
              <w:jc w:val="both"/>
            </w:pPr>
            <w:r>
              <w:rPr>
                <w:rFonts w:ascii="Times New Roman"/>
                <w:b w:val="false"/>
                <w:i w:val="false"/>
                <w:color w:val="000000"/>
                <w:sz w:val="20"/>
              </w:rPr>
              <w:t xml:space="preserve">
3. Availability of registration of the purchased livestock in the IAA and IBSBW at the time of application. </w:t>
            </w:r>
          </w:p>
          <w:p>
            <w:pPr>
              <w:spacing w:after="20"/>
              <w:ind w:left="20"/>
              <w:jc w:val="both"/>
            </w:pPr>
            <w:r>
              <w:rPr>
                <w:rFonts w:ascii="Times New Roman"/>
                <w:b w:val="false"/>
                <w:i w:val="false"/>
                <w:color w:val="000000"/>
                <w:sz w:val="20"/>
              </w:rPr>
              <w:t xml:space="preserve">
4. Age of the purchased breeding stock (if purchased domestically - at the time of sale specified in the breeding certificate; if imported - at the time of placing the cattle in quarantine with the seller (exporter)): breeding rams - from 4 to 18 months inclusive, breeding stock of sheep - from 4 to 18 months inclusive. </w:t>
            </w:r>
          </w:p>
          <w:p>
            <w:pPr>
              <w:spacing w:after="20"/>
              <w:ind w:left="20"/>
              <w:jc w:val="both"/>
            </w:pPr>
            <w:r>
              <w:rPr>
                <w:rFonts w:ascii="Times New Roman"/>
                <w:b w:val="false"/>
                <w:i w:val="false"/>
                <w:color w:val="000000"/>
                <w:sz w:val="20"/>
              </w:rPr>
              <w:t>5. Acceptance of an obligation for the intended use of animals: breeding stock of at least two years old, with the exception of natural loss (mortality) rates;</w:t>
            </w:r>
          </w:p>
          <w:p>
            <w:pPr>
              <w:spacing w:after="20"/>
              <w:ind w:left="20"/>
              <w:jc w:val="both"/>
            </w:pPr>
            <w:r>
              <w:rPr>
                <w:rFonts w:ascii="Times New Roman"/>
                <w:b w:val="false"/>
                <w:i w:val="false"/>
                <w:color w:val="000000"/>
                <w:sz w:val="20"/>
              </w:rPr>
              <w:t xml:space="preserve">
stud rams for at least two consecutive breeding seasons (at least 18 months). </w:t>
            </w:r>
          </w:p>
          <w:p>
            <w:pPr>
              <w:spacing w:after="20"/>
              <w:ind w:left="20"/>
              <w:jc w:val="both"/>
            </w:pPr>
            <w:r>
              <w:rPr>
                <w:rFonts w:ascii="Times New Roman"/>
                <w:b w:val="false"/>
                <w:i w:val="false"/>
                <w:color w:val="000000"/>
                <w:sz w:val="20"/>
              </w:rPr>
              <w:t xml:space="preserve">6. The number of purchased breeding stud rams should be in the following ratios to the breeding stock: </w:t>
            </w:r>
          </w:p>
          <w:p>
            <w:pPr>
              <w:spacing w:after="20"/>
              <w:ind w:left="20"/>
              <w:jc w:val="both"/>
            </w:pPr>
            <w:r>
              <w:rPr>
                <w:rFonts w:ascii="Times New Roman"/>
                <w:b w:val="false"/>
                <w:i w:val="false"/>
                <w:color w:val="000000"/>
                <w:sz w:val="20"/>
              </w:rPr>
              <w:t>
1) for free/manual mating - at least 20 ewes and no more than 30 ewes per 1 ram;</w:t>
            </w:r>
          </w:p>
          <w:p>
            <w:pPr>
              <w:spacing w:after="20"/>
              <w:ind w:left="20"/>
              <w:jc w:val="both"/>
            </w:pPr>
            <w:r>
              <w:rPr>
                <w:rFonts w:ascii="Times New Roman"/>
                <w:b w:val="false"/>
                <w:i w:val="false"/>
                <w:color w:val="000000"/>
                <w:sz w:val="20"/>
              </w:rPr>
              <w:t>
2) for artificial insemination - 1 ram per 300 sows;</w:t>
            </w:r>
          </w:p>
          <w:p>
            <w:pPr>
              <w:spacing w:after="20"/>
              <w:ind w:left="20"/>
              <w:jc w:val="both"/>
            </w:pPr>
            <w:r>
              <w:rPr>
                <w:rFonts w:ascii="Times New Roman"/>
                <w:b w:val="false"/>
                <w:i w:val="false"/>
                <w:color w:val="000000"/>
                <w:sz w:val="20"/>
              </w:rPr>
              <w:t>
3) for covering during artificial insemination - 1 ram per 100 ewes.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costs of growing breeding young small cattle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w:t>
            </w:r>
          </w:p>
          <w:p>
            <w:pPr>
              <w:spacing w:after="20"/>
              <w:ind w:left="20"/>
              <w:jc w:val="both"/>
            </w:pPr>
            <w:r>
              <w:rPr>
                <w:rFonts w:ascii="Times New Roman"/>
                <w:b w:val="false"/>
                <w:i w:val="false"/>
                <w:color w:val="000000"/>
                <w:sz w:val="20"/>
              </w:rPr>
              <w:t>
3. Availability of registration of the sold breeding stock of small cattle born on this farm in the IAA and IBSBW (historical information).</w:t>
            </w:r>
          </w:p>
          <w:p>
            <w:pPr>
              <w:spacing w:after="20"/>
              <w:ind w:left="20"/>
              <w:jc w:val="both"/>
            </w:pPr>
            <w:r>
              <w:rPr>
                <w:rFonts w:ascii="Times New Roman"/>
                <w:b w:val="false"/>
                <w:i w:val="false"/>
                <w:color w:val="000000"/>
                <w:sz w:val="20"/>
              </w:rPr>
              <w:t>
4. The age of animals at the time of sale is from 4 to 18 months inclusive.</w:t>
            </w:r>
          </w:p>
          <w:p>
            <w:pPr>
              <w:spacing w:after="20"/>
              <w:ind w:left="20"/>
              <w:jc w:val="both"/>
            </w:pPr>
            <w:r>
              <w:rPr>
                <w:rFonts w:ascii="Times New Roman"/>
                <w:b w:val="false"/>
                <w:i w:val="false"/>
                <w:color w:val="000000"/>
                <w:sz w:val="20"/>
              </w:rPr>
              <w:t>
5. The presence of breeding status for the sold livestock, assigned by the Republican Chamber in the IBSBW, as well as the presence of a bonitation.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implementation)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small male cattle sold for fattening in feedlots or for slaughter in meat processing plants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 (except for an agricultural cooperative).</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the breeding stock of small cattle, as well as its male offspring born on this farm in the IAA and IBSBW (historical information) at the time of application.</w:t>
            </w:r>
          </w:p>
          <w:p>
            <w:pPr>
              <w:spacing w:after="20"/>
              <w:ind w:left="20"/>
              <w:jc w:val="both"/>
            </w:pPr>
            <w:r>
              <w:rPr>
                <w:rFonts w:ascii="Times New Roman"/>
                <w:b w:val="false"/>
                <w:i w:val="false"/>
                <w:color w:val="000000"/>
                <w:sz w:val="20"/>
              </w:rPr>
              <w:t>
4. Sale of male small cattle to a feedlot for fattening small cattle or to meat processing plants with a slaughter capacity of at least 300 heads of small cattle per day, having an accounting number and a positive conclusion of a special commission in the form according to Appendix 5 to these Rules.</w:t>
            </w:r>
          </w:p>
          <w:p>
            <w:pPr>
              <w:spacing w:after="20"/>
              <w:ind w:left="20"/>
              <w:jc w:val="both"/>
            </w:pPr>
            <w:r>
              <w:rPr>
                <w:rFonts w:ascii="Times New Roman"/>
                <w:b w:val="false"/>
                <w:i w:val="false"/>
                <w:color w:val="000000"/>
                <w:sz w:val="20"/>
              </w:rPr>
              <w:t>
5. The age of male small cattle is from 4 to 12 months inclusive at the time of sale.</w:t>
            </w:r>
          </w:p>
          <w:p>
            <w:pPr>
              <w:spacing w:after="20"/>
              <w:ind w:left="20"/>
              <w:jc w:val="both"/>
            </w:pPr>
            <w:r>
              <w:rPr>
                <w:rFonts w:ascii="Times New Roman"/>
                <w:b w:val="false"/>
                <w:i w:val="false"/>
                <w:color w:val="000000"/>
                <w:sz w:val="20"/>
              </w:rPr>
              <w:t>
6. Availability of registration in the IAA and IBSBW (historical information) of the sold small male cattle in the name of the feedlot;</w:t>
            </w:r>
          </w:p>
          <w:p>
            <w:pPr>
              <w:spacing w:after="20"/>
              <w:ind w:left="20"/>
              <w:jc w:val="both"/>
            </w:pPr>
            <w:r>
              <w:rPr>
                <w:rFonts w:ascii="Times New Roman"/>
                <w:b w:val="false"/>
                <w:i w:val="false"/>
                <w:color w:val="000000"/>
                <w:sz w:val="20"/>
              </w:rPr>
              <w:t>
6.1. When selling livestock to a meat processing plant - availability of information in the UAMS (historical information) on the sold livestock.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must be submitted within six months from the date of implementation)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in the cost of small male cattle sold for fattening in feedlots or for slaughter in meat processing plants (seasonal supplies)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 (except for an agricultural cooperative).</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w:t>
            </w:r>
          </w:p>
          <w:p>
            <w:pPr>
              <w:spacing w:after="20"/>
              <w:ind w:left="20"/>
              <w:jc w:val="both"/>
            </w:pPr>
            <w:r>
              <w:rPr>
                <w:rFonts w:ascii="Times New Roman"/>
                <w:b w:val="false"/>
                <w:i w:val="false"/>
                <w:color w:val="000000"/>
                <w:sz w:val="20"/>
              </w:rPr>
              <w:t>
3. Availability of registration of the breeding stock of small cattle, as well as its male offspring born on this farm in the IAA and IBSBW (historical information) at the time of application.</w:t>
            </w:r>
          </w:p>
          <w:p>
            <w:pPr>
              <w:spacing w:after="20"/>
              <w:ind w:left="20"/>
              <w:jc w:val="both"/>
            </w:pPr>
            <w:r>
              <w:rPr>
                <w:rFonts w:ascii="Times New Roman"/>
                <w:b w:val="false"/>
                <w:i w:val="false"/>
                <w:color w:val="000000"/>
                <w:sz w:val="20"/>
              </w:rPr>
              <w:t>
4. Sale of small male cattle in the period from January to April inclusive, to a feedlot for fattening small cattle or to meat processing plants with a slaughter capacity of at least 300 heads of small cattle per day, having an accounting number and a positive conclusion of a special commission in the form according to Appendix 5 to these Rules.</w:t>
            </w:r>
          </w:p>
          <w:p>
            <w:pPr>
              <w:spacing w:after="20"/>
              <w:ind w:left="20"/>
              <w:jc w:val="both"/>
            </w:pPr>
            <w:r>
              <w:rPr>
                <w:rFonts w:ascii="Times New Roman"/>
                <w:b w:val="false"/>
                <w:i w:val="false"/>
                <w:color w:val="000000"/>
                <w:sz w:val="20"/>
              </w:rPr>
              <w:t>
5. The age of the sold small male cattle is from 4 to 6 months inclusive at the time of sale.</w:t>
            </w:r>
          </w:p>
          <w:p>
            <w:pPr>
              <w:spacing w:after="20"/>
              <w:ind w:left="20"/>
              <w:jc w:val="both"/>
            </w:pPr>
            <w:r>
              <w:rPr>
                <w:rFonts w:ascii="Times New Roman"/>
                <w:b w:val="false"/>
                <w:i w:val="false"/>
                <w:color w:val="000000"/>
                <w:sz w:val="20"/>
              </w:rPr>
              <w:t>
6. The live weight of the sold livestock of small cattle at the feedlot is not less than 25 kilograms.</w:t>
            </w:r>
          </w:p>
          <w:p>
            <w:pPr>
              <w:spacing w:after="20"/>
              <w:ind w:left="20"/>
              <w:jc w:val="both"/>
            </w:pPr>
            <w:r>
              <w:rPr>
                <w:rFonts w:ascii="Times New Roman"/>
                <w:b w:val="false"/>
                <w:i w:val="false"/>
                <w:color w:val="000000"/>
                <w:sz w:val="20"/>
              </w:rPr>
              <w:t>
7. Availability of registration in the IAA and IBSBW (historical information) of the sold small male cattle in the name of the feedlot;</w:t>
            </w:r>
          </w:p>
          <w:p>
            <w:pPr>
              <w:spacing w:after="20"/>
              <w:ind w:left="20"/>
              <w:jc w:val="both"/>
            </w:pPr>
            <w:r>
              <w:rPr>
                <w:rFonts w:ascii="Times New Roman"/>
                <w:b w:val="false"/>
                <w:i w:val="false"/>
                <w:color w:val="000000"/>
                <w:sz w:val="20"/>
              </w:rPr>
              <w:t>
7.1. When selling livestock to a meat processing plant, the availability of information in the UAMS (historical information) on the sold livestock.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must be submitted within six months from the date of implementation)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purchasing sheep embryos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breeding stock in the IAA at the time of application.</w:t>
            </w:r>
          </w:p>
          <w:p>
            <w:pPr>
              <w:spacing w:after="20"/>
              <w:ind w:left="20"/>
              <w:jc w:val="both"/>
            </w:pPr>
            <w:r>
              <w:rPr>
                <w:rFonts w:ascii="Times New Roman"/>
                <w:b w:val="false"/>
                <w:i w:val="false"/>
                <w:color w:val="000000"/>
                <w:sz w:val="20"/>
              </w:rPr>
              <w:t>
4. Availability of registration of the acquired embryo in the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Subsidizing the cost of services of breeding, distribution centers, and insemination technicians for artificial insemination of breeding stock of sheep of producers and in agricultural cooperatives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registration of the breeding/ distribution center/ insemination technician in the state electronic register of permits and notifications in the field of livestock breeding.</w:t>
            </w:r>
          </w:p>
          <w:p>
            <w:pPr>
              <w:spacing w:after="20"/>
              <w:ind w:left="20"/>
              <w:jc w:val="both"/>
            </w:pPr>
            <w:r>
              <w:rPr>
                <w:rFonts w:ascii="Times New Roman"/>
                <w:b w:val="false"/>
                <w:i w:val="false"/>
                <w:color w:val="000000"/>
                <w:sz w:val="20"/>
              </w:rPr>
              <w:t>
2. Availability of the breeding stock registration in the IAA and IBSBW of the producer - the owner of the animal at the time of application.</w:t>
            </w:r>
          </w:p>
          <w:p>
            <w:pPr>
              <w:spacing w:after="20"/>
              <w:ind w:left="20"/>
              <w:jc w:val="both"/>
            </w:pPr>
            <w:r>
              <w:rPr>
                <w:rFonts w:ascii="Times New Roman"/>
                <w:b w:val="false"/>
                <w:i w:val="false"/>
                <w:color w:val="000000"/>
                <w:sz w:val="20"/>
              </w:rPr>
              <w:t>
3. For agricultural cooperatives - availability of registration of breeding stock in the IAA and IBSBW in the name of the agricultural cooperative or associated members of the cooperative at the time of application.</w:t>
            </w:r>
          </w:p>
          <w:p>
            <w:pPr>
              <w:spacing w:after="20"/>
              <w:ind w:left="20"/>
              <w:jc w:val="both"/>
            </w:pPr>
            <w:r>
              <w:rPr>
                <w:rFonts w:ascii="Times New Roman"/>
                <w:b w:val="false"/>
                <w:i w:val="false"/>
                <w:color w:val="000000"/>
                <w:sz w:val="20"/>
              </w:rPr>
              <w:t>
4. Availability of an agreement on artificial insemination of breeding stock with the producer - the recipient of the service.</w:t>
            </w:r>
          </w:p>
          <w:p>
            <w:pPr>
              <w:spacing w:after="20"/>
              <w:ind w:left="20"/>
              <w:jc w:val="both"/>
            </w:pPr>
            <w:r>
              <w:rPr>
                <w:rFonts w:ascii="Times New Roman"/>
                <w:b w:val="false"/>
                <w:i w:val="false"/>
                <w:color w:val="000000"/>
                <w:sz w:val="20"/>
              </w:rPr>
              <w:t>
5. Availability in the IBSBW of confirmation from the insemination technician /breeding/ distribution center of the fact of artificial insemination of the breeding stock.</w:t>
            </w:r>
          </w:p>
          <w:p>
            <w:pPr>
              <w:spacing w:after="20"/>
              <w:ind w:left="20"/>
              <w:jc w:val="both"/>
            </w:pPr>
            <w:r>
              <w:rPr>
                <w:rFonts w:ascii="Times New Roman"/>
                <w:b w:val="false"/>
                <w:i w:val="false"/>
                <w:color w:val="000000"/>
                <w:sz w:val="20"/>
              </w:rPr>
              <w:t>
6. Availability of registration in the IBSBW of breeding rams-producers, whose semen was used for artificial insemination (when using deep-frozen semen).</w:t>
            </w:r>
          </w:p>
          <w:p>
            <w:pPr>
              <w:spacing w:after="20"/>
              <w:ind w:left="20"/>
              <w:jc w:val="both"/>
            </w:pPr>
            <w:r>
              <w:rPr>
                <w:rFonts w:ascii="Times New Roman"/>
                <w:b w:val="false"/>
                <w:i w:val="false"/>
                <w:color w:val="000000"/>
                <w:sz w:val="20"/>
              </w:rPr>
              <w:t>
7. Availability of registration of the main stud rams in the IAA and IBSBW (when using freshly pumped semen).</w:t>
            </w:r>
          </w:p>
          <w:p>
            <w:pPr>
              <w:spacing w:after="20"/>
              <w:ind w:left="20"/>
              <w:jc w:val="both"/>
            </w:pPr>
            <w:r>
              <w:rPr>
                <w:rFonts w:ascii="Times New Roman"/>
                <w:b w:val="false"/>
                <w:i w:val="false"/>
                <w:color w:val="000000"/>
                <w:sz w:val="20"/>
              </w:rPr>
              <w:t>
8. Availability of registration of trial rams in the IAA and IBSBW.</w:t>
            </w:r>
          </w:p>
          <w:p>
            <w:pPr>
              <w:spacing w:after="20"/>
              <w:ind w:left="20"/>
              <w:jc w:val="both"/>
            </w:pPr>
            <w:r>
              <w:rPr>
                <w:rFonts w:ascii="Times New Roman"/>
                <w:b w:val="false"/>
                <w:i w:val="false"/>
                <w:color w:val="000000"/>
                <w:sz w:val="20"/>
              </w:rPr>
              <w:t>
9. The standard load for 1 main stud ram is 1:300 (when using freshly pumped semen). The standard load for a test ram is 1:100.</w:t>
            </w:r>
          </w:p>
          <w:p>
            <w:pPr>
              <w:spacing w:after="20"/>
              <w:ind w:left="20"/>
              <w:jc w:val="both"/>
            </w:pPr>
            <w:r>
              <w:rPr>
                <w:rFonts w:ascii="Times New Roman"/>
                <w:b w:val="false"/>
                <w:i w:val="false"/>
                <w:color w:val="000000"/>
                <w:sz w:val="20"/>
              </w:rPr>
              <w:t>
10. The standard load for 1 stud ram (test ram) used for covering is 1:100.</w:t>
            </w:r>
          </w:p>
          <w:p>
            <w:pPr>
              <w:spacing w:after="20"/>
              <w:ind w:left="20"/>
              <w:jc w:val="both"/>
            </w:pPr>
            <w:r>
              <w:rPr>
                <w:rFonts w:ascii="Times New Roman"/>
                <w:b w:val="false"/>
                <w:i w:val="false"/>
                <w:color w:val="000000"/>
                <w:sz w:val="20"/>
              </w:rPr>
              <w:t xml:space="preserve">
11. The age of breeding stud rams </w:t>
            </w:r>
          </w:p>
          <w:p>
            <w:pPr>
              <w:spacing w:after="20"/>
              <w:ind w:left="20"/>
              <w:jc w:val="both"/>
            </w:pPr>
            <w:r>
              <w:rPr>
                <w:rFonts w:ascii="Times New Roman"/>
                <w:b w:val="false"/>
                <w:i w:val="false"/>
                <w:color w:val="000000"/>
                <w:sz w:val="20"/>
              </w:rPr>
              <w:t>
(test rams) used for covering must be at least 12 months as of October 1 of the current year inclusive.</w:t>
            </w:r>
          </w:p>
          <w:p>
            <w:pPr>
              <w:spacing w:after="20"/>
              <w:ind w:left="20"/>
              <w:jc w:val="both"/>
            </w:pPr>
            <w:r>
              <w:rPr>
                <w:rFonts w:ascii="Times New Roman"/>
                <w:b w:val="false"/>
                <w:i w:val="false"/>
                <w:color w:val="000000"/>
                <w:sz w:val="20"/>
              </w:rPr>
              <w:t>
12. Using the same stud rams and test rams on one farm for no more than 2 breeding seasons in a 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IBSBW and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September 1 to December 20 (inclusive) of the current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fine and semi-fine wool sold for processing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 (except for an agricultural cooperative).</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livestock in the IAA and in the IBSBW at the time of application.</w:t>
            </w:r>
          </w:p>
          <w:p>
            <w:pPr>
              <w:spacing w:after="20"/>
              <w:ind w:left="20"/>
              <w:jc w:val="both"/>
            </w:pPr>
            <w:r>
              <w:rPr>
                <w:rFonts w:ascii="Times New Roman"/>
                <w:b w:val="false"/>
                <w:i w:val="false"/>
                <w:color w:val="000000"/>
                <w:sz w:val="20"/>
              </w:rPr>
              <w:t>
4. Sale of fine and semi-fine wool obtained from own livestock to wool processing enterprises that have accounting numbers and a positive conclusion from a special commission in the form according to Appendix 5 to these Rules.</w:t>
            </w:r>
          </w:p>
          <w:p>
            <w:pPr>
              <w:spacing w:after="20"/>
              <w:ind w:left="20"/>
              <w:jc w:val="both"/>
            </w:pPr>
            <w:r>
              <w:rPr>
                <w:rFonts w:ascii="Times New Roman"/>
                <w:b w:val="false"/>
                <w:i w:val="false"/>
                <w:color w:val="000000"/>
                <w:sz w:val="20"/>
              </w:rPr>
              <w:t>
5. Availability of a certificate confirming the quality of the wool, issued by the laboratory that carries out the assessment of the quality of the wool.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the IAA, UAMS,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course and semi-coarse wool sold for processing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 (except for an agricultural cooperative).</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livestock in the IAA and in the IBSBW at the time of application.</w:t>
            </w:r>
          </w:p>
          <w:p>
            <w:pPr>
              <w:spacing w:after="20"/>
              <w:ind w:left="20"/>
              <w:jc w:val="both"/>
            </w:pPr>
            <w:r>
              <w:rPr>
                <w:rFonts w:ascii="Times New Roman"/>
                <w:b w:val="false"/>
                <w:i w:val="false"/>
                <w:color w:val="000000"/>
                <w:sz w:val="20"/>
              </w:rPr>
              <w:t>
4. Sale of course and semi-coarse wool obtained from own livestock to wool processing enterprises that have an accounting number and a positive conclusion from a special commission in the form according to Appendix 5 to these Rules.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the IAA, UAMS,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Horse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Conducting selection and breeding work with breeding stock of domestic breeds of riding and riding -harness horses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w:t>
            </w:r>
          </w:p>
          <w:p>
            <w:pPr>
              <w:spacing w:after="20"/>
              <w:ind w:left="20"/>
              <w:jc w:val="both"/>
            </w:pPr>
            <w:r>
              <w:rPr>
                <w:rFonts w:ascii="Times New Roman"/>
                <w:b w:val="false"/>
                <w:i w:val="false"/>
                <w:color w:val="000000"/>
                <w:sz w:val="20"/>
              </w:rPr>
              <w:t>
3. Availability of registration of purebred breeding stock in the IAA and IBSBW at the time of application.</w:t>
            </w:r>
          </w:p>
          <w:p>
            <w:pPr>
              <w:spacing w:after="20"/>
              <w:ind w:left="20"/>
              <w:jc w:val="both"/>
            </w:pPr>
            <w:r>
              <w:rPr>
                <w:rFonts w:ascii="Times New Roman"/>
                <w:b w:val="false"/>
                <w:i w:val="false"/>
                <w:color w:val="000000"/>
                <w:sz w:val="20"/>
              </w:rPr>
              <w:t>
4. Availability of registration in the IAA and IBSBW of purebred stallions-producers of riding and riding -harness type, used for reproduction, at the age of 36 months at the time of application (not required for artificial insemination).</w:t>
            </w:r>
          </w:p>
          <w:p>
            <w:pPr>
              <w:spacing w:after="20"/>
              <w:ind w:left="20"/>
              <w:jc w:val="both"/>
            </w:pPr>
            <w:r>
              <w:rPr>
                <w:rFonts w:ascii="Times New Roman"/>
                <w:b w:val="false"/>
                <w:i w:val="false"/>
                <w:color w:val="000000"/>
                <w:sz w:val="20"/>
              </w:rPr>
              <w:t>
5. Availability of registration of purebred stallions-producers of riding and riding -harness direction in the IBSBW, aged 36 months at the time of application, whose semen was used (in reproduction by artificial insemination);</w:t>
            </w:r>
          </w:p>
          <w:p>
            <w:pPr>
              <w:spacing w:after="20"/>
              <w:ind w:left="20"/>
              <w:jc w:val="both"/>
            </w:pPr>
            <w:r>
              <w:rPr>
                <w:rFonts w:ascii="Times New Roman"/>
                <w:b w:val="false"/>
                <w:i w:val="false"/>
                <w:color w:val="000000"/>
                <w:sz w:val="20"/>
              </w:rPr>
              <w:t>
6. Availability of registration of the breeding/ distribution center/ insemination technician in the state electronic register of permits and notifications in the field of livestock breeding (for reproduction by artificial insemination);</w:t>
            </w:r>
          </w:p>
          <w:p>
            <w:pPr>
              <w:spacing w:after="20"/>
              <w:ind w:left="20"/>
              <w:jc w:val="both"/>
            </w:pPr>
            <w:r>
              <w:rPr>
                <w:rFonts w:ascii="Times New Roman"/>
                <w:b w:val="false"/>
                <w:i w:val="false"/>
                <w:color w:val="000000"/>
                <w:sz w:val="20"/>
              </w:rPr>
              <w:t>
7. Availability in the IBSBW of confirmation from the insemination technician /breeding/ distribution center of the fact of artificial insemination of the breeding stock (in case of reproduction by artificial insemination).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w:t>
            </w:r>
          </w:p>
          <w:p>
            <w:pPr>
              <w:spacing w:after="20"/>
              <w:ind w:left="20"/>
              <w:jc w:val="both"/>
            </w:pPr>
            <w:r>
              <w:rPr>
                <w:rFonts w:ascii="Times New Roman"/>
                <w:b w:val="false"/>
                <w:i w:val="false"/>
                <w:color w:val="000000"/>
                <w:sz w:val="20"/>
              </w:rPr>
              <w:t>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stallions of productive direction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the acquired livestock in the IAA and IBSBW at the time of application.</w:t>
            </w:r>
          </w:p>
          <w:p>
            <w:pPr>
              <w:spacing w:after="20"/>
              <w:ind w:left="20"/>
              <w:jc w:val="both"/>
            </w:pPr>
            <w:r>
              <w:rPr>
                <w:rFonts w:ascii="Times New Roman"/>
                <w:b w:val="false"/>
                <w:i w:val="false"/>
                <w:color w:val="000000"/>
                <w:sz w:val="20"/>
              </w:rPr>
              <w:t>
4. Age of the acquired livestock (if acquired domestically - at the date of sale specified in the breeding certificate; if imported - at the time of quarantine at the seller's (exporter's) location) - within 18 to 60 months inclusive.</w:t>
            </w:r>
          </w:p>
          <w:p>
            <w:pPr>
              <w:spacing w:after="20"/>
              <w:ind w:left="20"/>
              <w:jc w:val="both"/>
            </w:pPr>
            <w:r>
              <w:rPr>
                <w:rFonts w:ascii="Times New Roman"/>
                <w:b w:val="false"/>
                <w:i w:val="false"/>
                <w:color w:val="000000"/>
                <w:sz w:val="20"/>
              </w:rPr>
              <w:t>
5. The number of purchased stud stallions must be in the ratio of no less than 20 and no more than 30 mares (aged 36 months) per 1 stud.</w:t>
            </w:r>
          </w:p>
          <w:p>
            <w:pPr>
              <w:spacing w:after="20"/>
              <w:ind w:left="20"/>
              <w:jc w:val="both"/>
            </w:pPr>
            <w:r>
              <w:rPr>
                <w:rFonts w:ascii="Times New Roman"/>
                <w:b w:val="false"/>
                <w:i w:val="false"/>
                <w:color w:val="000000"/>
                <w:sz w:val="20"/>
              </w:rPr>
              <w:t>
6. Acceptance of the obligation to use the stud stallion for the intended purpose for at least two consecutive breeding seasons (at least 18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w:t>
            </w:r>
          </w:p>
          <w:p>
            <w:pPr>
              <w:spacing w:after="20"/>
              <w:ind w:left="20"/>
              <w:jc w:val="both"/>
            </w:pPr>
            <w:r>
              <w:rPr>
                <w:rFonts w:ascii="Times New Roman"/>
                <w:b w:val="false"/>
                <w:i w:val="false"/>
                <w:color w:val="000000"/>
                <w:sz w:val="20"/>
              </w:rPr>
              <w:t>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Camel breeding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stud camels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the acquired livestock in the IAA and IBSBW at the time of application.</w:t>
            </w:r>
          </w:p>
          <w:p>
            <w:pPr>
              <w:spacing w:after="20"/>
              <w:ind w:left="20"/>
              <w:jc w:val="both"/>
            </w:pPr>
            <w:r>
              <w:rPr>
                <w:rFonts w:ascii="Times New Roman"/>
                <w:b w:val="false"/>
                <w:i w:val="false"/>
                <w:color w:val="000000"/>
                <w:sz w:val="20"/>
              </w:rPr>
              <w:t>
4. Age of the acquired livestock (if acquired domestically - at the date of sale specified in the breeding certificate; if imported - at the time of quarantine at the seller's (exporter's) location) - within 12 to 60 months inclusive.</w:t>
            </w:r>
          </w:p>
          <w:p>
            <w:pPr>
              <w:spacing w:after="20"/>
              <w:ind w:left="20"/>
              <w:jc w:val="both"/>
            </w:pPr>
            <w:r>
              <w:rPr>
                <w:rFonts w:ascii="Times New Roman"/>
                <w:b w:val="false"/>
                <w:i w:val="false"/>
                <w:color w:val="000000"/>
                <w:sz w:val="20"/>
              </w:rPr>
              <w:t>
5. The number of purchased stud camels must be in the ratio of no less than 20 and no more than 30 females (aged 36 months) per 1 stud.</w:t>
            </w:r>
          </w:p>
          <w:p>
            <w:pPr>
              <w:spacing w:after="20"/>
              <w:ind w:left="20"/>
              <w:jc w:val="both"/>
            </w:pPr>
            <w:r>
              <w:rPr>
                <w:rFonts w:ascii="Times New Roman"/>
                <w:b w:val="false"/>
                <w:i w:val="false"/>
                <w:color w:val="000000"/>
                <w:sz w:val="20"/>
              </w:rPr>
              <w:t>
6. Acceptance of the obligation to use the stud camel for its intended purpose for at least two consecutive mating seasons (at least 18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w:t>
            </w:r>
          </w:p>
          <w:p>
            <w:pPr>
              <w:spacing w:after="20"/>
              <w:ind w:left="20"/>
              <w:jc w:val="both"/>
            </w:pPr>
            <w:r>
              <w:rPr>
                <w:rFonts w:ascii="Times New Roman"/>
                <w:b w:val="false"/>
                <w:i w:val="false"/>
                <w:color w:val="000000"/>
                <w:sz w:val="20"/>
              </w:rPr>
              <w:t>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Pig farming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boar/gilts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registration of the acquired livestock in the IAA and IBSBW at the time of application.</w:t>
            </w:r>
          </w:p>
          <w:p>
            <w:pPr>
              <w:spacing w:after="20"/>
              <w:ind w:left="20"/>
              <w:jc w:val="both"/>
            </w:pPr>
            <w:r>
              <w:rPr>
                <w:rFonts w:ascii="Times New Roman"/>
                <w:b w:val="false"/>
                <w:i w:val="false"/>
                <w:color w:val="000000"/>
                <w:sz w:val="20"/>
              </w:rPr>
              <w:t>
3. Age of acquired livestock:</w:t>
            </w:r>
          </w:p>
          <w:p>
            <w:pPr>
              <w:spacing w:after="20"/>
              <w:ind w:left="20"/>
              <w:jc w:val="both"/>
            </w:pPr>
            <w:r>
              <w:rPr>
                <w:rFonts w:ascii="Times New Roman"/>
                <w:b w:val="false"/>
                <w:i w:val="false"/>
                <w:color w:val="000000"/>
                <w:sz w:val="20"/>
              </w:rPr>
              <w:t>
within the country – within 3 to 12 months inclusive from the date of sale indicated in the breeding certificate;</w:t>
            </w:r>
          </w:p>
          <w:p>
            <w:pPr>
              <w:spacing w:after="20"/>
              <w:ind w:left="20"/>
              <w:jc w:val="both"/>
            </w:pPr>
            <w:r>
              <w:rPr>
                <w:rFonts w:ascii="Times New Roman"/>
                <w:b w:val="false"/>
                <w:i w:val="false"/>
                <w:color w:val="000000"/>
                <w:sz w:val="20"/>
              </w:rPr>
              <w:t>
when imported – within 1 to 12 months inclusive at the time of placing the livestock in quarantine at the seller’s (exporter’s) place.</w:t>
            </w:r>
          </w:p>
          <w:p>
            <w:pPr>
              <w:spacing w:after="20"/>
              <w:ind w:left="20"/>
              <w:jc w:val="both"/>
            </w:pPr>
            <w:r>
              <w:rPr>
                <w:rFonts w:ascii="Times New Roman"/>
                <w:b w:val="false"/>
                <w:i w:val="false"/>
                <w:color w:val="000000"/>
                <w:sz w:val="20"/>
              </w:rPr>
              <w:t>
4. The number of purchased breeding boars must be in the ratio of no less than 50 and no more than 200 sows per 1 breeding boar.</w:t>
            </w:r>
          </w:p>
          <w:p>
            <w:pPr>
              <w:spacing w:after="20"/>
              <w:ind w:left="20"/>
              <w:jc w:val="both"/>
            </w:pPr>
            <w:r>
              <w:rPr>
                <w:rFonts w:ascii="Times New Roman"/>
                <w:b w:val="false"/>
                <w:i w:val="false"/>
                <w:color w:val="000000"/>
                <w:sz w:val="20"/>
              </w:rPr>
              <w:t>
5. Acceptance of the obligation to use animals for their intended purpose:</w:t>
            </w:r>
          </w:p>
          <w:p>
            <w:pPr>
              <w:spacing w:after="20"/>
              <w:ind w:left="20"/>
              <w:jc w:val="both"/>
            </w:pPr>
            <w:r>
              <w:rPr>
                <w:rFonts w:ascii="Times New Roman"/>
                <w:b w:val="false"/>
                <w:i w:val="false"/>
                <w:color w:val="000000"/>
                <w:sz w:val="20"/>
              </w:rPr>
              <w:t>
breeding stock of at least two years, with the exception of natural loss (mortality) rates;</w:t>
            </w:r>
          </w:p>
          <w:p>
            <w:pPr>
              <w:spacing w:after="20"/>
              <w:ind w:left="20"/>
              <w:jc w:val="both"/>
            </w:pPr>
            <w:r>
              <w:rPr>
                <w:rFonts w:ascii="Times New Roman"/>
                <w:b w:val="false"/>
                <w:i w:val="false"/>
                <w:color w:val="000000"/>
                <w:sz w:val="20"/>
              </w:rPr>
              <w:t>
boars-producers for at least two consecutive breeding seasons (at least 18 months).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pigs sold or transported for slaughter to meat processing plants or slaughterhouses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 farm with a population of main sows of at least 200 heads.</w:t>
            </w:r>
          </w:p>
          <w:p>
            <w:pPr>
              <w:spacing w:after="20"/>
              <w:ind w:left="20"/>
              <w:jc w:val="both"/>
            </w:pPr>
            <w:r>
              <w:rPr>
                <w:rFonts w:ascii="Times New Roman"/>
                <w:b w:val="false"/>
                <w:i w:val="false"/>
                <w:color w:val="000000"/>
                <w:sz w:val="20"/>
              </w:rPr>
              <w:t>
3. Availability of registration of the pig population in the IAA and IBSBW (historical information) at the time of application.</w:t>
            </w:r>
          </w:p>
          <w:p>
            <w:pPr>
              <w:spacing w:after="20"/>
              <w:ind w:left="20"/>
              <w:jc w:val="both"/>
            </w:pPr>
            <w:r>
              <w:rPr>
                <w:rFonts w:ascii="Times New Roman"/>
                <w:b w:val="false"/>
                <w:i w:val="false"/>
                <w:color w:val="000000"/>
                <w:sz w:val="20"/>
              </w:rPr>
              <w:t>
4. Sale or movement of pigs to a slaughterhouse or to a meat processing plant with a slaughter capacity of at least 100 pigs per shift, having an accounting number and a positive conclusion from a special commission in the form according to Appendix 5 to these Rules.</w:t>
            </w:r>
          </w:p>
          <w:p>
            <w:pPr>
              <w:spacing w:after="20"/>
              <w:ind w:left="20"/>
              <w:jc w:val="both"/>
            </w:pPr>
            <w:r>
              <w:rPr>
                <w:rFonts w:ascii="Times New Roman"/>
                <w:b w:val="false"/>
                <w:i w:val="false"/>
                <w:color w:val="000000"/>
                <w:sz w:val="20"/>
              </w:rPr>
              <w:t>
5. Availability of information in the UAMS (historical information) on the sale or movement of livestock.</w:t>
            </w:r>
          </w:p>
          <w:p>
            <w:pPr>
              <w:spacing w:after="20"/>
              <w:ind w:left="20"/>
              <w:jc w:val="both"/>
            </w:pPr>
            <w:r>
              <w:rPr>
                <w:rFonts w:ascii="Times New Roman"/>
                <w:b w:val="false"/>
                <w:i w:val="false"/>
                <w:color w:val="000000"/>
                <w:sz w:val="20"/>
              </w:rPr>
              <w:t>
6. The age of the livestock is from 5 to 8 months inclusive at the time of sale or movement.</w:t>
            </w:r>
          </w:p>
          <w:p>
            <w:pPr>
              <w:spacing w:after="20"/>
              <w:ind w:left="20"/>
              <w:jc w:val="both"/>
            </w:pPr>
            <w:r>
              <w:rPr>
                <w:rFonts w:ascii="Times New Roman"/>
                <w:b w:val="false"/>
                <w:i w:val="false"/>
                <w:color w:val="000000"/>
                <w:sz w:val="20"/>
              </w:rPr>
              <w:t>
7. The live weight of livestock sold or transported for slaughter is not less than 100 kilograms.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must be submitted within six months from the date of implementation)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of budgetary funds from the local budget, at the discretion of local executive bodies of regions, cities of republican significance, and the capital, taking into account the characteristics and specialization of the regions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breeding stock of goats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the acquired livestock in the IBSBW and IAA at the time of application.</w:t>
            </w:r>
          </w:p>
          <w:p>
            <w:pPr>
              <w:spacing w:after="20"/>
              <w:ind w:left="20"/>
              <w:jc w:val="both"/>
            </w:pPr>
            <w:r>
              <w:rPr>
                <w:rFonts w:ascii="Times New Roman"/>
                <w:b w:val="false"/>
                <w:i w:val="false"/>
                <w:color w:val="000000"/>
                <w:sz w:val="20"/>
              </w:rPr>
              <w:t>
4. Age of the acquired livestock (if acquired domestically - at the date of sale, indicated in the breeding certificate; if imported - at the time the cattle are placed in quarantine at the seller's (exporter's) - from 6 to 18 months inclusive.</w:t>
            </w:r>
          </w:p>
          <w:p>
            <w:pPr>
              <w:spacing w:after="20"/>
              <w:ind w:left="20"/>
              <w:jc w:val="both"/>
            </w:pPr>
            <w:r>
              <w:rPr>
                <w:rFonts w:ascii="Times New Roman"/>
                <w:b w:val="false"/>
                <w:i w:val="false"/>
                <w:color w:val="000000"/>
                <w:sz w:val="20"/>
              </w:rPr>
              <w:t>
5. Acceptance of an obligation for the intended use for at least two years, with the exception of the norms of natural loss (deterioration).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(application is submitted within twelve months from the date of purchase)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production and processing of mare's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at least 30 heads of breeding stock over 3 years of age in the IAA at the time of application.</w:t>
            </w:r>
          </w:p>
          <w:p>
            <w:pPr>
              <w:spacing w:after="20"/>
              <w:ind w:left="20"/>
              <w:jc w:val="both"/>
            </w:pPr>
            <w:r>
              <w:rPr>
                <w:rFonts w:ascii="Times New Roman"/>
                <w:b w:val="false"/>
                <w:i w:val="false"/>
                <w:color w:val="000000"/>
                <w:sz w:val="20"/>
              </w:rPr>
              <w:t>
4. Sale of milk to a milk processing plant or milk processing workshop that has an accounting number.</w:t>
            </w:r>
          </w:p>
          <w:p>
            <w:pPr>
              <w:spacing w:after="20"/>
              <w:ind w:left="20"/>
              <w:jc w:val="both"/>
            </w:pPr>
            <w:r>
              <w:rPr>
                <w:rFonts w:ascii="Times New Roman"/>
                <w:b w:val="false"/>
                <w:i w:val="false"/>
                <w:color w:val="000000"/>
                <w:sz w:val="20"/>
              </w:rPr>
              <w:t>
5. The annual production volume of mare's milk per head of dairy mare does not exceed 750 kilograms.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production and processing of camel milk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 number.</w:t>
            </w:r>
          </w:p>
          <w:p>
            <w:pPr>
              <w:spacing w:after="20"/>
              <w:ind w:left="20"/>
              <w:jc w:val="both"/>
            </w:pPr>
            <w:r>
              <w:rPr>
                <w:rFonts w:ascii="Times New Roman"/>
                <w:b w:val="false"/>
                <w:i w:val="false"/>
                <w:color w:val="000000"/>
                <w:sz w:val="20"/>
              </w:rPr>
              <w:t>
2. Availability of agricultural lands, for producers located in the territory of cities of republican significance - agricultural lands of populated areas. This criterion does not apply to agricultural cooperatives formed exclusively from private subsidiary farms.</w:t>
            </w:r>
          </w:p>
          <w:p>
            <w:pPr>
              <w:spacing w:after="20"/>
              <w:ind w:left="20"/>
              <w:jc w:val="both"/>
            </w:pPr>
            <w:r>
              <w:rPr>
                <w:rFonts w:ascii="Times New Roman"/>
                <w:b w:val="false"/>
                <w:i w:val="false"/>
                <w:color w:val="000000"/>
                <w:sz w:val="20"/>
              </w:rPr>
              <w:t>
3. Availability of registration of at least 30 heads of breeding stock over 3 years of age in the IAA at the time of application.</w:t>
            </w:r>
          </w:p>
          <w:p>
            <w:pPr>
              <w:spacing w:after="20"/>
              <w:ind w:left="20"/>
              <w:jc w:val="both"/>
            </w:pPr>
            <w:r>
              <w:rPr>
                <w:rFonts w:ascii="Times New Roman"/>
                <w:b w:val="false"/>
                <w:i w:val="false"/>
                <w:color w:val="000000"/>
                <w:sz w:val="20"/>
              </w:rPr>
              <w:t>
4. Sale of milk to a milk processing plant or milk processing workshop that has an accounting number.</w:t>
            </w:r>
          </w:p>
          <w:p>
            <w:pPr>
              <w:spacing w:after="20"/>
              <w:ind w:left="20"/>
              <w:jc w:val="both"/>
            </w:pPr>
            <w:r>
              <w:rPr>
                <w:rFonts w:ascii="Times New Roman"/>
                <w:b w:val="false"/>
                <w:i w:val="false"/>
                <w:color w:val="000000"/>
                <w:sz w:val="20"/>
              </w:rPr>
              <w:t>
5. The annual production volume of camel milk per head of dairy camel does not exceed 1500 kilograms.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ISUSREC,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Reducing the cost of honey production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Availability of an accounting number.</w:t>
            </w:r>
          </w:p>
          <w:p>
            <w:pPr>
              <w:spacing w:after="20"/>
              <w:ind w:left="20"/>
              <w:jc w:val="both"/>
            </w:pPr>
            <w:r>
              <w:rPr>
                <w:rFonts w:ascii="Times New Roman"/>
                <w:b w:val="false"/>
                <w:i w:val="false"/>
                <w:color w:val="000000"/>
                <w:sz w:val="20"/>
              </w:rPr>
              <w:t>
2. Availability of registration of bee colonies in the IBSBW at the time of application.</w:t>
            </w:r>
          </w:p>
          <w:p>
            <w:pPr>
              <w:spacing w:after="20"/>
              <w:ind w:left="20"/>
              <w:jc w:val="both"/>
            </w:pPr>
            <w:r>
              <w:rPr>
                <w:rFonts w:ascii="Times New Roman"/>
                <w:b w:val="false"/>
                <w:i w:val="false"/>
                <w:color w:val="000000"/>
                <w:sz w:val="20"/>
              </w:rPr>
              <w:t>
3. Availability of a certificate confirming the quality of honey, issued by a laboratory that evaluates the quality of honey.</w:t>
            </w:r>
          </w:p>
          <w:p>
            <w:pPr>
              <w:spacing w:after="20"/>
              <w:ind w:left="20"/>
              <w:jc w:val="both"/>
            </w:pPr>
            <w:r>
              <w:rPr>
                <w:rFonts w:ascii="Times New Roman"/>
                <w:b w:val="false"/>
                <w:i w:val="false"/>
                <w:color w:val="000000"/>
                <w:sz w:val="20"/>
              </w:rPr>
              <w:t>
4. The annual volume of honey production does not exceed 100 kilograms per year per bee colony.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Integration interaction with UAMS and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January 20 to December 20 (inclusive) of the current year (the application must be submitted within six months from the date of receipt of payment for the sold products)</w:t>
            </w:r>
          </w:p>
        </w:tc>
      </w:tr>
    </w:tbl>
    <w:bookmarkStart w:name="z201" w:id="26"/>
    <w:p>
      <w:pPr>
        <w:spacing w:after="0"/>
        <w:ind w:left="0"/>
        <w:jc w:val="both"/>
      </w:pPr>
      <w:r>
        <w:rPr>
          <w:rFonts w:ascii="Times New Roman"/>
          <w:b w:val="false"/>
          <w:i w:val="false"/>
          <w:color w:val="000000"/>
          <w:sz w:val="28"/>
        </w:rPr>
        <w:t>
      When receiving a subsidy for the purchase of breeding stock of animals and poultry, it is necessary to ensure the safety (with the exception of the norms of natural loss (mortality) in accordance with the norms of natural loss (mortality) of farm animals approved by the order of the Minister of Agriculture of the Republic of Kazakhstan dated December 3, 2015 № 3-3/1061 (registered in the Register of state registration of regulatory legal acts № 12488) (hereinafter - the norm of natural loss (mortality)):</w:t>
      </w:r>
    </w:p>
    <w:bookmarkEnd w:id="26"/>
    <w:bookmarkStart w:name="z202" w:id="27"/>
    <w:p>
      <w:pPr>
        <w:spacing w:after="0"/>
        <w:ind w:left="0"/>
        <w:jc w:val="both"/>
      </w:pPr>
      <w:r>
        <w:rPr>
          <w:rFonts w:ascii="Times New Roman"/>
          <w:b w:val="false"/>
          <w:i w:val="false"/>
          <w:color w:val="000000"/>
          <w:sz w:val="28"/>
        </w:rPr>
        <w:t>
      1) breeding stock in the IAA and IBSBW within 2 (two) years from the date of application;</w:t>
      </w:r>
    </w:p>
    <w:bookmarkEnd w:id="27"/>
    <w:bookmarkStart w:name="z203" w:id="28"/>
    <w:p>
      <w:pPr>
        <w:spacing w:after="0"/>
        <w:ind w:left="0"/>
        <w:jc w:val="both"/>
      </w:pPr>
      <w:r>
        <w:rPr>
          <w:rFonts w:ascii="Times New Roman"/>
          <w:b w:val="false"/>
          <w:i w:val="false"/>
          <w:color w:val="000000"/>
          <w:sz w:val="28"/>
        </w:rPr>
        <w:t>
      2) manufacturers in the IAA and IBSBW for at least 18 (eighteen) months from the date of application;</w:t>
      </w:r>
    </w:p>
    <w:bookmarkEnd w:id="28"/>
    <w:bookmarkStart w:name="z204" w:id="29"/>
    <w:p>
      <w:pPr>
        <w:spacing w:after="0"/>
        <w:ind w:left="0"/>
        <w:jc w:val="both"/>
      </w:pPr>
      <w:r>
        <w:rPr>
          <w:rFonts w:ascii="Times New Roman"/>
          <w:b w:val="false"/>
          <w:i w:val="false"/>
          <w:color w:val="000000"/>
          <w:sz w:val="28"/>
        </w:rPr>
        <w:t>
      3) parent flock of poultry in the IBSBW within 60 (sixty) weeks from the date of application.</w:t>
      </w:r>
    </w:p>
    <w:bookmarkEnd w:id="29"/>
    <w:bookmarkStart w:name="z205" w:id="30"/>
    <w:p>
      <w:pPr>
        <w:spacing w:after="0"/>
        <w:ind w:left="0"/>
        <w:jc w:val="both"/>
      </w:pPr>
      <w:r>
        <w:rPr>
          <w:rFonts w:ascii="Times New Roman"/>
          <w:b w:val="false"/>
          <w:i w:val="false"/>
          <w:color w:val="000000"/>
          <w:sz w:val="28"/>
        </w:rPr>
        <w:t>
      The moment of livestock purchase is determined by the date of registration of the animal in the LIS in the name of the buyer, for poultry, semen and embryos - from the date of registration in the name of the buyer in the information base of selection and breeding work (IBSBW).</w:t>
      </w:r>
    </w:p>
    <w:bookmarkEnd w:id="30"/>
    <w:bookmarkStart w:name="z206" w:id="31"/>
    <w:p>
      <w:pPr>
        <w:spacing w:after="0"/>
        <w:ind w:left="0"/>
        <w:jc w:val="both"/>
      </w:pPr>
      <w:r>
        <w:rPr>
          <w:rFonts w:ascii="Times New Roman"/>
          <w:b w:val="false"/>
          <w:i w:val="false"/>
          <w:color w:val="000000"/>
          <w:sz w:val="28"/>
        </w:rPr>
        <w:t>
      When receiving a subsidy for selection and breeding work with breeding stock of domestic breeds of riding and riding -harness horses, it is necessary to ensure the safety of the breeding stock (with the exception of the norms of natural loss (mortality), as well as culling of the horse stock - 15%) for one year from the date of application.</w:t>
      </w:r>
    </w:p>
    <w:bookmarkEnd w:id="31"/>
    <w:bookmarkStart w:name="z207" w:id="32"/>
    <w:p>
      <w:pPr>
        <w:spacing w:after="0"/>
        <w:ind w:left="0"/>
        <w:jc w:val="both"/>
      </w:pPr>
      <w:r>
        <w:rPr>
          <w:rFonts w:ascii="Times New Roman"/>
          <w:b w:val="false"/>
          <w:i w:val="false"/>
          <w:color w:val="000000"/>
          <w:sz w:val="28"/>
        </w:rPr>
        <w:t>
      Revocation, cancellation, and adjustment of electronic invoices used to receive subsidies is not permitted.</w:t>
      </w:r>
    </w:p>
    <w:bookmarkEnd w:id="32"/>
    <w:bookmarkStart w:name="z208" w:id="33"/>
    <w:p>
      <w:pPr>
        <w:spacing w:after="0"/>
        <w:ind w:left="0"/>
        <w:jc w:val="both"/>
      </w:pPr>
      <w:r>
        <w:rPr>
          <w:rFonts w:ascii="Times New Roman"/>
          <w:b w:val="false"/>
          <w:i w:val="false"/>
          <w:color w:val="000000"/>
          <w:sz w:val="28"/>
        </w:rPr>
        <w:t>
      In the event that the manufacturer does not receive subsidies using specific electronic invoices, at the request of the manufacturer, the local executive body (service provider) will unblock the electronic invoices within 5 (five) working days through the State Information System.</w:t>
      </w:r>
    </w:p>
    <w:bookmarkEnd w:id="33"/>
    <w:bookmarkStart w:name="z209" w:id="34"/>
    <w:p>
      <w:pPr>
        <w:spacing w:after="0"/>
        <w:ind w:left="0"/>
        <w:jc w:val="both"/>
      </w:pPr>
      <w:r>
        <w:rPr>
          <w:rFonts w:ascii="Times New Roman"/>
          <w:b w:val="false"/>
          <w:i w:val="false"/>
          <w:color w:val="000000"/>
          <w:sz w:val="28"/>
        </w:rPr>
        <w:t>
      The authorized body develops the technical specifications for the SSIS operation algorithm and posts it in the SSIS.</w:t>
      </w:r>
    </w:p>
    <w:bookmarkEnd w:id="34"/>
    <w:bookmarkStart w:name="z210" w:id="35"/>
    <w:p>
      <w:pPr>
        <w:spacing w:after="0"/>
        <w:ind w:left="0"/>
        <w:jc w:val="both"/>
      </w:pPr>
      <w:r>
        <w:rPr>
          <w:rFonts w:ascii="Times New Roman"/>
          <w:b w:val="false"/>
          <w:i w:val="false"/>
          <w:color w:val="000000"/>
          <w:sz w:val="28"/>
        </w:rPr>
        <w:t>
      The following are not eligible for subsidies:</w:t>
      </w:r>
    </w:p>
    <w:bookmarkEnd w:id="35"/>
    <w:bookmarkStart w:name="z211" w:id="36"/>
    <w:p>
      <w:pPr>
        <w:spacing w:after="0"/>
        <w:ind w:left="0"/>
        <w:jc w:val="both"/>
      </w:pPr>
      <w:r>
        <w:rPr>
          <w:rFonts w:ascii="Times New Roman"/>
          <w:b w:val="false"/>
          <w:i w:val="false"/>
          <w:color w:val="000000"/>
          <w:sz w:val="28"/>
        </w:rPr>
        <w:t>
      1) the purchase of animals, breeding products (material), previously subsidized to reduce the cost upon acquisition, acquired by barter as mutual settlements, or used for purposes other than reproduction;</w:t>
      </w:r>
    </w:p>
    <w:bookmarkEnd w:id="36"/>
    <w:bookmarkStart w:name="z212" w:id="37"/>
    <w:p>
      <w:pPr>
        <w:spacing w:after="0"/>
        <w:ind w:left="0"/>
        <w:jc w:val="both"/>
      </w:pPr>
      <w:r>
        <w:rPr>
          <w:rFonts w:ascii="Times New Roman"/>
          <w:b w:val="false"/>
          <w:i w:val="false"/>
          <w:color w:val="000000"/>
          <w:sz w:val="28"/>
        </w:rPr>
        <w:t>
      2) selection and breeding work with the breeding stock of horses subsidized in the current year for selection and breeding work for the current breeding season;</w:t>
      </w:r>
    </w:p>
    <w:bookmarkEnd w:id="37"/>
    <w:bookmarkStart w:name="z213" w:id="38"/>
    <w:p>
      <w:pPr>
        <w:spacing w:after="0"/>
        <w:ind w:left="0"/>
        <w:jc w:val="both"/>
      </w:pPr>
      <w:r>
        <w:rPr>
          <w:rFonts w:ascii="Times New Roman"/>
          <w:b w:val="false"/>
          <w:i w:val="false"/>
          <w:color w:val="000000"/>
          <w:sz w:val="28"/>
        </w:rPr>
        <w:t>
      3) livestock products and male cattle/small ruminants purchased by producers from other individuals and legal entities for their subsequent resale and/or processing (with the exception of a meat processing plant with a capacity of 1,500 heads of cattle per day);</w:t>
      </w:r>
    </w:p>
    <w:bookmarkEnd w:id="38"/>
    <w:bookmarkStart w:name="z214" w:id="39"/>
    <w:p>
      <w:pPr>
        <w:spacing w:after="0"/>
        <w:ind w:left="0"/>
        <w:jc w:val="both"/>
      </w:pPr>
      <w:r>
        <w:rPr>
          <w:rFonts w:ascii="Times New Roman"/>
          <w:b w:val="false"/>
          <w:i w:val="false"/>
          <w:color w:val="000000"/>
          <w:sz w:val="28"/>
        </w:rPr>
        <w:t>
      4) by-products of poultry farming - legs, heads, internal organs;</w:t>
      </w:r>
    </w:p>
    <w:bookmarkEnd w:id="39"/>
    <w:bookmarkStart w:name="z215" w:id="40"/>
    <w:p>
      <w:pPr>
        <w:spacing w:after="0"/>
        <w:ind w:left="0"/>
        <w:jc w:val="both"/>
      </w:pPr>
      <w:r>
        <w:rPr>
          <w:rFonts w:ascii="Times New Roman"/>
          <w:b w:val="false"/>
          <w:i w:val="false"/>
          <w:color w:val="000000"/>
          <w:sz w:val="28"/>
        </w:rPr>
        <w:t>
      5) chicken meat sold outside the territory of the Republic of Kazakhstan;</w:t>
      </w:r>
    </w:p>
    <w:bookmarkEnd w:id="40"/>
    <w:bookmarkStart w:name="z216" w:id="41"/>
    <w:p>
      <w:pPr>
        <w:spacing w:after="0"/>
        <w:ind w:left="0"/>
        <w:jc w:val="both"/>
      </w:pPr>
      <w:r>
        <w:rPr>
          <w:rFonts w:ascii="Times New Roman"/>
          <w:b w:val="false"/>
          <w:i w:val="false"/>
          <w:color w:val="000000"/>
          <w:sz w:val="28"/>
        </w:rPr>
        <w:t>
      6) milk sold to a milk processing plant that is not located in the Republic of Kazakhstan;</w:t>
      </w:r>
    </w:p>
    <w:bookmarkEnd w:id="41"/>
    <w:bookmarkStart w:name="z217" w:id="42"/>
    <w:p>
      <w:pPr>
        <w:spacing w:after="0"/>
        <w:ind w:left="0"/>
        <w:jc w:val="both"/>
      </w:pPr>
      <w:r>
        <w:rPr>
          <w:rFonts w:ascii="Times New Roman"/>
          <w:b w:val="false"/>
          <w:i w:val="false"/>
          <w:color w:val="000000"/>
          <w:sz w:val="28"/>
        </w:rPr>
        <w:t>
      7) producers of goods who have discrepancies in data (animal identification number, sex, breed, date of birth) on the number of animals registered in the IBSBW and the IAA, in accordance with the criteria for producers of goods applying for subsidies specified in Appendix 2 to the Rules);</w:t>
      </w:r>
    </w:p>
    <w:bookmarkEnd w:id="42"/>
    <w:bookmarkStart w:name="z218" w:id="43"/>
    <w:p>
      <w:pPr>
        <w:spacing w:after="0"/>
        <w:ind w:left="0"/>
        <w:jc w:val="both"/>
      </w:pPr>
      <w:r>
        <w:rPr>
          <w:rFonts w:ascii="Times New Roman"/>
          <w:b w:val="false"/>
          <w:i w:val="false"/>
          <w:color w:val="000000"/>
          <w:sz w:val="28"/>
        </w:rPr>
        <w:t>
      8) feed subsidized in the current year.</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subsidizing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development of livestock breeding,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increasing the productivity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quality of livestock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223" w:id="44"/>
    <w:p>
      <w:pPr>
        <w:spacing w:after="0"/>
        <w:ind w:left="0"/>
        <w:jc w:val="left"/>
      </w:pPr>
      <w:r>
        <w:rPr>
          <w:rFonts w:ascii="Times New Roman"/>
          <w:b/>
          <w:i w:val="false"/>
          <w:color w:val="000000"/>
        </w:rPr>
        <w:t xml:space="preserve"> Application for receiving subsidies for the purchase of: pedigree breeding stock of cattle (dairy, dual-purpose dairy-beef, beef, and beef-dairy types), pedigree breeding bulls (beef and beef-dairy types), pedigree sheep, pedigree breeding rams, pedigree productive stallions, pedigree breeding camels, pedigree boars, pedigree sows, pedigree breeding stock of goats, day-old pedigree chicks of the parent/grandparent lines of meat-type poultry, and day-old chicks of the final egg-laying line obtained from pedigree poultry (select as applicable).</w:t>
      </w:r>
    </w:p>
    <w:bookmarkEnd w:id="44"/>
    <w:p>
      <w:pPr>
        <w:spacing w:after="0"/>
        <w:ind w:left="0"/>
        <w:jc w:val="both"/>
      </w:pPr>
      <w:r>
        <w:rPr>
          <w:rFonts w:ascii="Times New Roman"/>
          <w:b w:val="false"/>
          <w:i w:val="false"/>
          <w:color w:val="ff0000"/>
          <w:sz w:val="28"/>
        </w:rPr>
        <w:t>
      Footnote. Appendix 3 is in the wording of the order of the Minister of Agriculture of the Republic of Kazakhstan dated 04.06.2025 № 189 (shall be enforced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___________</w:t>
            </w:r>
          </w:p>
        </w:tc>
      </w:tr>
    </w:tbl>
    <w:bookmarkStart w:name="z225" w:id="45"/>
    <w:p>
      <w:pPr>
        <w:spacing w:after="0"/>
        <w:ind w:left="0"/>
        <w:jc w:val="both"/>
      </w:pPr>
      <w:r>
        <w:rPr>
          <w:rFonts w:ascii="Times New Roman"/>
          <w:b w:val="false"/>
          <w:i w:val="false"/>
          <w:color w:val="000000"/>
          <w:sz w:val="28"/>
        </w:rPr>
        <w:t xml:space="preserve">
      1. Name of the manufacturer </w:t>
      </w:r>
    </w:p>
    <w:bookmarkEnd w:id="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226" w:id="46"/>
    <w:p>
      <w:pPr>
        <w:spacing w:after="0"/>
        <w:ind w:left="0"/>
        <w:jc w:val="both"/>
      </w:pPr>
      <w:r>
        <w:rPr>
          <w:rFonts w:ascii="Times New Roman"/>
          <w:b w:val="false"/>
          <w:i w:val="false"/>
          <w:color w:val="000000"/>
          <w:sz w:val="28"/>
        </w:rPr>
        <w:t xml:space="preserve">
      2. Manufacturer's address: </w:t>
      </w:r>
    </w:p>
    <w:bookmarkEnd w:id="46"/>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(region, district, city/village/street, house number)</w:t>
      </w:r>
    </w:p>
    <w:bookmarkStart w:name="z227" w:id="47"/>
    <w:p>
      <w:pPr>
        <w:spacing w:after="0"/>
        <w:ind w:left="0"/>
        <w:jc w:val="both"/>
      </w:pPr>
      <w:r>
        <w:rPr>
          <w:rFonts w:ascii="Times New Roman"/>
          <w:b w:val="false"/>
          <w:i w:val="false"/>
          <w:color w:val="000000"/>
          <w:sz w:val="28"/>
        </w:rPr>
        <w:t xml:space="preserve">
      3. IIN/BIN __________________________________________________________ </w:t>
      </w:r>
    </w:p>
    <w:bookmarkEnd w:id="47"/>
    <w:p>
      <w:pPr>
        <w:spacing w:after="0"/>
        <w:ind w:left="0"/>
        <w:jc w:val="both"/>
      </w:pPr>
      <w:r>
        <w:rPr>
          <w:rFonts w:ascii="Times New Roman"/>
          <w:b w:val="false"/>
          <w:i w:val="false"/>
          <w:color w:val="000000"/>
          <w:sz w:val="28"/>
        </w:rPr>
        <w:t>
      __________________________________________________________________________</w:t>
      </w:r>
    </w:p>
    <w:bookmarkStart w:name="z228" w:id="48"/>
    <w:p>
      <w:pPr>
        <w:spacing w:after="0"/>
        <w:ind w:left="0"/>
        <w:jc w:val="both"/>
      </w:pPr>
      <w:r>
        <w:rPr>
          <w:rFonts w:ascii="Times New Roman"/>
          <w:b w:val="false"/>
          <w:i w:val="false"/>
          <w:color w:val="000000"/>
          <w:sz w:val="28"/>
        </w:rPr>
        <w:t xml:space="preserve">
      4. Bank details (IIC, BC, BIC)): </w:t>
      </w:r>
    </w:p>
    <w:bookmarkEnd w:id="48"/>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229" w:id="49"/>
    <w:p>
      <w:pPr>
        <w:spacing w:after="0"/>
        <w:ind w:left="0"/>
        <w:jc w:val="both"/>
      </w:pPr>
      <w:r>
        <w:rPr>
          <w:rFonts w:ascii="Times New Roman"/>
          <w:b w:val="false"/>
          <w:i w:val="false"/>
          <w:color w:val="000000"/>
          <w:sz w:val="28"/>
        </w:rPr>
        <w:t xml:space="preserve">
      5. Farm registration number: </w:t>
      </w:r>
    </w:p>
    <w:bookmarkEnd w:id="49"/>
    <w:p>
      <w:pPr>
        <w:spacing w:after="0"/>
        <w:ind w:left="0"/>
        <w:jc w:val="both"/>
      </w:pPr>
      <w:r>
        <w:rPr>
          <w:rFonts w:ascii="Times New Roman"/>
          <w:b w:val="false"/>
          <w:i w:val="false"/>
          <w:color w:val="000000"/>
          <w:sz w:val="28"/>
        </w:rPr>
        <w:t>
      ____________________________________________________________________</w:t>
      </w:r>
    </w:p>
    <w:bookmarkStart w:name="z230" w:id="50"/>
    <w:p>
      <w:pPr>
        <w:spacing w:after="0"/>
        <w:ind w:left="0"/>
        <w:jc w:val="both"/>
      </w:pPr>
      <w:r>
        <w:rPr>
          <w:rFonts w:ascii="Times New Roman"/>
          <w:b w:val="false"/>
          <w:i w:val="false"/>
          <w:color w:val="000000"/>
          <w:sz w:val="28"/>
        </w:rPr>
        <w:t xml:space="preserve">
      6. Information about the applicant’s land plots (to be completed in case of purchase of </w:t>
      </w:r>
    </w:p>
    <w:bookmarkEnd w:id="50"/>
    <w:p>
      <w:pPr>
        <w:spacing w:after="0"/>
        <w:ind w:left="0"/>
        <w:jc w:val="both"/>
      </w:pPr>
      <w:r>
        <w:rPr>
          <w:rFonts w:ascii="Times New Roman"/>
          <w:b w:val="false"/>
          <w:i w:val="false"/>
          <w:color w:val="000000"/>
          <w:sz w:val="28"/>
        </w:rPr>
        <w:t>
      cattle/small cattle/stallions/camels):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51"/>
    <w:p>
      <w:pPr>
        <w:spacing w:after="0"/>
        <w:ind w:left="0"/>
        <w:jc w:val="both"/>
      </w:pPr>
      <w:r>
        <w:rPr>
          <w:rFonts w:ascii="Times New Roman"/>
          <w:b w:val="false"/>
          <w:i w:val="false"/>
          <w:color w:val="000000"/>
          <w:sz w:val="28"/>
        </w:rPr>
        <w:t>
      7. Manufacturer's phone number _________________________________</w:t>
      </w:r>
    </w:p>
    <w:bookmarkEnd w:id="51"/>
    <w:bookmarkStart w:name="z232" w:id="52"/>
    <w:p>
      <w:pPr>
        <w:spacing w:after="0"/>
        <w:ind w:left="0"/>
        <w:jc w:val="both"/>
      </w:pPr>
      <w:r>
        <w:rPr>
          <w:rFonts w:ascii="Times New Roman"/>
          <w:b w:val="false"/>
          <w:i w:val="false"/>
          <w:color w:val="000000"/>
          <w:sz w:val="28"/>
        </w:rPr>
        <w:t>
      8. List of the purchased livestock:</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and gender group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in IAA (not required for birds)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IAA in the name of the buyer (not required for birds)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in IBSBW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IBSBW in the name of the buyer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productivity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months (on the date of purchase, if imported on the date of quarantine)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Maximum subsidy standard,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subsidies, tenge.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53"/>
    <w:p>
      <w:pPr>
        <w:spacing w:after="0"/>
        <w:ind w:left="0"/>
        <w:jc w:val="both"/>
      </w:pPr>
      <w:r>
        <w:rPr>
          <w:rFonts w:ascii="Times New Roman"/>
          <w:b w:val="false"/>
          <w:i w:val="false"/>
          <w:color w:val="000000"/>
          <w:sz w:val="28"/>
        </w:rPr>
        <w:t>
      9. Electronic copy of the seller's quarantine certificate (upon import) (not required for day-old chicks).</w:t>
      </w:r>
    </w:p>
    <w:bookmarkEnd w:id="53"/>
    <w:bookmarkStart w:name="z234" w:id="54"/>
    <w:p>
      <w:pPr>
        <w:spacing w:after="0"/>
        <w:ind w:left="0"/>
        <w:jc w:val="both"/>
      </w:pPr>
      <w:r>
        <w:rPr>
          <w:rFonts w:ascii="Times New Roman"/>
          <w:b w:val="false"/>
          <w:i w:val="false"/>
          <w:color w:val="000000"/>
          <w:sz w:val="28"/>
        </w:rPr>
        <w:t>
      10. Electronic copy of the purchase and sale agreement.</w:t>
      </w:r>
    </w:p>
    <w:bookmarkEnd w:id="54"/>
    <w:bookmarkStart w:name="z235" w:id="55"/>
    <w:p>
      <w:pPr>
        <w:spacing w:after="0"/>
        <w:ind w:left="0"/>
        <w:jc w:val="both"/>
      </w:pPr>
      <w:r>
        <w:rPr>
          <w:rFonts w:ascii="Times New Roman"/>
          <w:b w:val="false"/>
          <w:i w:val="false"/>
          <w:color w:val="000000"/>
          <w:sz w:val="28"/>
        </w:rPr>
        <w:t>
      11. An electronic copy of the breeding certificate for the parent stock from which the final day-old young animals were obtained (for egg poultry farming).</w:t>
      </w:r>
    </w:p>
    <w:bookmarkEnd w:id="55"/>
    <w:bookmarkStart w:name="z236" w:id="56"/>
    <w:p>
      <w:pPr>
        <w:spacing w:after="0"/>
        <w:ind w:left="0"/>
        <w:jc w:val="both"/>
      </w:pPr>
      <w:r>
        <w:rPr>
          <w:rFonts w:ascii="Times New Roman"/>
          <w:b w:val="false"/>
          <w:i w:val="false"/>
          <w:color w:val="000000"/>
          <w:sz w:val="28"/>
        </w:rPr>
        <w:t>
      12. Electronic invoice (not required for import):</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seller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57"/>
    <w:p>
      <w:pPr>
        <w:spacing w:after="0"/>
        <w:ind w:left="0"/>
        <w:jc w:val="both"/>
      </w:pPr>
      <w:r>
        <w:rPr>
          <w:rFonts w:ascii="Times New Roman"/>
          <w:b w:val="false"/>
          <w:i w:val="false"/>
          <w:color w:val="000000"/>
          <w:sz w:val="28"/>
        </w:rPr>
        <w:t>
      13. An electronic copy of the document confirming full payment of the cost (for domestic purchases: a cash receipt voucher and cash register receipts, or a payment order, or a bank statement;</w:t>
      </w:r>
    </w:p>
    <w:bookmarkEnd w:id="57"/>
    <w:bookmarkStart w:name="z238" w:id="58"/>
    <w:p>
      <w:pPr>
        <w:spacing w:after="0"/>
        <w:ind w:left="0"/>
        <w:jc w:val="both"/>
      </w:pPr>
      <w:r>
        <w:rPr>
          <w:rFonts w:ascii="Times New Roman"/>
          <w:b w:val="false"/>
          <w:i w:val="false"/>
          <w:color w:val="000000"/>
          <w:sz w:val="28"/>
        </w:rPr>
        <w:t>
      for foreign purchases: a customs declaration for goods/application(s) on import of goods and payment of indirect taxes, and a payment transfer application).</w:t>
      </w:r>
    </w:p>
    <w:bookmarkEnd w:id="58"/>
    <w:bookmarkStart w:name="z239" w:id="59"/>
    <w:p>
      <w:pPr>
        <w:spacing w:after="0"/>
        <w:ind w:left="0"/>
        <w:jc w:val="both"/>
      </w:pPr>
      <w:r>
        <w:rPr>
          <w:rFonts w:ascii="Times New Roman"/>
          <w:b w:val="false"/>
          <w:i w:val="false"/>
          <w:color w:val="000000"/>
          <w:sz w:val="28"/>
        </w:rPr>
        <w:t>
      14. The total amount of the subsidy due is _________________________tenge.</w:t>
      </w:r>
    </w:p>
    <w:bookmarkEnd w:id="59"/>
    <w:bookmarkStart w:name="z240" w:id="60"/>
    <w:p>
      <w:pPr>
        <w:spacing w:after="0"/>
        <w:ind w:left="0"/>
        <w:jc w:val="both"/>
      </w:pPr>
      <w:r>
        <w:rPr>
          <w:rFonts w:ascii="Times New Roman"/>
          <w:b w:val="false"/>
          <w:i w:val="false"/>
          <w:color w:val="000000"/>
          <w:sz w:val="28"/>
        </w:rPr>
        <w:t>
      I hereby confirm that I will ensure the safety of the declared number of animals and poultry (except for the norms of natural loss (mortality) in accordance with the norms of natural loss (mortality) of farm animals approved by the order of the Minister of Agriculture of the Republic of Kazakhstan dated December 3, 2015 № 3-3/1061 (registered in the Register of state registration of regulatory legal acts № 12488) (hereinafter - the norm of natural loss (mortality)):</w:t>
      </w:r>
    </w:p>
    <w:bookmarkEnd w:id="60"/>
    <w:bookmarkStart w:name="z241" w:id="61"/>
    <w:p>
      <w:pPr>
        <w:spacing w:after="0"/>
        <w:ind w:left="0"/>
        <w:jc w:val="both"/>
      </w:pPr>
      <w:r>
        <w:rPr>
          <w:rFonts w:ascii="Times New Roman"/>
          <w:b w:val="false"/>
          <w:i w:val="false"/>
          <w:color w:val="000000"/>
          <w:sz w:val="28"/>
        </w:rPr>
        <w:t>
      1) breeding stock in the IAA and IBSBW within 2 (two) years from the date of application;</w:t>
      </w:r>
    </w:p>
    <w:bookmarkEnd w:id="61"/>
    <w:bookmarkStart w:name="z242" w:id="62"/>
    <w:p>
      <w:pPr>
        <w:spacing w:after="0"/>
        <w:ind w:left="0"/>
        <w:jc w:val="both"/>
      </w:pPr>
      <w:r>
        <w:rPr>
          <w:rFonts w:ascii="Times New Roman"/>
          <w:b w:val="false"/>
          <w:i w:val="false"/>
          <w:color w:val="000000"/>
          <w:sz w:val="28"/>
        </w:rPr>
        <w:t>
      2) manufacturers in the IAA and IBSBW for at least 18 (eighteen) months from the date of application;</w:t>
      </w:r>
    </w:p>
    <w:bookmarkEnd w:id="62"/>
    <w:bookmarkStart w:name="z243" w:id="63"/>
    <w:p>
      <w:pPr>
        <w:spacing w:after="0"/>
        <w:ind w:left="0"/>
        <w:jc w:val="both"/>
      </w:pPr>
      <w:r>
        <w:rPr>
          <w:rFonts w:ascii="Times New Roman"/>
          <w:b w:val="false"/>
          <w:i w:val="false"/>
          <w:color w:val="000000"/>
          <w:sz w:val="28"/>
        </w:rPr>
        <w:t>
      3) parent flock of poultry in the IBSBW within 60 (sixty) weeks from the date of application.</w:t>
      </w:r>
    </w:p>
    <w:bookmarkEnd w:id="63"/>
    <w:bookmarkStart w:name="z244" w:id="64"/>
    <w:p>
      <w:pPr>
        <w:spacing w:after="0"/>
        <w:ind w:left="0"/>
        <w:jc w:val="both"/>
      </w:pPr>
      <w:r>
        <w:rPr>
          <w:rFonts w:ascii="Times New Roman"/>
          <w:b w:val="false"/>
          <w:i w:val="false"/>
          <w:color w:val="000000"/>
          <w:sz w:val="28"/>
        </w:rPr>
        <w:t>
      In case of failure to ensure safety, I agree to return the received subsidies for the unsaved livestock and poultry.</w:t>
      </w:r>
    </w:p>
    <w:bookmarkEnd w:id="64"/>
    <w:bookmarkStart w:name="z245" w:id="65"/>
    <w:p>
      <w:pPr>
        <w:spacing w:after="0"/>
        <w:ind w:left="0"/>
        <w:jc w:val="both"/>
      </w:pPr>
      <w:r>
        <w:rPr>
          <w:rFonts w:ascii="Times New Roman"/>
          <w:b w:val="false"/>
          <w:i w:val="false"/>
          <w:color w:val="000000"/>
          <w:sz w:val="28"/>
        </w:rPr>
        <w:t>
      I am aware of the blocking of electronic invoices used to receive subsidies.</w:t>
      </w:r>
    </w:p>
    <w:bookmarkEnd w:id="65"/>
    <w:bookmarkStart w:name="z246" w:id="66"/>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66"/>
    <w:bookmarkStart w:name="z247" w:id="67"/>
    <w:p>
      <w:pPr>
        <w:spacing w:after="0"/>
        <w:ind w:left="0"/>
        <w:jc w:val="both"/>
      </w:pPr>
      <w:r>
        <w:rPr>
          <w:rFonts w:ascii="Times New Roman"/>
          <w:b w:val="false"/>
          <w:i w:val="false"/>
          <w:color w:val="000000"/>
          <w:sz w:val="28"/>
        </w:rPr>
        <w:t>
      I am aware of the blocking of the IAA until the expiration of the period of preservation of the subsidized livestock, established in Appendix 2 to the Rules for subsidizing the development of livestock breeding, increasing the productivity and quality of livestock products, approved by order of the Minister of Agriculture of the Republic of Kazakhstan dated March 15, 2019 № 108 (registered in the Register of state registration of regulatory legal acts № 18404).</w:t>
      </w:r>
    </w:p>
    <w:bookmarkEnd w:id="67"/>
    <w:bookmarkStart w:name="z248" w:id="68"/>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68"/>
    <w:bookmarkStart w:name="z249" w:id="69"/>
    <w:p>
      <w:pPr>
        <w:spacing w:after="0"/>
        <w:ind w:left="0"/>
        <w:jc w:val="both"/>
      </w:pPr>
      <w:r>
        <w:rPr>
          <w:rFonts w:ascii="Times New Roman"/>
          <w:b w:val="false"/>
          <w:i w:val="false"/>
          <w:color w:val="000000"/>
          <w:sz w:val="28"/>
        </w:rPr>
        <w:t>
      I hereby confirm the accuracy of the information provided, I agree to the use of information constituting a secret protected by law, to the collection and processing of my personal data, as well as to the transfer of data on the provided public service to the authorized body for budget execution.</w:t>
      </w:r>
    </w:p>
    <w:bookmarkEnd w:id="69"/>
    <w:bookmarkStart w:name="z250" w:id="70"/>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70"/>
    <w:bookmarkStart w:name="z251" w:id="71"/>
    <w:p>
      <w:pPr>
        <w:spacing w:after="0"/>
        <w:ind w:left="0"/>
        <w:jc w:val="both"/>
      </w:pPr>
      <w:r>
        <w:rPr>
          <w:rFonts w:ascii="Times New Roman"/>
          <w:b w:val="false"/>
          <w:i w:val="false"/>
          <w:color w:val="000000"/>
          <w:sz w:val="28"/>
        </w:rPr>
        <w:t xml:space="preserve">
      List of collected data: surname, first name, patronymic (if any) of an individual, name of a legal entity, business identification number, individual identification number, bank details, e-mail, telephone number. </w:t>
      </w:r>
    </w:p>
    <w:bookmarkEnd w:id="71"/>
    <w:p>
      <w:pPr>
        <w:spacing w:after="0"/>
        <w:ind w:left="0"/>
        <w:jc w:val="both"/>
      </w:pPr>
      <w:r>
        <w:rPr>
          <w:rFonts w:ascii="Times New Roman"/>
          <w:b w:val="false"/>
          <w:i w:val="false"/>
          <w:color w:val="000000"/>
          <w:sz w:val="28"/>
        </w:rPr>
        <w:t>
      Signed and sent by the applicant at o'clock "__"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IBSBW - information base for selection and breeding work;</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254" w:id="72"/>
    <w:p>
      <w:pPr>
        <w:spacing w:after="0"/>
        <w:ind w:left="0"/>
        <w:jc w:val="left"/>
      </w:pPr>
      <w:r>
        <w:rPr>
          <w:rFonts w:ascii="Times New Roman"/>
          <w:b/>
          <w:i w:val="false"/>
          <w:color w:val="000000"/>
        </w:rPr>
        <w:t xml:space="preserve"> Application for receiving subsidies by breeding centers and distribution centers for the sale of semen and embryos of pedigree animals, and by artificial insemination technicians for services related to the artificial insemination of breeding cattle/sheep of producers and agricultural cooperatives (select as applicable).</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256" w:id="73"/>
    <w:p>
      <w:pPr>
        <w:spacing w:after="0"/>
        <w:ind w:left="0"/>
        <w:jc w:val="both"/>
      </w:pPr>
      <w:r>
        <w:rPr>
          <w:rFonts w:ascii="Times New Roman"/>
          <w:b w:val="false"/>
          <w:i w:val="false"/>
          <w:color w:val="000000"/>
          <w:sz w:val="28"/>
        </w:rPr>
        <w:t xml:space="preserve">
      1. Name of the breeding center/ distribution center for the sale of semen and embryos of breeding animals (hereinafter - the distribution center)/insemination technician for the provision of artificial insemination services: </w:t>
      </w:r>
    </w:p>
    <w:bookmarkEnd w:id="7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w:t>
      </w:r>
    </w:p>
    <w:bookmarkStart w:name="z257" w:id="74"/>
    <w:p>
      <w:pPr>
        <w:spacing w:after="0"/>
        <w:ind w:left="0"/>
        <w:jc w:val="both"/>
      </w:pPr>
      <w:r>
        <w:rPr>
          <w:rFonts w:ascii="Times New Roman"/>
          <w:b w:val="false"/>
          <w:i w:val="false"/>
          <w:color w:val="000000"/>
          <w:sz w:val="28"/>
        </w:rPr>
        <w:t>
      2. BIN (IIN) ________________________________________________________________</w:t>
      </w:r>
    </w:p>
    <w:bookmarkEnd w:id="74"/>
    <w:bookmarkStart w:name="z258" w:id="75"/>
    <w:p>
      <w:pPr>
        <w:spacing w:after="0"/>
        <w:ind w:left="0"/>
        <w:jc w:val="both"/>
      </w:pPr>
      <w:r>
        <w:rPr>
          <w:rFonts w:ascii="Times New Roman"/>
          <w:b w:val="false"/>
          <w:i w:val="false"/>
          <w:color w:val="000000"/>
          <w:sz w:val="28"/>
        </w:rPr>
        <w:t xml:space="preserve">
      3. Legal address: _______________________________________________ </w:t>
      </w:r>
    </w:p>
    <w:bookmarkEnd w:id="75"/>
    <w:p>
      <w:pPr>
        <w:spacing w:after="0"/>
        <w:ind w:left="0"/>
        <w:jc w:val="both"/>
      </w:pPr>
      <w:r>
        <w:rPr>
          <w:rFonts w:ascii="Times New Roman"/>
          <w:b w:val="false"/>
          <w:i w:val="false"/>
          <w:color w:val="000000"/>
          <w:sz w:val="28"/>
        </w:rPr>
        <w:t>
      ___________________________________________________________________ (region, district, city/village/street, house number)</w:t>
      </w:r>
    </w:p>
    <w:bookmarkStart w:name="z259" w:id="76"/>
    <w:p>
      <w:pPr>
        <w:spacing w:after="0"/>
        <w:ind w:left="0"/>
        <w:jc w:val="both"/>
      </w:pPr>
      <w:r>
        <w:rPr>
          <w:rFonts w:ascii="Times New Roman"/>
          <w:b w:val="false"/>
          <w:i w:val="false"/>
          <w:color w:val="000000"/>
          <w:sz w:val="28"/>
        </w:rPr>
        <w:t>
      4. Bank details (IIC, BC, BIC): ______________________________</w:t>
      </w:r>
    </w:p>
    <w:bookmarkEnd w:id="76"/>
    <w:bookmarkStart w:name="z260" w:id="77"/>
    <w:p>
      <w:pPr>
        <w:spacing w:after="0"/>
        <w:ind w:left="0"/>
        <w:jc w:val="both"/>
      </w:pPr>
      <w:r>
        <w:rPr>
          <w:rFonts w:ascii="Times New Roman"/>
          <w:b w:val="false"/>
          <w:i w:val="false"/>
          <w:color w:val="000000"/>
          <w:sz w:val="28"/>
        </w:rPr>
        <w:t xml:space="preserve">
      5. Telephone number of the breeding/ distribution center/ insemination technician </w:t>
      </w:r>
    </w:p>
    <w:bookmarkEnd w:id="77"/>
    <w:p>
      <w:pPr>
        <w:spacing w:after="0"/>
        <w:ind w:left="0"/>
        <w:jc w:val="both"/>
      </w:pPr>
      <w:r>
        <w:rPr>
          <w:rFonts w:ascii="Times New Roman"/>
          <w:b w:val="false"/>
          <w:i w:val="false"/>
          <w:color w:val="000000"/>
          <w:sz w:val="28"/>
        </w:rPr>
        <w:t>
      ___________________________________________________________________</w:t>
      </w:r>
    </w:p>
    <w:bookmarkStart w:name="z261" w:id="78"/>
    <w:p>
      <w:pPr>
        <w:spacing w:after="0"/>
        <w:ind w:left="0"/>
        <w:jc w:val="both"/>
      </w:pPr>
      <w:r>
        <w:rPr>
          <w:rFonts w:ascii="Times New Roman"/>
          <w:b w:val="false"/>
          <w:i w:val="false"/>
          <w:color w:val="000000"/>
          <w:sz w:val="28"/>
        </w:rPr>
        <w:t>
      6. Name of the producer/agricultural cooperative (hereinafter - the agricultural cooperative) - recipient of artificial insemination services:</w:t>
      </w:r>
    </w:p>
    <w:bookmarkEnd w:id="7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62" w:id="79"/>
    <w:p>
      <w:pPr>
        <w:spacing w:after="0"/>
        <w:ind w:left="0"/>
        <w:jc w:val="both"/>
      </w:pPr>
      <w:r>
        <w:rPr>
          <w:rFonts w:ascii="Times New Roman"/>
          <w:b w:val="false"/>
          <w:i w:val="false"/>
          <w:color w:val="000000"/>
          <w:sz w:val="28"/>
        </w:rPr>
        <w:t>
      7. BIN (IIN) of the producer/agricultural cooperative___________________</w:t>
      </w:r>
    </w:p>
    <w:bookmarkEnd w:id="79"/>
    <w:bookmarkStart w:name="z263" w:id="80"/>
    <w:p>
      <w:pPr>
        <w:spacing w:after="0"/>
        <w:ind w:left="0"/>
        <w:jc w:val="both"/>
      </w:pPr>
      <w:r>
        <w:rPr>
          <w:rFonts w:ascii="Times New Roman"/>
          <w:b w:val="false"/>
          <w:i w:val="false"/>
          <w:color w:val="000000"/>
          <w:sz w:val="28"/>
        </w:rPr>
        <w:t xml:space="preserve">
      8. Legal address of the producer/agricultural cooperative: ____________ </w:t>
      </w:r>
    </w:p>
    <w:bookmarkEnd w:id="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264" w:id="81"/>
    <w:p>
      <w:pPr>
        <w:spacing w:after="0"/>
        <w:ind w:left="0"/>
        <w:jc w:val="both"/>
      </w:pPr>
      <w:r>
        <w:rPr>
          <w:rFonts w:ascii="Times New Roman"/>
          <w:b w:val="false"/>
          <w:i w:val="false"/>
          <w:color w:val="000000"/>
          <w:sz w:val="28"/>
        </w:rPr>
        <w:t>
      9. Accounting number – agricultural cooperative-recipient of services (if any)/commodity producer____________________________________________________________________</w:t>
      </w:r>
    </w:p>
    <w:bookmarkEnd w:id="81"/>
    <w:bookmarkStart w:name="z265" w:id="82"/>
    <w:p>
      <w:pPr>
        <w:spacing w:after="0"/>
        <w:ind w:left="0"/>
        <w:jc w:val="both"/>
      </w:pPr>
      <w:r>
        <w:rPr>
          <w:rFonts w:ascii="Times New Roman"/>
          <w:b w:val="false"/>
          <w:i w:val="false"/>
          <w:color w:val="000000"/>
          <w:sz w:val="28"/>
        </w:rPr>
        <w:t xml:space="preserve">
      10. Telephone number of the producer/agricultural cooperative </w:t>
      </w:r>
    </w:p>
    <w:bookmarkEnd w:id="82"/>
    <w:p>
      <w:pPr>
        <w:spacing w:after="0"/>
        <w:ind w:left="0"/>
        <w:jc w:val="both"/>
      </w:pPr>
      <w:r>
        <w:rPr>
          <w:rFonts w:ascii="Times New Roman"/>
          <w:b w:val="false"/>
          <w:i w:val="false"/>
          <w:color w:val="000000"/>
          <w:sz w:val="28"/>
        </w:rPr>
        <w:t>
      ____________________________________________________________________</w:t>
      </w:r>
    </w:p>
    <w:bookmarkStart w:name="z266" w:id="83"/>
    <w:p>
      <w:pPr>
        <w:spacing w:after="0"/>
        <w:ind w:left="0"/>
        <w:jc w:val="both"/>
      </w:pPr>
      <w:r>
        <w:rPr>
          <w:rFonts w:ascii="Times New Roman"/>
          <w:b w:val="false"/>
          <w:i w:val="false"/>
          <w:color w:val="000000"/>
          <w:sz w:val="28"/>
        </w:rPr>
        <w:t>
      11. Availability of a breeding/ distribution center/ insemination technician in the state electronic register of permits and notifications in the field of livestock breeding ____________________________________________________________________ (select from the list)</w:t>
      </w:r>
    </w:p>
    <w:bookmarkEnd w:id="83"/>
    <w:bookmarkStart w:name="z267" w:id="84"/>
    <w:p>
      <w:pPr>
        <w:spacing w:after="0"/>
        <w:ind w:left="0"/>
        <w:jc w:val="both"/>
      </w:pPr>
      <w:r>
        <w:rPr>
          <w:rFonts w:ascii="Times New Roman"/>
          <w:b w:val="false"/>
          <w:i w:val="false"/>
          <w:color w:val="000000"/>
          <w:sz w:val="28"/>
        </w:rPr>
        <w:t>
      12. List of inseminated breeding stock:</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manufacturer/ Surname, first name, patronymic (if any) of individuals, and the name of agricultural entities (peasant farm/farm) that are members of the cooperative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of cattle registered in the IAA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insemination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examination (not required for sheep)</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85"/>
    <w:p>
      <w:pPr>
        <w:spacing w:after="0"/>
        <w:ind w:left="0"/>
        <w:jc w:val="both"/>
      </w:pPr>
      <w:r>
        <w:rPr>
          <w:rFonts w:ascii="Times New Roman"/>
          <w:b w:val="false"/>
          <w:i w:val="false"/>
          <w:color w:val="000000"/>
          <w:sz w:val="28"/>
        </w:rPr>
        <w:t>
      Information about members of an agricultural cooperative who own livestock is filled in from a certificate of state registration of a legal entity from the “electronic government” web portal/membership book/decision of the general meeting of the cooperative (minutes)/agreement with an associate member of the cooperative, which are attached to the application.</w:t>
      </w:r>
    </w:p>
    <w:bookmarkEnd w:id="85"/>
    <w:bookmarkStart w:name="z269" w:id="86"/>
    <w:p>
      <w:pPr>
        <w:spacing w:after="0"/>
        <w:ind w:left="0"/>
        <w:jc w:val="both"/>
      </w:pPr>
      <w:r>
        <w:rPr>
          <w:rFonts w:ascii="Times New Roman"/>
          <w:b w:val="false"/>
          <w:i w:val="false"/>
          <w:color w:val="000000"/>
          <w:sz w:val="28"/>
        </w:rPr>
        <w:t>
      13. An electronic copy of the agreement for the provision of artificial insemination services.</w:t>
      </w:r>
    </w:p>
    <w:bookmarkEnd w:id="86"/>
    <w:p>
      <w:pPr>
        <w:spacing w:after="0"/>
        <w:ind w:left="0"/>
        <w:jc w:val="both"/>
      </w:pPr>
      <w:r>
        <w:rPr>
          <w:rFonts w:ascii="Times New Roman"/>
          <w:b w:val="false"/>
          <w:i w:val="false"/>
          <w:color w:val="000000"/>
          <w:sz w:val="28"/>
        </w:rPr>
        <w:t>
      14. Total amount of services rendered_______________________ tenge.</w:t>
      </w:r>
    </w:p>
    <w:bookmarkStart w:name="z271" w:id="87"/>
    <w:p>
      <w:pPr>
        <w:spacing w:after="0"/>
        <w:ind w:left="0"/>
        <w:jc w:val="both"/>
      </w:pPr>
      <w:r>
        <w:rPr>
          <w:rFonts w:ascii="Times New Roman"/>
          <w:b w:val="false"/>
          <w:i w:val="false"/>
          <w:color w:val="000000"/>
          <w:sz w:val="28"/>
        </w:rPr>
        <w:t>
      15. The amount of services per head is __________ tenge.</w:t>
      </w:r>
    </w:p>
    <w:bookmarkEnd w:id="87"/>
    <w:bookmarkStart w:name="z272" w:id="88"/>
    <w:p>
      <w:pPr>
        <w:spacing w:after="0"/>
        <w:ind w:left="0"/>
        <w:jc w:val="both"/>
      </w:pPr>
      <w:r>
        <w:rPr>
          <w:rFonts w:ascii="Times New Roman"/>
          <w:b w:val="false"/>
          <w:i w:val="false"/>
          <w:color w:val="000000"/>
          <w:sz w:val="28"/>
        </w:rPr>
        <w:t>
      16. Subsidy standard: per head ________ tenge.</w:t>
      </w:r>
    </w:p>
    <w:bookmarkEnd w:id="88"/>
    <w:bookmarkStart w:name="z273" w:id="89"/>
    <w:p>
      <w:pPr>
        <w:spacing w:after="0"/>
        <w:ind w:left="0"/>
        <w:jc w:val="both"/>
      </w:pPr>
      <w:r>
        <w:rPr>
          <w:rFonts w:ascii="Times New Roman"/>
          <w:b w:val="false"/>
          <w:i w:val="false"/>
          <w:color w:val="000000"/>
          <w:sz w:val="28"/>
        </w:rPr>
        <w:t>
      17. The total amount of the subsidy due is ___________ tenge.</w:t>
      </w:r>
    </w:p>
    <w:bookmarkEnd w:id="89"/>
    <w:bookmarkStart w:name="z274" w:id="90"/>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90"/>
    <w:bookmarkStart w:name="z275" w:id="91"/>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91"/>
    <w:bookmarkStart w:name="z276" w:id="92"/>
    <w:p>
      <w:pPr>
        <w:spacing w:after="0"/>
        <w:ind w:left="0"/>
        <w:jc w:val="both"/>
      </w:pPr>
      <w:r>
        <w:rPr>
          <w:rFonts w:ascii="Times New Roman"/>
          <w:b w:val="false"/>
          <w:i w:val="false"/>
          <w:color w:val="000000"/>
          <w:sz w:val="28"/>
        </w:rPr>
        <w:t xml:space="preserve">
      List of collected data: surname, first name, patronymic (if any) of an individual, name of a legal entity, business identification number, individual identification number, bank details, e-mail, telephone number. </w:t>
      </w:r>
    </w:p>
    <w:bookmarkEnd w:id="92"/>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279" w:id="93"/>
    <w:p>
      <w:pPr>
        <w:spacing w:after="0"/>
        <w:ind w:left="0"/>
        <w:jc w:val="left"/>
      </w:pPr>
      <w:r>
        <w:rPr>
          <w:rFonts w:ascii="Times New Roman"/>
          <w:b/>
          <w:i w:val="false"/>
          <w:color w:val="000000"/>
        </w:rPr>
        <w:t xml:space="preserve"> Application for receiving subsidies for the acquisition of sexed and conventional semen of pedigree bulls of dairy/dairy-beef and beef/beef-dairy types</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number: 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281" w:id="94"/>
    <w:p>
      <w:pPr>
        <w:spacing w:after="0"/>
        <w:ind w:left="0"/>
        <w:jc w:val="both"/>
      </w:pPr>
      <w:r>
        <w:rPr>
          <w:rFonts w:ascii="Times New Roman"/>
          <w:b w:val="false"/>
          <w:i w:val="false"/>
          <w:color w:val="000000"/>
          <w:sz w:val="28"/>
        </w:rPr>
        <w:t xml:space="preserve">
      1. Name of the manufacturer </w:t>
      </w:r>
    </w:p>
    <w:bookmarkEnd w:id="9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(surname, name, patronymic (if any) of an individual/name of a legal entity)</w:t>
      </w:r>
    </w:p>
    <w:bookmarkStart w:name="z282" w:id="95"/>
    <w:p>
      <w:pPr>
        <w:spacing w:after="0"/>
        <w:ind w:left="0"/>
        <w:jc w:val="both"/>
      </w:pPr>
      <w:r>
        <w:rPr>
          <w:rFonts w:ascii="Times New Roman"/>
          <w:b w:val="false"/>
          <w:i w:val="false"/>
          <w:color w:val="000000"/>
          <w:sz w:val="28"/>
        </w:rPr>
        <w:t xml:space="preserve">
      2. Manufacturer's address: </w:t>
      </w:r>
    </w:p>
    <w:bookmarkEnd w:id="9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283" w:id="96"/>
    <w:p>
      <w:pPr>
        <w:spacing w:after="0"/>
        <w:ind w:left="0"/>
        <w:jc w:val="both"/>
      </w:pPr>
      <w:r>
        <w:rPr>
          <w:rFonts w:ascii="Times New Roman"/>
          <w:b w:val="false"/>
          <w:i w:val="false"/>
          <w:color w:val="000000"/>
          <w:sz w:val="28"/>
        </w:rPr>
        <w:t>
      3. IIN/BIN ________________________________________________</w:t>
      </w:r>
    </w:p>
    <w:bookmarkEnd w:id="96"/>
    <w:bookmarkStart w:name="z284" w:id="97"/>
    <w:p>
      <w:pPr>
        <w:spacing w:after="0"/>
        <w:ind w:left="0"/>
        <w:jc w:val="both"/>
      </w:pPr>
      <w:r>
        <w:rPr>
          <w:rFonts w:ascii="Times New Roman"/>
          <w:b w:val="false"/>
          <w:i w:val="false"/>
          <w:color w:val="000000"/>
          <w:sz w:val="28"/>
        </w:rPr>
        <w:t xml:space="preserve">
      4. Bank details (IIC, BC, BIC): </w:t>
      </w:r>
    </w:p>
    <w:bookmarkEnd w:id="9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w:t>
      </w:r>
    </w:p>
    <w:bookmarkStart w:name="z285" w:id="98"/>
    <w:p>
      <w:pPr>
        <w:spacing w:after="0"/>
        <w:ind w:left="0"/>
        <w:jc w:val="both"/>
      </w:pPr>
      <w:r>
        <w:rPr>
          <w:rFonts w:ascii="Times New Roman"/>
          <w:b w:val="false"/>
          <w:i w:val="false"/>
          <w:color w:val="000000"/>
          <w:sz w:val="28"/>
        </w:rPr>
        <w:t xml:space="preserve">
      5. Farm registration number (if available): </w:t>
      </w:r>
    </w:p>
    <w:bookmarkEnd w:id="98"/>
    <w:p>
      <w:pPr>
        <w:spacing w:after="0"/>
        <w:ind w:left="0"/>
        <w:jc w:val="both"/>
      </w:pPr>
      <w:r>
        <w:rPr>
          <w:rFonts w:ascii="Times New Roman"/>
          <w:b w:val="false"/>
          <w:i w:val="false"/>
          <w:color w:val="000000"/>
          <w:sz w:val="28"/>
        </w:rPr>
        <w:t>
      ___________________________________________________________</w:t>
      </w:r>
    </w:p>
    <w:bookmarkStart w:name="z286" w:id="99"/>
    <w:p>
      <w:pPr>
        <w:spacing w:after="0"/>
        <w:ind w:left="0"/>
        <w:jc w:val="both"/>
      </w:pPr>
      <w:r>
        <w:rPr>
          <w:rFonts w:ascii="Times New Roman"/>
          <w:b w:val="false"/>
          <w:i w:val="false"/>
          <w:color w:val="000000"/>
          <w:sz w:val="28"/>
        </w:rPr>
        <w:t>
      6. Information on agricultural land plots</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100"/>
    <w:p>
      <w:pPr>
        <w:spacing w:after="0"/>
        <w:ind w:left="0"/>
        <w:jc w:val="both"/>
      </w:pPr>
      <w:r>
        <w:rPr>
          <w:rFonts w:ascii="Times New Roman"/>
          <w:b w:val="false"/>
          <w:i w:val="false"/>
          <w:color w:val="000000"/>
          <w:sz w:val="28"/>
        </w:rPr>
        <w:t>
      7. Manufacturer's phone number _________________________________</w:t>
      </w:r>
    </w:p>
    <w:bookmarkEnd w:id="100"/>
    <w:bookmarkStart w:name="z288" w:id="101"/>
    <w:p>
      <w:pPr>
        <w:spacing w:after="0"/>
        <w:ind w:left="0"/>
        <w:jc w:val="both"/>
      </w:pPr>
      <w:r>
        <w:rPr>
          <w:rFonts w:ascii="Times New Roman"/>
          <w:b w:val="false"/>
          <w:i w:val="false"/>
          <w:color w:val="000000"/>
          <w:sz w:val="28"/>
        </w:rPr>
        <w:t>
      8. Information about the breeding stock subject to insemination:</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Registration numbers of breeding stock registered </w:t>
            </w:r>
          </w:p>
          <w:p>
            <w:pPr>
              <w:spacing w:after="20"/>
              <w:ind w:left="20"/>
              <w:jc w:val="both"/>
            </w:pPr>
            <w:r>
              <w:rPr>
                <w:rFonts w:ascii="Times New Roman"/>
                <w:b w:val="false"/>
                <w:i w:val="false"/>
                <w:color w:val="000000"/>
                <w:sz w:val="20"/>
              </w:rPr>
              <w:t>in the IBSBW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02"/>
    <w:p>
      <w:pPr>
        <w:spacing w:after="0"/>
        <w:ind w:left="0"/>
        <w:jc w:val="both"/>
      </w:pPr>
      <w:r>
        <w:rPr>
          <w:rFonts w:ascii="Times New Roman"/>
          <w:b w:val="false"/>
          <w:i w:val="false"/>
          <w:color w:val="000000"/>
          <w:sz w:val="28"/>
        </w:rPr>
        <w:t>
      Total ______ heads</w:t>
      </w:r>
    </w:p>
    <w:bookmarkEnd w:id="102"/>
    <w:bookmarkStart w:name="z290" w:id="103"/>
    <w:p>
      <w:pPr>
        <w:spacing w:after="0"/>
        <w:ind w:left="0"/>
        <w:jc w:val="both"/>
      </w:pPr>
      <w:r>
        <w:rPr>
          <w:rFonts w:ascii="Times New Roman"/>
          <w:b w:val="false"/>
          <w:i w:val="false"/>
          <w:color w:val="000000"/>
          <w:sz w:val="28"/>
        </w:rPr>
        <w:t>
      9. Information about the purchased semen:</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semen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numbers of breeding bulls in the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absence of genetic abnormalities carriage (upon import)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Doses purchased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Same-sex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Bisexual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104"/>
    <w:p>
      <w:pPr>
        <w:spacing w:after="0"/>
        <w:ind w:left="0"/>
        <w:jc w:val="both"/>
      </w:pPr>
      <w:r>
        <w:rPr>
          <w:rFonts w:ascii="Times New Roman"/>
          <w:b w:val="false"/>
          <w:i w:val="false"/>
          <w:color w:val="000000"/>
          <w:sz w:val="28"/>
        </w:rPr>
        <w:t>
      10. Electronic copy of the purchase and sale agreement.</w:t>
      </w:r>
    </w:p>
    <w:bookmarkEnd w:id="104"/>
    <w:bookmarkStart w:name="z292" w:id="105"/>
    <w:p>
      <w:pPr>
        <w:spacing w:after="0"/>
        <w:ind w:left="0"/>
        <w:jc w:val="both"/>
      </w:pPr>
      <w:r>
        <w:rPr>
          <w:rFonts w:ascii="Times New Roman"/>
          <w:b w:val="false"/>
          <w:i w:val="false"/>
          <w:color w:val="000000"/>
          <w:sz w:val="28"/>
        </w:rPr>
        <w:t>
      11. Electronic invoice:</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electronic invoice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seller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106"/>
    <w:p>
      <w:pPr>
        <w:spacing w:after="0"/>
        <w:ind w:left="0"/>
        <w:jc w:val="both"/>
      </w:pPr>
      <w:r>
        <w:rPr>
          <w:rFonts w:ascii="Times New Roman"/>
          <w:b w:val="false"/>
          <w:i w:val="false"/>
          <w:color w:val="000000"/>
          <w:sz w:val="28"/>
        </w:rPr>
        <w:t>
      12. An electronic copy of documents confirming payment for the cost of the semen (payment voucher/bank statement).</w:t>
      </w:r>
    </w:p>
    <w:bookmarkEnd w:id="106"/>
    <w:bookmarkStart w:name="z294" w:id="107"/>
    <w:p>
      <w:pPr>
        <w:spacing w:after="0"/>
        <w:ind w:left="0"/>
        <w:jc w:val="both"/>
      </w:pPr>
      <w:r>
        <w:rPr>
          <w:rFonts w:ascii="Times New Roman"/>
          <w:b w:val="false"/>
          <w:i w:val="false"/>
          <w:color w:val="000000"/>
          <w:sz w:val="28"/>
        </w:rPr>
        <w:t xml:space="preserve">
      13. Total purchase amount: </w:t>
      </w:r>
    </w:p>
    <w:bookmarkEnd w:id="107"/>
    <w:p>
      <w:pPr>
        <w:spacing w:after="0"/>
        <w:ind w:left="0"/>
        <w:jc w:val="both"/>
      </w:pPr>
      <w:r>
        <w:rPr>
          <w:rFonts w:ascii="Times New Roman"/>
          <w:b w:val="false"/>
          <w:i w:val="false"/>
          <w:color w:val="000000"/>
          <w:sz w:val="28"/>
        </w:rPr>
        <w:t xml:space="preserve">
      same-sex semen _______ tenge, </w:t>
      </w:r>
    </w:p>
    <w:p>
      <w:pPr>
        <w:spacing w:after="0"/>
        <w:ind w:left="0"/>
        <w:jc w:val="both"/>
      </w:pPr>
      <w:r>
        <w:rPr>
          <w:rFonts w:ascii="Times New Roman"/>
          <w:b w:val="false"/>
          <w:i w:val="false"/>
          <w:color w:val="000000"/>
          <w:sz w:val="28"/>
        </w:rPr>
        <w:t>
      bisexual semen ___ tenge.</w:t>
      </w:r>
    </w:p>
    <w:bookmarkStart w:name="z295" w:id="108"/>
    <w:p>
      <w:pPr>
        <w:spacing w:after="0"/>
        <w:ind w:left="0"/>
        <w:jc w:val="both"/>
      </w:pPr>
      <w:r>
        <w:rPr>
          <w:rFonts w:ascii="Times New Roman"/>
          <w:b w:val="false"/>
          <w:i w:val="false"/>
          <w:color w:val="000000"/>
          <w:sz w:val="28"/>
        </w:rPr>
        <w:t xml:space="preserve">
      14. Actual cost of 1 dose: </w:t>
      </w:r>
    </w:p>
    <w:bookmarkEnd w:id="108"/>
    <w:p>
      <w:pPr>
        <w:spacing w:after="0"/>
        <w:ind w:left="0"/>
        <w:jc w:val="both"/>
      </w:pPr>
      <w:r>
        <w:rPr>
          <w:rFonts w:ascii="Times New Roman"/>
          <w:b w:val="false"/>
          <w:i w:val="false"/>
          <w:color w:val="000000"/>
          <w:sz w:val="28"/>
        </w:rPr>
        <w:t xml:space="preserve">
      same sex semen ______ tenge, </w:t>
      </w:r>
    </w:p>
    <w:p>
      <w:pPr>
        <w:spacing w:after="0"/>
        <w:ind w:left="0"/>
        <w:jc w:val="both"/>
      </w:pPr>
      <w:r>
        <w:rPr>
          <w:rFonts w:ascii="Times New Roman"/>
          <w:b w:val="false"/>
          <w:i w:val="false"/>
          <w:color w:val="000000"/>
          <w:sz w:val="28"/>
        </w:rPr>
        <w:t>
      bisexual semen ______ tenge.</w:t>
      </w:r>
    </w:p>
    <w:bookmarkStart w:name="z296" w:id="109"/>
    <w:p>
      <w:pPr>
        <w:spacing w:after="0"/>
        <w:ind w:left="0"/>
        <w:jc w:val="both"/>
      </w:pPr>
      <w:r>
        <w:rPr>
          <w:rFonts w:ascii="Times New Roman"/>
          <w:b w:val="false"/>
          <w:i w:val="false"/>
          <w:color w:val="000000"/>
          <w:sz w:val="28"/>
        </w:rPr>
        <w:t>
      15. Subsidy standard: ____ tenge (50% of the cost of the actual cost of 1 dose).</w:t>
      </w:r>
    </w:p>
    <w:bookmarkEnd w:id="109"/>
    <w:bookmarkStart w:name="z297" w:id="110"/>
    <w:p>
      <w:pPr>
        <w:spacing w:after="0"/>
        <w:ind w:left="0"/>
        <w:jc w:val="both"/>
      </w:pPr>
      <w:r>
        <w:rPr>
          <w:rFonts w:ascii="Times New Roman"/>
          <w:b w:val="false"/>
          <w:i w:val="false"/>
          <w:color w:val="000000"/>
          <w:sz w:val="28"/>
        </w:rPr>
        <w:t>
      16. The amount of the subsidy due is ________________________ tenge.</w:t>
      </w:r>
    </w:p>
    <w:bookmarkEnd w:id="110"/>
    <w:bookmarkStart w:name="z298" w:id="111"/>
    <w:p>
      <w:pPr>
        <w:spacing w:after="0"/>
        <w:ind w:left="0"/>
        <w:jc w:val="both"/>
      </w:pPr>
      <w:r>
        <w:rPr>
          <w:rFonts w:ascii="Times New Roman"/>
          <w:b w:val="false"/>
          <w:i w:val="false"/>
          <w:color w:val="000000"/>
          <w:sz w:val="28"/>
        </w:rPr>
        <w:t>
      I am aware of the blocking of electronic invoices used to receive subsidies.</w:t>
      </w:r>
    </w:p>
    <w:bookmarkEnd w:id="111"/>
    <w:bookmarkStart w:name="z299" w:id="112"/>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112"/>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Start w:name="z301" w:id="113"/>
    <w:p>
      <w:pPr>
        <w:spacing w:after="0"/>
        <w:ind w:left="0"/>
        <w:jc w:val="both"/>
      </w:pPr>
      <w:r>
        <w:rPr>
          <w:rFonts w:ascii="Times New Roman"/>
          <w:b w:val="false"/>
          <w:i w:val="false"/>
          <w:color w:val="000000"/>
          <w:sz w:val="28"/>
        </w:rPr>
        <w:t xml:space="preserve">
      List of collected data: surname, first name, patronymic (if any) of an individual, name of a legal entity, business identification number, individual identification number, bank details, e-mail, telephone number. </w:t>
      </w:r>
    </w:p>
    <w:bookmarkEnd w:id="113"/>
    <w:p>
      <w:pPr>
        <w:spacing w:after="0"/>
        <w:ind w:left="0"/>
        <w:jc w:val="both"/>
      </w:pPr>
      <w:r>
        <w:rPr>
          <w:rFonts w:ascii="Times New Roman"/>
          <w:b w:val="false"/>
          <w:i w:val="false"/>
          <w:color w:val="000000"/>
          <w:sz w:val="28"/>
        </w:rPr>
        <w:t xml:space="preserve">
      Signed and sent by the applicant at o'clock "___" ________20__ </w:t>
      </w:r>
    </w:p>
    <w:p>
      <w:pPr>
        <w:spacing w:after="0"/>
        <w:ind w:left="0"/>
        <w:jc w:val="both"/>
      </w:pPr>
      <w:r>
        <w:rPr>
          <w:rFonts w:ascii="Times New Roman"/>
          <w:b w:val="false"/>
          <w:i w:val="false"/>
          <w:color w:val="000000"/>
          <w:sz w:val="28"/>
        </w:rPr>
        <w:t>
      Applicant's details from the EDS.</w:t>
      </w:r>
    </w:p>
    <w:p>
      <w:pPr>
        <w:spacing w:after="0"/>
        <w:ind w:left="0"/>
        <w:jc w:val="both"/>
      </w:pPr>
      <w:r>
        <w:rPr>
          <w:rFonts w:ascii="Times New Roman"/>
          <w:b w:val="false"/>
          <w:i w:val="false"/>
          <w:color w:val="000000"/>
          <w:sz w:val="28"/>
        </w:rPr>
        <w:t xml:space="preserve">
      Explanation of abbreviations: </w:t>
      </w:r>
    </w:p>
    <w:p>
      <w:pPr>
        <w:spacing w:after="0"/>
        <w:ind w:left="0"/>
        <w:jc w:val="both"/>
      </w:pPr>
      <w:r>
        <w:rPr>
          <w:rFonts w:ascii="Times New Roman"/>
          <w:b w:val="false"/>
          <w:i w:val="false"/>
          <w:color w:val="000000"/>
          <w:sz w:val="28"/>
        </w:rPr>
        <w:t xml:space="preserve">
      IIN - individual identification number; </w:t>
      </w:r>
    </w:p>
    <w:p>
      <w:pPr>
        <w:spacing w:after="0"/>
        <w:ind w:left="0"/>
        <w:jc w:val="both"/>
      </w:pPr>
      <w:r>
        <w:rPr>
          <w:rFonts w:ascii="Times New Roman"/>
          <w:b w:val="false"/>
          <w:i w:val="false"/>
          <w:color w:val="000000"/>
          <w:sz w:val="28"/>
        </w:rPr>
        <w:t xml:space="preserve">
      BIN - business identification number; </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xml:space="preserve">
      BIC - bank identification code; </w:t>
      </w:r>
    </w:p>
    <w:p>
      <w:pPr>
        <w:spacing w:after="0"/>
        <w:ind w:left="0"/>
        <w:jc w:val="both"/>
      </w:pPr>
      <w:r>
        <w:rPr>
          <w:rFonts w:ascii="Times New Roman"/>
          <w:b w:val="false"/>
          <w:i w:val="false"/>
          <w:color w:val="000000"/>
          <w:sz w:val="28"/>
        </w:rPr>
        <w:t xml:space="preserve">
      IAA - database for the identification of agricultural animals; </w:t>
      </w:r>
    </w:p>
    <w:p>
      <w:pPr>
        <w:spacing w:after="0"/>
        <w:ind w:left="0"/>
        <w:jc w:val="both"/>
      </w:pPr>
      <w:r>
        <w:rPr>
          <w:rFonts w:ascii="Times New Roman"/>
          <w:b w:val="false"/>
          <w:i w:val="false"/>
          <w:color w:val="000000"/>
          <w:sz w:val="28"/>
        </w:rPr>
        <w:t xml:space="preserve">
      IBSBW - information base for selection and breeding work; </w:t>
      </w:r>
    </w:p>
    <w:p>
      <w:pPr>
        <w:spacing w:after="0"/>
        <w:ind w:left="0"/>
        <w:jc w:val="both"/>
      </w:pPr>
      <w:r>
        <w:rPr>
          <w:rFonts w:ascii="Times New Roman"/>
          <w:b w:val="false"/>
          <w:i w:val="false"/>
          <w:color w:val="000000"/>
          <w:sz w:val="28"/>
        </w:rPr>
        <w:t xml:space="preserve">
      AIN - animal identification number; </w:t>
      </w:r>
    </w:p>
    <w:p>
      <w:pPr>
        <w:spacing w:after="0"/>
        <w:ind w:left="0"/>
        <w:jc w:val="both"/>
      </w:pPr>
      <w:r>
        <w:rPr>
          <w:rFonts w:ascii="Times New Roman"/>
          <w:b w:val="false"/>
          <w:i w:val="false"/>
          <w:color w:val="000000"/>
          <w:sz w:val="28"/>
        </w:rPr>
        <w:t xml:space="preserve">
      EI - electronic invoice; </w:t>
      </w:r>
    </w:p>
    <w:bookmarkStart w:name="z302" w:id="114"/>
    <w:p>
      <w:pPr>
        <w:spacing w:after="0"/>
        <w:ind w:left="0"/>
        <w:jc w:val="both"/>
      </w:pPr>
      <w:r>
        <w:rPr>
          <w:rFonts w:ascii="Times New Roman"/>
          <w:b w:val="false"/>
          <w:i w:val="false"/>
          <w:color w:val="000000"/>
          <w:sz w:val="28"/>
        </w:rPr>
        <w:t>
      EDS - electronic digital signature.</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304" w:id="115"/>
    <w:p>
      <w:pPr>
        <w:spacing w:after="0"/>
        <w:ind w:left="0"/>
        <w:jc w:val="left"/>
      </w:pPr>
      <w:r>
        <w:rPr>
          <w:rFonts w:ascii="Times New Roman"/>
          <w:b/>
          <w:i w:val="false"/>
          <w:color w:val="000000"/>
        </w:rPr>
        <w:t xml:space="preserve"> Application for receiving subsidies to reduce the cost of purchasing cattle and sheep embryos.</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w:t>
            </w:r>
          </w:p>
        </w:tc>
      </w:tr>
    </w:tbl>
    <w:bookmarkStart w:name="z306" w:id="116"/>
    <w:p>
      <w:pPr>
        <w:spacing w:after="0"/>
        <w:ind w:left="0"/>
        <w:jc w:val="both"/>
      </w:pPr>
      <w:r>
        <w:rPr>
          <w:rFonts w:ascii="Times New Roman"/>
          <w:b w:val="false"/>
          <w:i w:val="false"/>
          <w:color w:val="000000"/>
          <w:sz w:val="28"/>
        </w:rPr>
        <w:t xml:space="preserve">
      1. Name of the manufacturer ______________________________ </w:t>
      </w:r>
    </w:p>
    <w:bookmarkEnd w:id="11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307" w:id="117"/>
    <w:p>
      <w:pPr>
        <w:spacing w:after="0"/>
        <w:ind w:left="0"/>
        <w:jc w:val="both"/>
      </w:pPr>
      <w:r>
        <w:rPr>
          <w:rFonts w:ascii="Times New Roman"/>
          <w:b w:val="false"/>
          <w:i w:val="false"/>
          <w:color w:val="000000"/>
          <w:sz w:val="28"/>
        </w:rPr>
        <w:t xml:space="preserve">
      2. Manufacturer's address: </w:t>
      </w:r>
    </w:p>
    <w:bookmarkEnd w:id="11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(region, district, city/village/street, house number)</w:t>
      </w:r>
    </w:p>
    <w:bookmarkStart w:name="z308" w:id="118"/>
    <w:p>
      <w:pPr>
        <w:spacing w:after="0"/>
        <w:ind w:left="0"/>
        <w:jc w:val="both"/>
      </w:pPr>
      <w:r>
        <w:rPr>
          <w:rFonts w:ascii="Times New Roman"/>
          <w:b w:val="false"/>
          <w:i w:val="false"/>
          <w:color w:val="000000"/>
          <w:sz w:val="28"/>
        </w:rPr>
        <w:t>
      3. IIN/BIN _____________________________________________________</w:t>
      </w:r>
    </w:p>
    <w:bookmarkEnd w:id="118"/>
    <w:bookmarkStart w:name="z309" w:id="119"/>
    <w:p>
      <w:pPr>
        <w:spacing w:after="0"/>
        <w:ind w:left="0"/>
        <w:jc w:val="both"/>
      </w:pPr>
      <w:r>
        <w:rPr>
          <w:rFonts w:ascii="Times New Roman"/>
          <w:b w:val="false"/>
          <w:i w:val="false"/>
          <w:color w:val="000000"/>
          <w:sz w:val="28"/>
        </w:rPr>
        <w:t xml:space="preserve">
      4. Bank details (IIC, BC, BIC): </w:t>
      </w:r>
    </w:p>
    <w:bookmarkEnd w:id="119"/>
    <w:p>
      <w:pPr>
        <w:spacing w:after="0"/>
        <w:ind w:left="0"/>
        <w:jc w:val="both"/>
      </w:pPr>
      <w:r>
        <w:rPr>
          <w:rFonts w:ascii="Times New Roman"/>
          <w:b w:val="false"/>
          <w:i w:val="false"/>
          <w:color w:val="000000"/>
          <w:sz w:val="28"/>
        </w:rPr>
        <w:t>
      _________________________________________________________________________</w:t>
      </w:r>
    </w:p>
    <w:bookmarkStart w:name="z310" w:id="120"/>
    <w:p>
      <w:pPr>
        <w:spacing w:after="0"/>
        <w:ind w:left="0"/>
        <w:jc w:val="both"/>
      </w:pPr>
      <w:r>
        <w:rPr>
          <w:rFonts w:ascii="Times New Roman"/>
          <w:b w:val="false"/>
          <w:i w:val="false"/>
          <w:color w:val="000000"/>
          <w:sz w:val="28"/>
        </w:rPr>
        <w:t>
      __________________________________</w:t>
      </w:r>
    </w:p>
    <w:bookmarkEnd w:id="120"/>
    <w:p>
      <w:pPr>
        <w:spacing w:after="0"/>
        <w:ind w:left="0"/>
        <w:jc w:val="both"/>
      </w:pPr>
      <w:r>
        <w:rPr>
          <w:rFonts w:ascii="Times New Roman"/>
          <w:b w:val="false"/>
          <w:i w:val="false"/>
          <w:color w:val="000000"/>
          <w:sz w:val="28"/>
        </w:rPr>
        <w:t>
      5. Farm registration number: ________________________________________</w:t>
      </w:r>
    </w:p>
    <w:bookmarkStart w:name="z311" w:id="121"/>
    <w:p>
      <w:pPr>
        <w:spacing w:after="0"/>
        <w:ind w:left="0"/>
        <w:jc w:val="both"/>
      </w:pPr>
      <w:r>
        <w:rPr>
          <w:rFonts w:ascii="Times New Roman"/>
          <w:b w:val="false"/>
          <w:i w:val="false"/>
          <w:color w:val="000000"/>
          <w:sz w:val="28"/>
        </w:rPr>
        <w:t>
      6. Information on agricultural land plots</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122"/>
    <w:p>
      <w:pPr>
        <w:spacing w:after="0"/>
        <w:ind w:left="0"/>
        <w:jc w:val="both"/>
      </w:pPr>
      <w:r>
        <w:rPr>
          <w:rFonts w:ascii="Times New Roman"/>
          <w:b w:val="false"/>
          <w:i w:val="false"/>
          <w:color w:val="000000"/>
          <w:sz w:val="28"/>
        </w:rPr>
        <w:t>
      7. Manufacturer's phone number _________________________________</w:t>
      </w:r>
    </w:p>
    <w:bookmarkEnd w:id="122"/>
    <w:bookmarkStart w:name="z313" w:id="123"/>
    <w:p>
      <w:pPr>
        <w:spacing w:after="0"/>
        <w:ind w:left="0"/>
        <w:jc w:val="both"/>
      </w:pPr>
      <w:r>
        <w:rPr>
          <w:rFonts w:ascii="Times New Roman"/>
          <w:b w:val="false"/>
          <w:i w:val="false"/>
          <w:color w:val="000000"/>
          <w:sz w:val="28"/>
        </w:rPr>
        <w:t>
      8. Information on the breeding stock of cattle/sheep:</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124"/>
    <w:p>
      <w:pPr>
        <w:spacing w:after="0"/>
        <w:ind w:left="0"/>
        <w:jc w:val="both"/>
      </w:pPr>
      <w:r>
        <w:rPr>
          <w:rFonts w:ascii="Times New Roman"/>
          <w:b w:val="false"/>
          <w:i w:val="false"/>
          <w:color w:val="000000"/>
          <w:sz w:val="28"/>
        </w:rPr>
        <w:t>
      Total __________ heads.</w:t>
      </w:r>
    </w:p>
    <w:bookmarkEnd w:id="124"/>
    <w:bookmarkStart w:name="z315" w:id="125"/>
    <w:p>
      <w:pPr>
        <w:spacing w:after="0"/>
        <w:ind w:left="0"/>
        <w:jc w:val="both"/>
      </w:pPr>
      <w:r>
        <w:rPr>
          <w:rFonts w:ascii="Times New Roman"/>
          <w:b w:val="false"/>
          <w:i w:val="false"/>
          <w:color w:val="000000"/>
          <w:sz w:val="28"/>
        </w:rPr>
        <w:t>
      9. Information about purchased embryos:</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 species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numbers in the IBSBW of the embryo or its donor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purchased embryos, pcs.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126"/>
    <w:p>
      <w:pPr>
        <w:spacing w:after="0"/>
        <w:ind w:left="0"/>
        <w:jc w:val="both"/>
      </w:pPr>
      <w:r>
        <w:rPr>
          <w:rFonts w:ascii="Times New Roman"/>
          <w:b w:val="false"/>
          <w:i w:val="false"/>
          <w:color w:val="000000"/>
          <w:sz w:val="28"/>
        </w:rPr>
        <w:t>
      10. Electronic invoice:</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electronic invoice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seller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127"/>
    <w:p>
      <w:pPr>
        <w:spacing w:after="0"/>
        <w:ind w:left="0"/>
        <w:jc w:val="both"/>
      </w:pPr>
      <w:r>
        <w:rPr>
          <w:rFonts w:ascii="Times New Roman"/>
          <w:b w:val="false"/>
          <w:i w:val="false"/>
          <w:color w:val="000000"/>
          <w:sz w:val="28"/>
        </w:rPr>
        <w:t>
      11. An electronic copy of documents confirming payment for the cost of embryos (payment voucher/bank statement).</w:t>
      </w:r>
    </w:p>
    <w:bookmarkEnd w:id="127"/>
    <w:bookmarkStart w:name="z318" w:id="128"/>
    <w:p>
      <w:pPr>
        <w:spacing w:after="0"/>
        <w:ind w:left="0"/>
        <w:jc w:val="both"/>
      </w:pPr>
      <w:r>
        <w:rPr>
          <w:rFonts w:ascii="Times New Roman"/>
          <w:b w:val="false"/>
          <w:i w:val="false"/>
          <w:color w:val="000000"/>
          <w:sz w:val="28"/>
        </w:rPr>
        <w:t>
      12. Electronic copy of the purchase and sale agreement.</w:t>
      </w:r>
    </w:p>
    <w:bookmarkEnd w:id="128"/>
    <w:bookmarkStart w:name="z319" w:id="129"/>
    <w:p>
      <w:pPr>
        <w:spacing w:after="0"/>
        <w:ind w:left="0"/>
        <w:jc w:val="both"/>
      </w:pPr>
      <w:r>
        <w:rPr>
          <w:rFonts w:ascii="Times New Roman"/>
          <w:b w:val="false"/>
          <w:i w:val="false"/>
          <w:color w:val="000000"/>
          <w:sz w:val="28"/>
        </w:rPr>
        <w:t>
      13. Total purchase amount ____ tenge</w:t>
      </w:r>
    </w:p>
    <w:bookmarkEnd w:id="129"/>
    <w:bookmarkStart w:name="z320" w:id="130"/>
    <w:p>
      <w:pPr>
        <w:spacing w:after="0"/>
        <w:ind w:left="0"/>
        <w:jc w:val="both"/>
      </w:pPr>
      <w:r>
        <w:rPr>
          <w:rFonts w:ascii="Times New Roman"/>
          <w:b w:val="false"/>
          <w:i w:val="false"/>
          <w:color w:val="000000"/>
          <w:sz w:val="28"/>
        </w:rPr>
        <w:t>
      14. Cost of 1 embryo ___ tenge</w:t>
      </w:r>
    </w:p>
    <w:bookmarkEnd w:id="130"/>
    <w:bookmarkStart w:name="z321" w:id="131"/>
    <w:p>
      <w:pPr>
        <w:spacing w:after="0"/>
        <w:ind w:left="0"/>
        <w:jc w:val="both"/>
      </w:pPr>
      <w:r>
        <w:rPr>
          <w:rFonts w:ascii="Times New Roman"/>
          <w:b w:val="false"/>
          <w:i w:val="false"/>
          <w:color w:val="000000"/>
          <w:sz w:val="28"/>
        </w:rPr>
        <w:t>
      15. Subsidy standard: ____ tenge (50% of the actual cost of 1 embryo).</w:t>
      </w:r>
    </w:p>
    <w:bookmarkEnd w:id="131"/>
    <w:bookmarkStart w:name="z322" w:id="132"/>
    <w:p>
      <w:pPr>
        <w:spacing w:after="0"/>
        <w:ind w:left="0"/>
        <w:jc w:val="both"/>
      </w:pPr>
      <w:r>
        <w:rPr>
          <w:rFonts w:ascii="Times New Roman"/>
          <w:b w:val="false"/>
          <w:i w:val="false"/>
          <w:color w:val="000000"/>
          <w:sz w:val="28"/>
        </w:rPr>
        <w:t>
      16. The amount of subsidies due is ____ tenge.</w:t>
      </w:r>
    </w:p>
    <w:bookmarkEnd w:id="132"/>
    <w:bookmarkStart w:name="z323" w:id="133"/>
    <w:p>
      <w:pPr>
        <w:spacing w:after="0"/>
        <w:ind w:left="0"/>
        <w:jc w:val="both"/>
      </w:pPr>
      <w:r>
        <w:rPr>
          <w:rFonts w:ascii="Times New Roman"/>
          <w:b w:val="false"/>
          <w:i w:val="false"/>
          <w:color w:val="000000"/>
          <w:sz w:val="28"/>
        </w:rPr>
        <w:t>
      I am aware of the blocking of electronic invoices used to receive subsidies.</w:t>
      </w:r>
    </w:p>
    <w:bookmarkEnd w:id="133"/>
    <w:bookmarkStart w:name="z324" w:id="134"/>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134"/>
    <w:bookmarkStart w:name="z325" w:id="135"/>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135"/>
    <w:bookmarkStart w:name="z326" w:id="136"/>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136"/>
    <w:p>
      <w:pPr>
        <w:spacing w:after="0"/>
        <w:ind w:left="0"/>
        <w:jc w:val="both"/>
      </w:pPr>
      <w:r>
        <w:rPr>
          <w:rFonts w:ascii="Times New Roman"/>
          <w:b w:val="false"/>
          <w:i w:val="false"/>
          <w:color w:val="000000"/>
          <w:sz w:val="28"/>
        </w:rPr>
        <w:t xml:space="preserve">
      Signed and sent by the applicant at o'clock "___" ________20__ </w:t>
      </w:r>
    </w:p>
    <w:p>
      <w:pPr>
        <w:spacing w:after="0"/>
        <w:ind w:left="0"/>
        <w:jc w:val="both"/>
      </w:pPr>
      <w:r>
        <w:rPr>
          <w:rFonts w:ascii="Times New Roman"/>
          <w:b w:val="false"/>
          <w:i w:val="false"/>
          <w:color w:val="000000"/>
          <w:sz w:val="28"/>
        </w:rPr>
        <w:t xml:space="preserve">
      Applicant's details from the EDS. </w:t>
      </w:r>
    </w:p>
    <w:p>
      <w:pPr>
        <w:spacing w:after="0"/>
        <w:ind w:left="0"/>
        <w:jc w:val="both"/>
      </w:pPr>
      <w:r>
        <w:rPr>
          <w:rFonts w:ascii="Times New Roman"/>
          <w:b w:val="false"/>
          <w:i w:val="false"/>
          <w:color w:val="000000"/>
          <w:sz w:val="28"/>
        </w:rPr>
        <w:t xml:space="preserve">
      Explanation of abbreviations: </w:t>
      </w:r>
    </w:p>
    <w:p>
      <w:pPr>
        <w:spacing w:after="0"/>
        <w:ind w:left="0"/>
        <w:jc w:val="both"/>
      </w:pPr>
      <w:r>
        <w:rPr>
          <w:rFonts w:ascii="Times New Roman"/>
          <w:b w:val="false"/>
          <w:i w:val="false"/>
          <w:color w:val="000000"/>
          <w:sz w:val="28"/>
        </w:rPr>
        <w:t xml:space="preserve">
      IIN - individual identification number; </w:t>
      </w:r>
    </w:p>
    <w:p>
      <w:pPr>
        <w:spacing w:after="0"/>
        <w:ind w:left="0"/>
        <w:jc w:val="both"/>
      </w:pPr>
      <w:r>
        <w:rPr>
          <w:rFonts w:ascii="Times New Roman"/>
          <w:b w:val="false"/>
          <w:i w:val="false"/>
          <w:color w:val="000000"/>
          <w:sz w:val="28"/>
        </w:rPr>
        <w:t xml:space="preserve">
      BIN - business identification number; </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xml:space="preserve">
      BIC - bank identification code; </w:t>
      </w:r>
    </w:p>
    <w:p>
      <w:pPr>
        <w:spacing w:after="0"/>
        <w:ind w:left="0"/>
        <w:jc w:val="both"/>
      </w:pPr>
      <w:r>
        <w:rPr>
          <w:rFonts w:ascii="Times New Roman"/>
          <w:b w:val="false"/>
          <w:i w:val="false"/>
          <w:color w:val="000000"/>
          <w:sz w:val="28"/>
        </w:rPr>
        <w:t xml:space="preserve">
      IAA - database for the identification of agricultural animals; </w:t>
      </w:r>
    </w:p>
    <w:p>
      <w:pPr>
        <w:spacing w:after="0"/>
        <w:ind w:left="0"/>
        <w:jc w:val="both"/>
      </w:pPr>
      <w:r>
        <w:rPr>
          <w:rFonts w:ascii="Times New Roman"/>
          <w:b w:val="false"/>
          <w:i w:val="false"/>
          <w:color w:val="000000"/>
          <w:sz w:val="28"/>
        </w:rPr>
        <w:t xml:space="preserve">
      IBSBW - information base for selection and breeding work; </w:t>
      </w:r>
    </w:p>
    <w:p>
      <w:pPr>
        <w:spacing w:after="0"/>
        <w:ind w:left="0"/>
        <w:jc w:val="both"/>
      </w:pPr>
      <w:r>
        <w:rPr>
          <w:rFonts w:ascii="Times New Roman"/>
          <w:b w:val="false"/>
          <w:i w:val="false"/>
          <w:color w:val="000000"/>
          <w:sz w:val="28"/>
        </w:rPr>
        <w:t xml:space="preserve">
      AIN - animal identification number; </w:t>
      </w:r>
    </w:p>
    <w:p>
      <w:pPr>
        <w:spacing w:after="0"/>
        <w:ind w:left="0"/>
        <w:jc w:val="both"/>
      </w:pPr>
      <w:r>
        <w:rPr>
          <w:rFonts w:ascii="Times New Roman"/>
          <w:b w:val="false"/>
          <w:i w:val="false"/>
          <w:color w:val="000000"/>
          <w:sz w:val="28"/>
        </w:rPr>
        <w:t xml:space="preserve">
      EI - electronic invoice; </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329" w:id="137"/>
    <w:p>
      <w:pPr>
        <w:spacing w:after="0"/>
        <w:ind w:left="0"/>
        <w:jc w:val="left"/>
      </w:pPr>
      <w:r>
        <w:rPr>
          <w:rFonts w:ascii="Times New Roman"/>
          <w:b/>
          <w:i w:val="false"/>
          <w:color w:val="000000"/>
        </w:rPr>
        <w:t xml:space="preserve"> Application for receiving subsidies to reduce the cost of chicken meat production</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w:t>
            </w:r>
          </w:p>
        </w:tc>
      </w:tr>
    </w:tbl>
    <w:bookmarkStart w:name="z331" w:id="138"/>
    <w:p>
      <w:pPr>
        <w:spacing w:after="0"/>
        <w:ind w:left="0"/>
        <w:jc w:val="both"/>
      </w:pPr>
      <w:r>
        <w:rPr>
          <w:rFonts w:ascii="Times New Roman"/>
          <w:b w:val="false"/>
          <w:i w:val="false"/>
          <w:color w:val="000000"/>
          <w:sz w:val="28"/>
        </w:rPr>
        <w:t xml:space="preserve">
      1. Name of the manufacturer </w:t>
      </w:r>
    </w:p>
    <w:bookmarkEnd w:id="138"/>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332" w:id="139"/>
    <w:p>
      <w:pPr>
        <w:spacing w:after="0"/>
        <w:ind w:left="0"/>
        <w:jc w:val="both"/>
      </w:pPr>
      <w:r>
        <w:rPr>
          <w:rFonts w:ascii="Times New Roman"/>
          <w:b w:val="false"/>
          <w:i w:val="false"/>
          <w:color w:val="000000"/>
          <w:sz w:val="28"/>
        </w:rPr>
        <w:t>
      2. IIN/BIN _______________________________________________________ (for an</w:t>
      </w:r>
    </w:p>
    <w:bookmarkEnd w:id="139"/>
    <w:p>
      <w:pPr>
        <w:spacing w:after="0"/>
        <w:ind w:left="0"/>
        <w:jc w:val="both"/>
      </w:pPr>
      <w:r>
        <w:rPr>
          <w:rFonts w:ascii="Times New Roman"/>
          <w:b w:val="false"/>
          <w:i w:val="false"/>
          <w:color w:val="000000"/>
          <w:sz w:val="28"/>
        </w:rPr>
        <w:t>
      individual/legal entity)</w:t>
      </w:r>
    </w:p>
    <w:bookmarkStart w:name="z333" w:id="140"/>
    <w:p>
      <w:pPr>
        <w:spacing w:after="0"/>
        <w:ind w:left="0"/>
        <w:jc w:val="both"/>
      </w:pPr>
      <w:r>
        <w:rPr>
          <w:rFonts w:ascii="Times New Roman"/>
          <w:b w:val="false"/>
          <w:i w:val="false"/>
          <w:color w:val="000000"/>
          <w:sz w:val="28"/>
        </w:rPr>
        <w:t xml:space="preserve">
      3. Address of the manufacturer ________________________________________ </w:t>
      </w:r>
    </w:p>
    <w:bookmarkEnd w:id="14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334" w:id="141"/>
    <w:p>
      <w:pPr>
        <w:spacing w:after="0"/>
        <w:ind w:left="0"/>
        <w:jc w:val="both"/>
      </w:pPr>
      <w:r>
        <w:rPr>
          <w:rFonts w:ascii="Times New Roman"/>
          <w:b w:val="false"/>
          <w:i w:val="false"/>
          <w:color w:val="000000"/>
          <w:sz w:val="28"/>
        </w:rPr>
        <w:t xml:space="preserve">
      4. Bank details (IIC, BC, BIC): </w:t>
      </w:r>
    </w:p>
    <w:bookmarkEnd w:id="1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w:t>
      </w:r>
    </w:p>
    <w:bookmarkStart w:name="z335" w:id="142"/>
    <w:p>
      <w:pPr>
        <w:spacing w:after="0"/>
        <w:ind w:left="0"/>
        <w:jc w:val="both"/>
      </w:pPr>
      <w:r>
        <w:rPr>
          <w:rFonts w:ascii="Times New Roman"/>
          <w:b w:val="false"/>
          <w:i w:val="false"/>
          <w:color w:val="000000"/>
          <w:sz w:val="28"/>
        </w:rPr>
        <w:t>
      5. Farm registration number __________________________________________</w:t>
      </w:r>
    </w:p>
    <w:bookmarkEnd w:id="142"/>
    <w:bookmarkStart w:name="z336" w:id="143"/>
    <w:p>
      <w:pPr>
        <w:spacing w:after="0"/>
        <w:ind w:left="0"/>
        <w:jc w:val="both"/>
      </w:pPr>
      <w:r>
        <w:rPr>
          <w:rFonts w:ascii="Times New Roman"/>
          <w:b w:val="false"/>
          <w:i w:val="false"/>
          <w:color w:val="000000"/>
          <w:sz w:val="28"/>
        </w:rPr>
        <w:t>
      6. Manufacturer's phone number ________________________________</w:t>
      </w:r>
    </w:p>
    <w:bookmarkEnd w:id="143"/>
    <w:bookmarkStart w:name="z337" w:id="144"/>
    <w:p>
      <w:pPr>
        <w:spacing w:after="0"/>
        <w:ind w:left="0"/>
        <w:jc w:val="both"/>
      </w:pPr>
      <w:r>
        <w:rPr>
          <w:rFonts w:ascii="Times New Roman"/>
          <w:b w:val="false"/>
          <w:i w:val="false"/>
          <w:color w:val="000000"/>
          <w:sz w:val="28"/>
        </w:rPr>
        <w:t>
      7. Realized volume:</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sold,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Chicken meat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145"/>
    <w:p>
      <w:pPr>
        <w:spacing w:after="0"/>
        <w:ind w:left="0"/>
        <w:jc w:val="both"/>
      </w:pPr>
      <w:r>
        <w:rPr>
          <w:rFonts w:ascii="Times New Roman"/>
          <w:b w:val="false"/>
          <w:i w:val="false"/>
          <w:color w:val="000000"/>
          <w:sz w:val="28"/>
        </w:rPr>
        <w:t>
      8. Electronic invoice (not provided in case of transfer of products to own processing plants or workshops):</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electronic invoice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 (if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 (if any)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 w:id="146"/>
    <w:p>
      <w:pPr>
        <w:spacing w:after="0"/>
        <w:ind w:left="0"/>
        <w:jc w:val="both"/>
      </w:pPr>
      <w:r>
        <w:rPr>
          <w:rFonts w:ascii="Times New Roman"/>
          <w:b w:val="false"/>
          <w:i w:val="false"/>
          <w:color w:val="000000"/>
          <w:sz w:val="28"/>
        </w:rPr>
        <w:t>
      9. An electronic copy of documents confirming the receipt of funds into the bank account: a cash receipt voucher and cash register receipts, or a payment order, or a bank statement (not provided in the case of transferring products to own processing plants or workshops).</w:t>
      </w:r>
    </w:p>
    <w:bookmarkEnd w:id="146"/>
    <w:bookmarkStart w:name="z340" w:id="147"/>
    <w:p>
      <w:pPr>
        <w:spacing w:after="0"/>
        <w:ind w:left="0"/>
        <w:jc w:val="both"/>
      </w:pPr>
      <w:r>
        <w:rPr>
          <w:rFonts w:ascii="Times New Roman"/>
          <w:b w:val="false"/>
          <w:i w:val="false"/>
          <w:color w:val="000000"/>
          <w:sz w:val="28"/>
        </w:rPr>
        <w:t>
      10. An electronic copy of the register of consignment notes for the movement of products (attached in the event of transfer of products to own processing plants or workshops).</w:t>
      </w:r>
    </w:p>
    <w:bookmarkEnd w:id="147"/>
    <w:bookmarkStart w:name="z341" w:id="148"/>
    <w:p>
      <w:pPr>
        <w:spacing w:after="0"/>
        <w:ind w:left="0"/>
        <w:jc w:val="both"/>
      </w:pPr>
      <w:r>
        <w:rPr>
          <w:rFonts w:ascii="Times New Roman"/>
          <w:b w:val="false"/>
          <w:i w:val="false"/>
          <w:color w:val="000000"/>
          <w:sz w:val="28"/>
        </w:rPr>
        <w:t>
      11. The subsidy rate per kilogram is _____ tenge.</w:t>
      </w:r>
    </w:p>
    <w:bookmarkEnd w:id="148"/>
    <w:bookmarkStart w:name="z342" w:id="149"/>
    <w:p>
      <w:pPr>
        <w:spacing w:after="0"/>
        <w:ind w:left="0"/>
        <w:jc w:val="both"/>
      </w:pPr>
      <w:r>
        <w:rPr>
          <w:rFonts w:ascii="Times New Roman"/>
          <w:b w:val="false"/>
          <w:i w:val="false"/>
          <w:color w:val="000000"/>
          <w:sz w:val="28"/>
        </w:rPr>
        <w:t>
      12. The amount of the subsidy due is ___________tenge.</w:t>
      </w:r>
    </w:p>
    <w:bookmarkEnd w:id="149"/>
    <w:bookmarkStart w:name="z343" w:id="150"/>
    <w:p>
      <w:pPr>
        <w:spacing w:after="0"/>
        <w:ind w:left="0"/>
        <w:jc w:val="both"/>
      </w:pPr>
      <w:r>
        <w:rPr>
          <w:rFonts w:ascii="Times New Roman"/>
          <w:b w:val="false"/>
          <w:i w:val="false"/>
          <w:color w:val="000000"/>
          <w:sz w:val="28"/>
        </w:rPr>
        <w:t>
      I hereby confirm that I will ensure that electronic invoices used to receive subsidies are not revoked, cancelled or adjusted.</w:t>
      </w:r>
    </w:p>
    <w:bookmarkEnd w:id="150"/>
    <w:bookmarkStart w:name="z344" w:id="151"/>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151"/>
    <w:bookmarkStart w:name="z345" w:id="152"/>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152"/>
    <w:bookmarkStart w:name="z346" w:id="153"/>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153"/>
    <w:p>
      <w:pPr>
        <w:spacing w:after="0"/>
        <w:ind w:left="0"/>
        <w:jc w:val="both"/>
      </w:pPr>
      <w:r>
        <w:rPr>
          <w:rFonts w:ascii="Times New Roman"/>
          <w:b w:val="false"/>
          <w:i w:val="false"/>
          <w:color w:val="000000"/>
          <w:sz w:val="28"/>
        </w:rPr>
        <w:t xml:space="preserve">
      Signed and sent by the applicant at o'clock "__" ________20__ year </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ESF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349" w:id="154"/>
    <w:p>
      <w:pPr>
        <w:spacing w:after="0"/>
        <w:ind w:left="0"/>
        <w:jc w:val="left"/>
      </w:pPr>
      <w:r>
        <w:rPr>
          <w:rFonts w:ascii="Times New Roman"/>
          <w:b/>
          <w:i w:val="false"/>
          <w:color w:val="000000"/>
        </w:rPr>
        <w:t xml:space="preserve"> Application for receiving subsidies to reduce the cost of milk production (cow’s, mare’s, camel’s milk) (select as applicable).</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351" w:id="155"/>
    <w:p>
      <w:pPr>
        <w:spacing w:after="0"/>
        <w:ind w:left="0"/>
        <w:jc w:val="both"/>
      </w:pPr>
      <w:r>
        <w:rPr>
          <w:rFonts w:ascii="Times New Roman"/>
          <w:b w:val="false"/>
          <w:i w:val="false"/>
          <w:color w:val="000000"/>
          <w:sz w:val="28"/>
        </w:rPr>
        <w:t xml:space="preserve">
      1. Name of the manufacturer _________________________________ </w:t>
      </w:r>
    </w:p>
    <w:bookmarkEnd w:id="15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352" w:id="156"/>
    <w:p>
      <w:pPr>
        <w:spacing w:after="0"/>
        <w:ind w:left="0"/>
        <w:jc w:val="both"/>
      </w:pPr>
      <w:r>
        <w:rPr>
          <w:rFonts w:ascii="Times New Roman"/>
          <w:b w:val="false"/>
          <w:i w:val="false"/>
          <w:color w:val="000000"/>
          <w:sz w:val="28"/>
        </w:rPr>
        <w:t xml:space="preserve">
      2. IIN/BIN ________________________________________________________ </w:t>
      </w:r>
    </w:p>
    <w:bookmarkEnd w:id="156"/>
    <w:p>
      <w:pPr>
        <w:spacing w:after="0"/>
        <w:ind w:left="0"/>
        <w:jc w:val="both"/>
      </w:pPr>
      <w:r>
        <w:rPr>
          <w:rFonts w:ascii="Times New Roman"/>
          <w:b w:val="false"/>
          <w:i w:val="false"/>
          <w:color w:val="000000"/>
          <w:sz w:val="28"/>
        </w:rPr>
        <w:t>
      (for individuals/legal entities)</w:t>
      </w:r>
    </w:p>
    <w:bookmarkStart w:name="z353" w:id="157"/>
    <w:p>
      <w:pPr>
        <w:spacing w:after="0"/>
        <w:ind w:left="0"/>
        <w:jc w:val="both"/>
      </w:pPr>
      <w:r>
        <w:rPr>
          <w:rFonts w:ascii="Times New Roman"/>
          <w:b w:val="false"/>
          <w:i w:val="false"/>
          <w:color w:val="000000"/>
          <w:sz w:val="28"/>
        </w:rPr>
        <w:t xml:space="preserve">
      3. Address of the manufacturer _________________________________________ </w:t>
      </w:r>
    </w:p>
    <w:bookmarkEnd w:id="15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354" w:id="158"/>
    <w:p>
      <w:pPr>
        <w:spacing w:after="0"/>
        <w:ind w:left="0"/>
        <w:jc w:val="both"/>
      </w:pPr>
      <w:r>
        <w:rPr>
          <w:rFonts w:ascii="Times New Roman"/>
          <w:b w:val="false"/>
          <w:i w:val="false"/>
          <w:color w:val="000000"/>
          <w:sz w:val="28"/>
        </w:rPr>
        <w:t>
      4. Bank details (IIC, BC, BIC): ______________________________</w:t>
      </w:r>
    </w:p>
    <w:bookmarkEnd w:id="158"/>
    <w:bookmarkStart w:name="z355" w:id="159"/>
    <w:p>
      <w:pPr>
        <w:spacing w:after="0"/>
        <w:ind w:left="0"/>
        <w:jc w:val="both"/>
      </w:pPr>
      <w:r>
        <w:rPr>
          <w:rFonts w:ascii="Times New Roman"/>
          <w:b w:val="false"/>
          <w:i w:val="false"/>
          <w:color w:val="000000"/>
          <w:sz w:val="28"/>
        </w:rPr>
        <w:t>
      5. Farm registration number ___________________________________________</w:t>
      </w:r>
    </w:p>
    <w:bookmarkEnd w:id="159"/>
    <w:bookmarkStart w:name="z356" w:id="160"/>
    <w:p>
      <w:pPr>
        <w:spacing w:after="0"/>
        <w:ind w:left="0"/>
        <w:jc w:val="both"/>
      </w:pPr>
      <w:r>
        <w:rPr>
          <w:rFonts w:ascii="Times New Roman"/>
          <w:b w:val="false"/>
          <w:i w:val="false"/>
          <w:color w:val="000000"/>
          <w:sz w:val="28"/>
        </w:rPr>
        <w:t xml:space="preserve">
      6. Accounting number of the milk processing plant/milk processing workshop </w:t>
      </w:r>
    </w:p>
    <w:bookmarkEnd w:id="160"/>
    <w:p>
      <w:pPr>
        <w:spacing w:after="0"/>
        <w:ind w:left="0"/>
        <w:jc w:val="both"/>
      </w:pPr>
      <w:r>
        <w:rPr>
          <w:rFonts w:ascii="Times New Roman"/>
          <w:b w:val="false"/>
          <w:i w:val="false"/>
          <w:color w:val="000000"/>
          <w:sz w:val="28"/>
        </w:rPr>
        <w:t>
      _____________________________________________________________</w:t>
      </w:r>
    </w:p>
    <w:bookmarkStart w:name="z357" w:id="161"/>
    <w:p>
      <w:pPr>
        <w:spacing w:after="0"/>
        <w:ind w:left="0"/>
        <w:jc w:val="both"/>
      </w:pPr>
      <w:r>
        <w:rPr>
          <w:rFonts w:ascii="Times New Roman"/>
          <w:b w:val="false"/>
          <w:i w:val="false"/>
          <w:color w:val="000000"/>
          <w:sz w:val="28"/>
        </w:rPr>
        <w:t>
      7. Manufacturer's phone number ________________________________</w:t>
      </w:r>
    </w:p>
    <w:bookmarkEnd w:id="161"/>
    <w:bookmarkStart w:name="z358" w:id="162"/>
    <w:p>
      <w:pPr>
        <w:spacing w:after="0"/>
        <w:ind w:left="0"/>
        <w:jc w:val="both"/>
      </w:pPr>
      <w:r>
        <w:rPr>
          <w:rFonts w:ascii="Times New Roman"/>
          <w:b w:val="false"/>
          <w:i w:val="false"/>
          <w:color w:val="000000"/>
          <w:sz w:val="28"/>
        </w:rPr>
        <w:t>
      8. Information on agricultural land plots:</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163"/>
    <w:p>
      <w:pPr>
        <w:spacing w:after="0"/>
        <w:ind w:left="0"/>
        <w:jc w:val="both"/>
      </w:pPr>
      <w:r>
        <w:rPr>
          <w:rFonts w:ascii="Times New Roman"/>
          <w:b w:val="false"/>
          <w:i w:val="false"/>
          <w:color w:val="000000"/>
          <w:sz w:val="28"/>
        </w:rPr>
        <w:t>
      9. Information on the breeding stock, aged 23 (breeding), 28 (commercial) months and above:</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IBSBW of a monthly milk somatic cell analysis result in accredited laboratories for dairy cattle (not required for mare’s and camel’s milk).</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164"/>
    <w:p>
      <w:pPr>
        <w:spacing w:after="0"/>
        <w:ind w:left="0"/>
        <w:jc w:val="both"/>
      </w:pPr>
      <w:r>
        <w:rPr>
          <w:rFonts w:ascii="Times New Roman"/>
          <w:b w:val="false"/>
          <w:i w:val="false"/>
          <w:color w:val="000000"/>
          <w:sz w:val="28"/>
        </w:rPr>
        <w:t>
      Total __________ heads.</w:t>
      </w:r>
    </w:p>
    <w:bookmarkEnd w:id="164"/>
    <w:bookmarkStart w:name="z361" w:id="165"/>
    <w:p>
      <w:pPr>
        <w:spacing w:after="0"/>
        <w:ind w:left="0"/>
        <w:jc w:val="both"/>
      </w:pPr>
      <w:r>
        <w:rPr>
          <w:rFonts w:ascii="Times New Roman"/>
          <w:b w:val="false"/>
          <w:i w:val="false"/>
          <w:color w:val="000000"/>
          <w:sz w:val="28"/>
        </w:rPr>
        <w:t>
      10. Realized volume:</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sold,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166"/>
    <w:p>
      <w:pPr>
        <w:spacing w:after="0"/>
        <w:ind w:left="0"/>
        <w:jc w:val="both"/>
      </w:pPr>
      <w:r>
        <w:rPr>
          <w:rFonts w:ascii="Times New Roman"/>
          <w:b w:val="false"/>
          <w:i w:val="false"/>
          <w:color w:val="000000"/>
          <w:sz w:val="28"/>
        </w:rPr>
        <w:t>
      11. The subsidy standard is __________ tenge per kilogram.</w:t>
      </w:r>
    </w:p>
    <w:bookmarkEnd w:id="166"/>
    <w:bookmarkStart w:name="z363" w:id="167"/>
    <w:p>
      <w:pPr>
        <w:spacing w:after="0"/>
        <w:ind w:left="0"/>
        <w:jc w:val="both"/>
      </w:pPr>
      <w:r>
        <w:rPr>
          <w:rFonts w:ascii="Times New Roman"/>
          <w:b w:val="false"/>
          <w:i w:val="false"/>
          <w:color w:val="000000"/>
          <w:sz w:val="28"/>
        </w:rPr>
        <w:t>
      12. Amount of subsidy due _____________________________________</w:t>
      </w:r>
    </w:p>
    <w:bookmarkEnd w:id="167"/>
    <w:bookmarkStart w:name="z364" w:id="168"/>
    <w:p>
      <w:pPr>
        <w:spacing w:after="0"/>
        <w:ind w:left="0"/>
        <w:jc w:val="both"/>
      </w:pPr>
      <w:r>
        <w:rPr>
          <w:rFonts w:ascii="Times New Roman"/>
          <w:b w:val="false"/>
          <w:i w:val="false"/>
          <w:color w:val="000000"/>
          <w:sz w:val="28"/>
        </w:rPr>
        <w:t>
      13. Electronic invoice (not provided in case of transfer of products to own processing plants or workshops):</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electronic invoice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169"/>
    <w:p>
      <w:pPr>
        <w:spacing w:after="0"/>
        <w:ind w:left="0"/>
        <w:jc w:val="both"/>
      </w:pPr>
      <w:r>
        <w:rPr>
          <w:rFonts w:ascii="Times New Roman"/>
          <w:b w:val="false"/>
          <w:i w:val="false"/>
          <w:color w:val="000000"/>
          <w:sz w:val="28"/>
        </w:rPr>
        <w:t>
      14. An electronic copy of documents confirming the fact of receipt of funds into the bank account: a cash receipt voucher and cash register receipts, or a payment order, or a bank statement (not provided in the case of transferring products to own processing plants or workshops).</w:t>
      </w:r>
    </w:p>
    <w:bookmarkEnd w:id="169"/>
    <w:bookmarkStart w:name="z366" w:id="170"/>
    <w:p>
      <w:pPr>
        <w:spacing w:after="0"/>
        <w:ind w:left="0"/>
        <w:jc w:val="both"/>
      </w:pPr>
      <w:r>
        <w:rPr>
          <w:rFonts w:ascii="Times New Roman"/>
          <w:b w:val="false"/>
          <w:i w:val="false"/>
          <w:color w:val="000000"/>
          <w:sz w:val="28"/>
        </w:rPr>
        <w:t>
      15. An electronic copy of the register of consignment notes for the movement of products (attached in the event of transfer of products to own processing plants or workshops).</w:t>
      </w:r>
    </w:p>
    <w:bookmarkEnd w:id="170"/>
    <w:bookmarkStart w:name="z367" w:id="171"/>
    <w:p>
      <w:pPr>
        <w:spacing w:after="0"/>
        <w:ind w:left="0"/>
        <w:jc w:val="both"/>
      </w:pPr>
      <w:r>
        <w:rPr>
          <w:rFonts w:ascii="Times New Roman"/>
          <w:b w:val="false"/>
          <w:i w:val="false"/>
          <w:color w:val="000000"/>
          <w:sz w:val="28"/>
        </w:rPr>
        <w:t>
      I am aware of the blocking of electronic invoices used to receive subsidies.</w:t>
      </w:r>
    </w:p>
    <w:bookmarkEnd w:id="171"/>
    <w:bookmarkStart w:name="z368" w:id="172"/>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172"/>
    <w:bookmarkStart w:name="z369" w:id="173"/>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173"/>
    <w:bookmarkStart w:name="z370" w:id="174"/>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174"/>
    <w:p>
      <w:pPr>
        <w:spacing w:after="0"/>
        <w:ind w:left="0"/>
        <w:jc w:val="both"/>
      </w:pPr>
      <w:r>
        <w:rPr>
          <w:rFonts w:ascii="Times New Roman"/>
          <w:b w:val="false"/>
          <w:i w:val="false"/>
          <w:color w:val="000000"/>
          <w:sz w:val="28"/>
        </w:rPr>
        <w:t>
      Signed and sent by the applicant at o'clock "__"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Expanding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IBSBW - information base for selection and breeding work;</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373" w:id="175"/>
    <w:p>
      <w:pPr>
        <w:spacing w:after="0"/>
        <w:ind w:left="0"/>
        <w:jc w:val="left"/>
      </w:pPr>
      <w:r>
        <w:rPr>
          <w:rFonts w:ascii="Times New Roman"/>
          <w:b/>
          <w:i w:val="false"/>
          <w:color w:val="000000"/>
        </w:rPr>
        <w:t xml:space="preserve"> Application for receiving subsidies to reduce the cost of milk production by agricultural production cooperatives</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w:t>
            </w:r>
          </w:p>
        </w:tc>
      </w:tr>
    </w:tbl>
    <w:bookmarkStart w:name="z375" w:id="176"/>
    <w:p>
      <w:pPr>
        <w:spacing w:after="0"/>
        <w:ind w:left="0"/>
        <w:jc w:val="both"/>
      </w:pPr>
      <w:r>
        <w:rPr>
          <w:rFonts w:ascii="Times New Roman"/>
          <w:b w:val="false"/>
          <w:i w:val="false"/>
          <w:color w:val="000000"/>
          <w:sz w:val="28"/>
        </w:rPr>
        <w:t xml:space="preserve">
      1. Name of the APC _______________________________________________ </w:t>
      </w:r>
    </w:p>
    <w:bookmarkEnd w:id="17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376" w:id="177"/>
    <w:p>
      <w:pPr>
        <w:spacing w:after="0"/>
        <w:ind w:left="0"/>
        <w:jc w:val="both"/>
      </w:pPr>
      <w:r>
        <w:rPr>
          <w:rFonts w:ascii="Times New Roman"/>
          <w:b w:val="false"/>
          <w:i w:val="false"/>
          <w:color w:val="000000"/>
          <w:sz w:val="28"/>
        </w:rPr>
        <w:t xml:space="preserve">
      2. IIN/BIN ________________________________________________________ </w:t>
      </w:r>
    </w:p>
    <w:bookmarkEnd w:id="177"/>
    <w:p>
      <w:pPr>
        <w:spacing w:after="0"/>
        <w:ind w:left="0"/>
        <w:jc w:val="both"/>
      </w:pPr>
      <w:r>
        <w:rPr>
          <w:rFonts w:ascii="Times New Roman"/>
          <w:b w:val="false"/>
          <w:i w:val="false"/>
          <w:color w:val="000000"/>
          <w:sz w:val="28"/>
        </w:rPr>
        <w:t>
      (for individuals/legal entities)</w:t>
      </w:r>
    </w:p>
    <w:bookmarkStart w:name="z377" w:id="178"/>
    <w:p>
      <w:pPr>
        <w:spacing w:after="0"/>
        <w:ind w:left="0"/>
        <w:jc w:val="both"/>
      </w:pPr>
      <w:r>
        <w:rPr>
          <w:rFonts w:ascii="Times New Roman"/>
          <w:b w:val="false"/>
          <w:i w:val="false"/>
          <w:color w:val="000000"/>
          <w:sz w:val="28"/>
        </w:rPr>
        <w:t xml:space="preserve">
      3. Address of the agricultural production cooperative: </w:t>
      </w:r>
    </w:p>
    <w:bookmarkEnd w:id="178"/>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378" w:id="179"/>
    <w:p>
      <w:pPr>
        <w:spacing w:after="0"/>
        <w:ind w:left="0"/>
        <w:jc w:val="both"/>
      </w:pPr>
      <w:r>
        <w:rPr>
          <w:rFonts w:ascii="Times New Roman"/>
          <w:b w:val="false"/>
          <w:i w:val="false"/>
          <w:color w:val="000000"/>
          <w:sz w:val="28"/>
        </w:rPr>
        <w:t>
      4. Bank details (IIC, BC, BIC): _______________________________</w:t>
      </w:r>
    </w:p>
    <w:bookmarkEnd w:id="179"/>
    <w:bookmarkStart w:name="z379" w:id="180"/>
    <w:p>
      <w:pPr>
        <w:spacing w:after="0"/>
        <w:ind w:left="0"/>
        <w:jc w:val="both"/>
      </w:pPr>
      <w:r>
        <w:rPr>
          <w:rFonts w:ascii="Times New Roman"/>
          <w:b w:val="false"/>
          <w:i w:val="false"/>
          <w:color w:val="000000"/>
          <w:sz w:val="28"/>
        </w:rPr>
        <w:t xml:space="preserve">
      5. Account number of the milk collection point of the APC </w:t>
      </w:r>
    </w:p>
    <w:bookmarkEnd w:id="180"/>
    <w:p>
      <w:pPr>
        <w:spacing w:after="0"/>
        <w:ind w:left="0"/>
        <w:jc w:val="both"/>
      </w:pPr>
      <w:r>
        <w:rPr>
          <w:rFonts w:ascii="Times New Roman"/>
          <w:b w:val="false"/>
          <w:i w:val="false"/>
          <w:color w:val="000000"/>
          <w:sz w:val="28"/>
        </w:rPr>
        <w:t>
      ____________________________________________________________________</w:t>
      </w:r>
    </w:p>
    <w:bookmarkStart w:name="z380" w:id="181"/>
    <w:p>
      <w:pPr>
        <w:spacing w:after="0"/>
        <w:ind w:left="0"/>
        <w:jc w:val="both"/>
      </w:pPr>
      <w:r>
        <w:rPr>
          <w:rFonts w:ascii="Times New Roman"/>
          <w:b w:val="false"/>
          <w:i w:val="false"/>
          <w:color w:val="000000"/>
          <w:sz w:val="28"/>
        </w:rPr>
        <w:t xml:space="preserve">
      6. Account number of the milk processing plant/milk processing workshop </w:t>
      </w:r>
    </w:p>
    <w:bookmarkEnd w:id="181"/>
    <w:p>
      <w:pPr>
        <w:spacing w:after="0"/>
        <w:ind w:left="0"/>
        <w:jc w:val="both"/>
      </w:pPr>
      <w:r>
        <w:rPr>
          <w:rFonts w:ascii="Times New Roman"/>
          <w:b w:val="false"/>
          <w:i w:val="false"/>
          <w:color w:val="000000"/>
          <w:sz w:val="28"/>
        </w:rPr>
        <w:t>
      where the milk was sold. __________________________________</w:t>
      </w:r>
    </w:p>
    <w:bookmarkStart w:name="z381" w:id="182"/>
    <w:p>
      <w:pPr>
        <w:spacing w:after="0"/>
        <w:ind w:left="0"/>
        <w:jc w:val="both"/>
      </w:pPr>
      <w:r>
        <w:rPr>
          <w:rFonts w:ascii="Times New Roman"/>
          <w:b w:val="false"/>
          <w:i w:val="false"/>
          <w:color w:val="000000"/>
          <w:sz w:val="28"/>
        </w:rPr>
        <w:t xml:space="preserve">
      7. Telephone number of the head of the APC </w:t>
      </w:r>
    </w:p>
    <w:bookmarkEnd w:id="182"/>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8. List of members of the APC:</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individuals and the name of agricultural entities (peasant farm/farm) that are members of the cooperative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 (BIN)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dairy cows aged 28 months and above registered in the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in the IBSBW of a monthly milk analysis result for somatic cells in accredited laboratories (for members of the APC that are agricultural formations (peasant farm/farm)</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183"/>
    <w:p>
      <w:pPr>
        <w:spacing w:after="0"/>
        <w:ind w:left="0"/>
        <w:jc w:val="both"/>
      </w:pPr>
      <w:r>
        <w:rPr>
          <w:rFonts w:ascii="Times New Roman"/>
          <w:b w:val="false"/>
          <w:i w:val="false"/>
          <w:color w:val="000000"/>
          <w:sz w:val="28"/>
        </w:rPr>
        <w:t>
      Information about members of an agricultural cooperative who own livestock is filled in from a certificate of state registration of a legal entity from the “electronic government” web portal/membership book/decision of the general meeting of the cooperative (minutes)/agreement with an associate member of the cooperative, which are attached to the application.</w:t>
      </w:r>
    </w:p>
    <w:bookmarkEnd w:id="183"/>
    <w:bookmarkStart w:name="z383" w:id="184"/>
    <w:p>
      <w:pPr>
        <w:spacing w:after="0"/>
        <w:ind w:left="0"/>
        <w:jc w:val="both"/>
      </w:pPr>
      <w:r>
        <w:rPr>
          <w:rFonts w:ascii="Times New Roman"/>
          <w:b w:val="false"/>
          <w:i w:val="false"/>
          <w:color w:val="000000"/>
          <w:sz w:val="28"/>
        </w:rPr>
        <w:t>
      9. Sold volume of milk:</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sold,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4" w:id="185"/>
    <w:p>
      <w:pPr>
        <w:spacing w:after="0"/>
        <w:ind w:left="0"/>
        <w:jc w:val="both"/>
      </w:pPr>
      <w:r>
        <w:rPr>
          <w:rFonts w:ascii="Times New Roman"/>
          <w:b w:val="false"/>
          <w:i w:val="false"/>
          <w:color w:val="000000"/>
          <w:sz w:val="28"/>
        </w:rPr>
        <w:t>
      10. Electronic invoice:</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of electronic invoice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186"/>
    <w:p>
      <w:pPr>
        <w:spacing w:after="0"/>
        <w:ind w:left="0"/>
        <w:jc w:val="both"/>
      </w:pPr>
      <w:r>
        <w:rPr>
          <w:rFonts w:ascii="Times New Roman"/>
          <w:b w:val="false"/>
          <w:i w:val="false"/>
          <w:color w:val="000000"/>
          <w:sz w:val="28"/>
        </w:rPr>
        <w:t>
      11. An electronic copy of documents confirming the fact of receipt of funds into the current account: a cash receipt voucher and cash register receipts, or a payment order, or a bank statement.</w:t>
      </w:r>
    </w:p>
    <w:bookmarkEnd w:id="186"/>
    <w:bookmarkStart w:name="z386" w:id="187"/>
    <w:p>
      <w:pPr>
        <w:spacing w:after="0"/>
        <w:ind w:left="0"/>
        <w:jc w:val="both"/>
      </w:pPr>
      <w:r>
        <w:rPr>
          <w:rFonts w:ascii="Times New Roman"/>
          <w:b w:val="false"/>
          <w:i w:val="false"/>
          <w:color w:val="000000"/>
          <w:sz w:val="28"/>
        </w:rPr>
        <w:t>
      12. The subsidy standard is 20 tenge per kilogram.</w:t>
      </w:r>
    </w:p>
    <w:bookmarkEnd w:id="187"/>
    <w:bookmarkStart w:name="z387" w:id="188"/>
    <w:p>
      <w:pPr>
        <w:spacing w:after="0"/>
        <w:ind w:left="0"/>
        <w:jc w:val="both"/>
      </w:pPr>
      <w:r>
        <w:rPr>
          <w:rFonts w:ascii="Times New Roman"/>
          <w:b w:val="false"/>
          <w:i w:val="false"/>
          <w:color w:val="000000"/>
          <w:sz w:val="28"/>
        </w:rPr>
        <w:t>
      13. The amount of the subsidy due is ________________ tenge.</w:t>
      </w:r>
    </w:p>
    <w:bookmarkEnd w:id="188"/>
    <w:bookmarkStart w:name="z388" w:id="189"/>
    <w:p>
      <w:pPr>
        <w:spacing w:after="0"/>
        <w:ind w:left="0"/>
        <w:jc w:val="both"/>
      </w:pPr>
      <w:r>
        <w:rPr>
          <w:rFonts w:ascii="Times New Roman"/>
          <w:b w:val="false"/>
          <w:i w:val="false"/>
          <w:color w:val="000000"/>
          <w:sz w:val="28"/>
        </w:rPr>
        <w:t>
      I am aware of the blocking of electronic invoices used to receive subsidies.</w:t>
      </w:r>
    </w:p>
    <w:bookmarkEnd w:id="189"/>
    <w:bookmarkStart w:name="z389" w:id="190"/>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190"/>
    <w:bookmarkStart w:name="z390" w:id="191"/>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191"/>
    <w:bookmarkStart w:name="z391" w:id="192"/>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192"/>
    <w:p>
      <w:pPr>
        <w:spacing w:after="0"/>
        <w:ind w:left="0"/>
        <w:jc w:val="both"/>
      </w:pPr>
      <w:r>
        <w:rPr>
          <w:rFonts w:ascii="Times New Roman"/>
          <w:b w:val="false"/>
          <w:i w:val="false"/>
          <w:color w:val="000000"/>
          <w:sz w:val="28"/>
        </w:rPr>
        <w:t>
      Signed and sent by the applicant at o'clock "__"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APC - agricultural production cooperative;</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IIC - individual identification code;</w:t>
      </w:r>
    </w:p>
    <w:p>
      <w:pPr>
        <w:spacing w:after="0"/>
        <w:ind w:left="0"/>
        <w:jc w:val="both"/>
      </w:pPr>
      <w:r>
        <w:rPr>
          <w:rFonts w:ascii="Times New Roman"/>
          <w:b w:val="false"/>
          <w:i w:val="false"/>
          <w:color w:val="000000"/>
          <w:sz w:val="28"/>
        </w:rPr>
        <w:t>
      BC - beneficiary code;</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IBSBW - information base for selection and breeding work;</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394" w:id="193"/>
    <w:p>
      <w:pPr>
        <w:spacing w:after="0"/>
        <w:ind w:left="0"/>
        <w:jc w:val="left"/>
      </w:pPr>
      <w:r>
        <w:rPr>
          <w:rFonts w:ascii="Times New Roman"/>
          <w:b/>
          <w:i w:val="false"/>
          <w:color w:val="000000"/>
        </w:rPr>
        <w:t xml:space="preserve"> Application for receiving subsidies to reduce the cost of sold beef by meat processing enterprises engaged in slaughter and primary processing of beef</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w:t>
            </w:r>
          </w:p>
        </w:tc>
      </w:tr>
    </w:tbl>
    <w:bookmarkStart w:name="z396" w:id="194"/>
    <w:p>
      <w:pPr>
        <w:spacing w:after="0"/>
        <w:ind w:left="0"/>
        <w:jc w:val="both"/>
      </w:pPr>
      <w:r>
        <w:rPr>
          <w:rFonts w:ascii="Times New Roman"/>
          <w:b w:val="false"/>
          <w:i w:val="false"/>
          <w:color w:val="000000"/>
          <w:sz w:val="28"/>
        </w:rPr>
        <w:t xml:space="preserve">
      1. Name of the manufacturer ______________________________ </w:t>
      </w:r>
    </w:p>
    <w:bookmarkEnd w:id="19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397" w:id="195"/>
    <w:p>
      <w:pPr>
        <w:spacing w:after="0"/>
        <w:ind w:left="0"/>
        <w:jc w:val="both"/>
      </w:pPr>
      <w:r>
        <w:rPr>
          <w:rFonts w:ascii="Times New Roman"/>
          <w:b w:val="false"/>
          <w:i w:val="false"/>
          <w:color w:val="000000"/>
          <w:sz w:val="28"/>
        </w:rPr>
        <w:t xml:space="preserve">
      2. IIN/BIN _____________________________________________________ </w:t>
      </w:r>
    </w:p>
    <w:bookmarkEnd w:id="195"/>
    <w:p>
      <w:pPr>
        <w:spacing w:after="0"/>
        <w:ind w:left="0"/>
        <w:jc w:val="both"/>
      </w:pPr>
      <w:r>
        <w:rPr>
          <w:rFonts w:ascii="Times New Roman"/>
          <w:b w:val="false"/>
          <w:i w:val="false"/>
          <w:color w:val="000000"/>
          <w:sz w:val="28"/>
        </w:rPr>
        <w:t>
      (for an individual/legal entity)</w:t>
      </w:r>
    </w:p>
    <w:bookmarkStart w:name="z398" w:id="196"/>
    <w:p>
      <w:pPr>
        <w:spacing w:after="0"/>
        <w:ind w:left="0"/>
        <w:jc w:val="both"/>
      </w:pPr>
      <w:r>
        <w:rPr>
          <w:rFonts w:ascii="Times New Roman"/>
          <w:b w:val="false"/>
          <w:i w:val="false"/>
          <w:color w:val="000000"/>
          <w:sz w:val="28"/>
        </w:rPr>
        <w:t xml:space="preserve">
      3. Address of the manufacturer ______________________________________ </w:t>
      </w:r>
    </w:p>
    <w:bookmarkEnd w:id="196"/>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399" w:id="197"/>
    <w:p>
      <w:pPr>
        <w:spacing w:after="0"/>
        <w:ind w:left="0"/>
        <w:jc w:val="both"/>
      </w:pPr>
      <w:r>
        <w:rPr>
          <w:rFonts w:ascii="Times New Roman"/>
          <w:b w:val="false"/>
          <w:i w:val="false"/>
          <w:color w:val="000000"/>
          <w:sz w:val="28"/>
        </w:rPr>
        <w:t>
      4. Bank details (IIC, BC, BIC): ____________________________</w:t>
      </w:r>
    </w:p>
    <w:bookmarkEnd w:id="197"/>
    <w:p>
      <w:pPr>
        <w:spacing w:after="0"/>
        <w:ind w:left="0"/>
        <w:jc w:val="both"/>
      </w:pPr>
      <w:r>
        <w:rPr>
          <w:rFonts w:ascii="Times New Roman"/>
          <w:b w:val="false"/>
          <w:i w:val="false"/>
          <w:color w:val="000000"/>
          <w:sz w:val="28"/>
        </w:rPr>
        <w:t>
      5. Manufacturer's identification number _______________________________</w:t>
      </w:r>
    </w:p>
    <w:bookmarkStart w:name="z401" w:id="198"/>
    <w:p>
      <w:pPr>
        <w:spacing w:after="0"/>
        <w:ind w:left="0"/>
        <w:jc w:val="both"/>
      </w:pPr>
      <w:r>
        <w:rPr>
          <w:rFonts w:ascii="Times New Roman"/>
          <w:b w:val="false"/>
          <w:i w:val="false"/>
          <w:color w:val="000000"/>
          <w:sz w:val="28"/>
        </w:rPr>
        <w:t>
      6. Manufacturer's phone number _______________________________</w:t>
      </w:r>
    </w:p>
    <w:bookmarkEnd w:id="198"/>
    <w:bookmarkStart w:name="z402" w:id="199"/>
    <w:p>
      <w:pPr>
        <w:spacing w:after="0"/>
        <w:ind w:left="0"/>
        <w:jc w:val="both"/>
      </w:pPr>
      <w:r>
        <w:rPr>
          <w:rFonts w:ascii="Times New Roman"/>
          <w:b w:val="false"/>
          <w:i w:val="false"/>
          <w:color w:val="000000"/>
          <w:sz w:val="28"/>
        </w:rPr>
        <w:t>
      7. Realized volume:</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sold, 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Beef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200"/>
    <w:p>
      <w:pPr>
        <w:spacing w:after="0"/>
        <w:ind w:left="0"/>
        <w:jc w:val="both"/>
      </w:pPr>
      <w:r>
        <w:rPr>
          <w:rFonts w:ascii="Times New Roman"/>
          <w:b w:val="false"/>
          <w:i w:val="false"/>
          <w:color w:val="000000"/>
          <w:sz w:val="28"/>
        </w:rPr>
        <w:t>
      8. Electronic invoice:</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201"/>
    <w:p>
      <w:pPr>
        <w:spacing w:after="0"/>
        <w:ind w:left="0"/>
        <w:jc w:val="both"/>
      </w:pPr>
      <w:r>
        <w:rPr>
          <w:rFonts w:ascii="Times New Roman"/>
          <w:b w:val="false"/>
          <w:i w:val="false"/>
          <w:color w:val="000000"/>
          <w:sz w:val="28"/>
        </w:rPr>
        <w:t>
      9. An electronic copy of documents confirming the fact of receipt of funds into the current account: a cash receipt voucher and cash register receipts, or a payment order, or a bank statement.</w:t>
      </w:r>
    </w:p>
    <w:bookmarkEnd w:id="201"/>
    <w:bookmarkStart w:name="z405" w:id="202"/>
    <w:p>
      <w:pPr>
        <w:spacing w:after="0"/>
        <w:ind w:left="0"/>
        <w:jc w:val="both"/>
      </w:pPr>
      <w:r>
        <w:rPr>
          <w:rFonts w:ascii="Times New Roman"/>
          <w:b w:val="false"/>
          <w:i w:val="false"/>
          <w:color w:val="000000"/>
          <w:sz w:val="28"/>
        </w:rPr>
        <w:t>
      10. The subsidy standard is 175 tenge per 1 kilogram.</w:t>
      </w:r>
    </w:p>
    <w:bookmarkEnd w:id="202"/>
    <w:bookmarkStart w:name="z406" w:id="203"/>
    <w:p>
      <w:pPr>
        <w:spacing w:after="0"/>
        <w:ind w:left="0"/>
        <w:jc w:val="both"/>
      </w:pPr>
      <w:r>
        <w:rPr>
          <w:rFonts w:ascii="Times New Roman"/>
          <w:b w:val="false"/>
          <w:i w:val="false"/>
          <w:color w:val="000000"/>
          <w:sz w:val="28"/>
        </w:rPr>
        <w:t>
      11. The amount of the subsidy due is _______________ tenge.</w:t>
      </w:r>
    </w:p>
    <w:bookmarkEnd w:id="203"/>
    <w:bookmarkStart w:name="z407" w:id="204"/>
    <w:p>
      <w:pPr>
        <w:spacing w:after="0"/>
        <w:ind w:left="0"/>
        <w:jc w:val="both"/>
      </w:pPr>
      <w:r>
        <w:rPr>
          <w:rFonts w:ascii="Times New Roman"/>
          <w:b w:val="false"/>
          <w:i w:val="false"/>
          <w:color w:val="000000"/>
          <w:sz w:val="28"/>
        </w:rPr>
        <w:t>
      I am aware of the blocking of electronic invoices used to receive subsidies.</w:t>
      </w:r>
    </w:p>
    <w:bookmarkEnd w:id="204"/>
    <w:bookmarkStart w:name="z408" w:id="205"/>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205"/>
    <w:bookmarkStart w:name="z409" w:id="206"/>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206"/>
    <w:bookmarkStart w:name="z410" w:id="207"/>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207"/>
    <w:p>
      <w:pPr>
        <w:spacing w:after="0"/>
        <w:ind w:left="0"/>
        <w:jc w:val="both"/>
      </w:pPr>
      <w:r>
        <w:rPr>
          <w:rFonts w:ascii="Times New Roman"/>
          <w:b w:val="false"/>
          <w:i w:val="false"/>
          <w:color w:val="000000"/>
          <w:sz w:val="28"/>
        </w:rPr>
        <w:t>
      Signed and sent by the applicant at o'clock "__"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(regions, cities of republican significance and capitals)</w:t>
            </w:r>
          </w:p>
        </w:tc>
      </w:tr>
    </w:tbl>
    <w:bookmarkStart w:name="z413" w:id="208"/>
    <w:p>
      <w:pPr>
        <w:spacing w:after="0"/>
        <w:ind w:left="0"/>
        <w:jc w:val="left"/>
      </w:pPr>
      <w:r>
        <w:rPr>
          <w:rFonts w:ascii="Times New Roman"/>
          <w:b/>
          <w:i w:val="false"/>
          <w:color w:val="000000"/>
        </w:rPr>
        <w:t xml:space="preserve"> Application for receiving subsidies to reduce the cost of male cattle sold for fattening in feedlots or for slaughter in meat processing plants</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w:t>
            </w:r>
          </w:p>
        </w:tc>
      </w:tr>
    </w:tbl>
    <w:bookmarkStart w:name="z415" w:id="209"/>
    <w:p>
      <w:pPr>
        <w:spacing w:after="0"/>
        <w:ind w:left="0"/>
        <w:jc w:val="both"/>
      </w:pPr>
      <w:r>
        <w:rPr>
          <w:rFonts w:ascii="Times New Roman"/>
          <w:b w:val="false"/>
          <w:i w:val="false"/>
          <w:color w:val="000000"/>
          <w:sz w:val="28"/>
        </w:rPr>
        <w:t xml:space="preserve">
      1. Name of the manufacturer ______________________________ </w:t>
      </w:r>
    </w:p>
    <w:bookmarkEnd w:id="20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416" w:id="210"/>
    <w:p>
      <w:pPr>
        <w:spacing w:after="0"/>
        <w:ind w:left="0"/>
        <w:jc w:val="both"/>
      </w:pPr>
      <w:r>
        <w:rPr>
          <w:rFonts w:ascii="Times New Roman"/>
          <w:b w:val="false"/>
          <w:i w:val="false"/>
          <w:color w:val="000000"/>
          <w:sz w:val="28"/>
        </w:rPr>
        <w:t xml:space="preserve">
      2. Manufacturer's address: _____________________________________ </w:t>
      </w:r>
    </w:p>
    <w:bookmarkEnd w:id="210"/>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417" w:id="211"/>
    <w:p>
      <w:pPr>
        <w:spacing w:after="0"/>
        <w:ind w:left="0"/>
        <w:jc w:val="both"/>
      </w:pPr>
      <w:r>
        <w:rPr>
          <w:rFonts w:ascii="Times New Roman"/>
          <w:b w:val="false"/>
          <w:i w:val="false"/>
          <w:color w:val="000000"/>
          <w:sz w:val="28"/>
        </w:rPr>
        <w:t xml:space="preserve">
      3. IIN/BIN _____________________________________________________ </w:t>
      </w:r>
    </w:p>
    <w:bookmarkEnd w:id="211"/>
    <w:p>
      <w:pPr>
        <w:spacing w:after="0"/>
        <w:ind w:left="0"/>
        <w:jc w:val="both"/>
      </w:pPr>
      <w:r>
        <w:rPr>
          <w:rFonts w:ascii="Times New Roman"/>
          <w:b w:val="false"/>
          <w:i w:val="false"/>
          <w:color w:val="000000"/>
          <w:sz w:val="28"/>
        </w:rPr>
        <w:t>
      (for an individual/legal entity)</w:t>
      </w:r>
    </w:p>
    <w:bookmarkStart w:name="z418" w:id="212"/>
    <w:p>
      <w:pPr>
        <w:spacing w:after="0"/>
        <w:ind w:left="0"/>
        <w:jc w:val="both"/>
      </w:pPr>
      <w:r>
        <w:rPr>
          <w:rFonts w:ascii="Times New Roman"/>
          <w:b w:val="false"/>
          <w:i w:val="false"/>
          <w:color w:val="000000"/>
          <w:sz w:val="28"/>
        </w:rPr>
        <w:t xml:space="preserve">
      4. Bank details (IIC, BC, BIC): ___________________________ </w:t>
      </w:r>
    </w:p>
    <w:bookmarkEnd w:id="212"/>
    <w:p>
      <w:pPr>
        <w:spacing w:after="0"/>
        <w:ind w:left="0"/>
        <w:jc w:val="both"/>
      </w:pPr>
      <w:r>
        <w:rPr>
          <w:rFonts w:ascii="Times New Roman"/>
          <w:b w:val="false"/>
          <w:i w:val="false"/>
          <w:color w:val="000000"/>
          <w:sz w:val="28"/>
        </w:rPr>
        <w:t>
      _________________________________________________________________</w:t>
      </w:r>
    </w:p>
    <w:bookmarkStart w:name="z419" w:id="213"/>
    <w:p>
      <w:pPr>
        <w:spacing w:after="0"/>
        <w:ind w:left="0"/>
        <w:jc w:val="both"/>
      </w:pPr>
      <w:r>
        <w:rPr>
          <w:rFonts w:ascii="Times New Roman"/>
          <w:b w:val="false"/>
          <w:i w:val="false"/>
          <w:color w:val="000000"/>
          <w:sz w:val="28"/>
        </w:rPr>
        <w:t>
      5. Farm registration number: ________________________________________</w:t>
      </w:r>
    </w:p>
    <w:bookmarkEnd w:id="213"/>
    <w:bookmarkStart w:name="z420" w:id="214"/>
    <w:p>
      <w:pPr>
        <w:spacing w:after="0"/>
        <w:ind w:left="0"/>
        <w:jc w:val="both"/>
      </w:pPr>
      <w:r>
        <w:rPr>
          <w:rFonts w:ascii="Times New Roman"/>
          <w:b w:val="false"/>
          <w:i w:val="false"/>
          <w:color w:val="000000"/>
          <w:sz w:val="28"/>
        </w:rPr>
        <w:t>
      6. Information on agricultural land plots:</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215"/>
    <w:p>
      <w:pPr>
        <w:spacing w:after="0"/>
        <w:ind w:left="0"/>
        <w:jc w:val="both"/>
      </w:pPr>
      <w:r>
        <w:rPr>
          <w:rFonts w:ascii="Times New Roman"/>
          <w:b w:val="false"/>
          <w:i w:val="false"/>
          <w:color w:val="000000"/>
          <w:sz w:val="28"/>
        </w:rPr>
        <w:t>
      7. Manufacturer's phone number _________________________________</w:t>
      </w:r>
    </w:p>
    <w:bookmarkEnd w:id="215"/>
    <w:bookmarkStart w:name="z422" w:id="216"/>
    <w:p>
      <w:pPr>
        <w:spacing w:after="0"/>
        <w:ind w:left="0"/>
        <w:jc w:val="both"/>
      </w:pPr>
      <w:r>
        <w:rPr>
          <w:rFonts w:ascii="Times New Roman"/>
          <w:b w:val="false"/>
          <w:i w:val="false"/>
          <w:color w:val="000000"/>
          <w:sz w:val="28"/>
        </w:rPr>
        <w:t>
      8. Information on male cattle born on the farm from its own breeding stock and sold to a feedlot/meat processing plant:</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registered in the IAA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breeding bull registered in the IBSBW</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life insurance system at birth</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weight at sale, kilograms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weight subject to subsidy, kilograms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IAA in the name of the buyer (when sold to feedlots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 w:id="217"/>
    <w:p>
      <w:pPr>
        <w:spacing w:after="0"/>
        <w:ind w:left="0"/>
        <w:jc w:val="both"/>
      </w:pPr>
      <w:r>
        <w:rPr>
          <w:rFonts w:ascii="Times New Roman"/>
          <w:b w:val="false"/>
          <w:i w:val="false"/>
          <w:color w:val="000000"/>
          <w:sz w:val="28"/>
        </w:rPr>
        <w:t xml:space="preserve">
      Total heads ______ </w:t>
      </w:r>
    </w:p>
    <w:bookmarkEnd w:id="217"/>
    <w:p>
      <w:pPr>
        <w:spacing w:after="0"/>
        <w:ind w:left="0"/>
        <w:jc w:val="both"/>
      </w:pPr>
      <w:r>
        <w:rPr>
          <w:rFonts w:ascii="Times New Roman"/>
          <w:b w:val="false"/>
          <w:i w:val="false"/>
          <w:color w:val="000000"/>
          <w:sz w:val="28"/>
        </w:rPr>
        <w:t>
      Total live weight ______ kilograms.</w:t>
      </w:r>
    </w:p>
    <w:bookmarkStart w:name="z424" w:id="218"/>
    <w:p>
      <w:pPr>
        <w:spacing w:after="0"/>
        <w:ind w:left="0"/>
        <w:jc w:val="both"/>
      </w:pPr>
      <w:r>
        <w:rPr>
          <w:rFonts w:ascii="Times New Roman"/>
          <w:b w:val="false"/>
          <w:i w:val="false"/>
          <w:color w:val="000000"/>
          <w:sz w:val="28"/>
        </w:rPr>
        <w:t xml:space="preserve">
      9. Name of the feedlot or meat processing plant where the animals were sold: </w:t>
      </w:r>
    </w:p>
    <w:bookmarkEnd w:id="2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BIN _______________________________________________________________</w:t>
      </w:r>
    </w:p>
    <w:p>
      <w:pPr>
        <w:spacing w:after="0"/>
        <w:ind w:left="0"/>
        <w:jc w:val="both"/>
      </w:pPr>
      <w:r>
        <w:rPr>
          <w:rFonts w:ascii="Times New Roman"/>
          <w:b w:val="false"/>
          <w:i w:val="false"/>
          <w:color w:val="000000"/>
          <w:sz w:val="28"/>
        </w:rPr>
        <w:t>
      Accounting number ______________________________________________________</w:t>
      </w:r>
    </w:p>
    <w:bookmarkStart w:name="z425" w:id="219"/>
    <w:p>
      <w:pPr>
        <w:spacing w:after="0"/>
        <w:ind w:left="0"/>
        <w:jc w:val="both"/>
      </w:pPr>
      <w:r>
        <w:rPr>
          <w:rFonts w:ascii="Times New Roman"/>
          <w:b w:val="false"/>
          <w:i w:val="false"/>
          <w:color w:val="000000"/>
          <w:sz w:val="28"/>
        </w:rPr>
        <w:t>
      10. Electronic copy of the purchase and sale agreement.</w:t>
      </w:r>
    </w:p>
    <w:bookmarkEnd w:id="219"/>
    <w:bookmarkStart w:name="z426" w:id="220"/>
    <w:p>
      <w:pPr>
        <w:spacing w:after="0"/>
        <w:ind w:left="0"/>
        <w:jc w:val="both"/>
      </w:pPr>
      <w:r>
        <w:rPr>
          <w:rFonts w:ascii="Times New Roman"/>
          <w:b w:val="false"/>
          <w:i w:val="false"/>
          <w:color w:val="000000"/>
          <w:sz w:val="28"/>
        </w:rPr>
        <w:t>
      11. Electronic invoice:</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221"/>
    <w:p>
      <w:pPr>
        <w:spacing w:after="0"/>
        <w:ind w:left="0"/>
        <w:jc w:val="both"/>
      </w:pPr>
      <w:r>
        <w:rPr>
          <w:rFonts w:ascii="Times New Roman"/>
          <w:b w:val="false"/>
          <w:i w:val="false"/>
          <w:color w:val="000000"/>
          <w:sz w:val="28"/>
        </w:rPr>
        <w:t>
      12. An electronic copy of payment documents confirming the receipt of money for the sold livestock (cash receipt voucher and cash register receipts, or a payment order, or a bank statement).</w:t>
      </w:r>
    </w:p>
    <w:bookmarkEnd w:id="221"/>
    <w:bookmarkStart w:name="z428" w:id="222"/>
    <w:p>
      <w:pPr>
        <w:spacing w:after="0"/>
        <w:ind w:left="0"/>
        <w:jc w:val="both"/>
      </w:pPr>
      <w:r>
        <w:rPr>
          <w:rFonts w:ascii="Times New Roman"/>
          <w:b w:val="false"/>
          <w:i w:val="false"/>
          <w:color w:val="000000"/>
          <w:sz w:val="28"/>
        </w:rPr>
        <w:t>
      13. The subsidy standard is 200 tenge per 1 kilogram of live weight.</w:t>
      </w:r>
    </w:p>
    <w:bookmarkEnd w:id="222"/>
    <w:bookmarkStart w:name="z429" w:id="223"/>
    <w:p>
      <w:pPr>
        <w:spacing w:after="0"/>
        <w:ind w:left="0"/>
        <w:jc w:val="both"/>
      </w:pPr>
      <w:r>
        <w:rPr>
          <w:rFonts w:ascii="Times New Roman"/>
          <w:b w:val="false"/>
          <w:i w:val="false"/>
          <w:color w:val="000000"/>
          <w:sz w:val="28"/>
        </w:rPr>
        <w:t>
      14. The amount of the subsidy due ________</w:t>
      </w:r>
    </w:p>
    <w:bookmarkEnd w:id="223"/>
    <w:bookmarkStart w:name="z430" w:id="224"/>
    <w:p>
      <w:pPr>
        <w:spacing w:after="0"/>
        <w:ind w:left="0"/>
        <w:jc w:val="both"/>
      </w:pPr>
      <w:r>
        <w:rPr>
          <w:rFonts w:ascii="Times New Roman"/>
          <w:b w:val="false"/>
          <w:i w:val="false"/>
          <w:color w:val="000000"/>
          <w:sz w:val="28"/>
        </w:rPr>
        <w:t>
      I am aware of the blocking of electronic invoices used to receive subsidies.</w:t>
      </w:r>
    </w:p>
    <w:bookmarkEnd w:id="224"/>
    <w:bookmarkStart w:name="z431" w:id="225"/>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225"/>
    <w:bookmarkStart w:name="z432" w:id="226"/>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226"/>
    <w:bookmarkStart w:name="z433" w:id="227"/>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227"/>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436" w:id="228"/>
    <w:p>
      <w:pPr>
        <w:spacing w:after="0"/>
        <w:ind w:left="0"/>
        <w:jc w:val="left"/>
      </w:pPr>
      <w:r>
        <w:rPr>
          <w:rFonts w:ascii="Times New Roman"/>
          <w:b/>
          <w:i w:val="false"/>
          <w:color w:val="000000"/>
        </w:rPr>
        <w:t xml:space="preserve"> Application for receiving subsidies to reduce the cost of small male cattle sold for fattening in feedlots or for slaughter in meat processing plants</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w:t>
            </w:r>
          </w:p>
        </w:tc>
      </w:tr>
    </w:tbl>
    <w:bookmarkStart w:name="z438" w:id="229"/>
    <w:p>
      <w:pPr>
        <w:spacing w:after="0"/>
        <w:ind w:left="0"/>
        <w:jc w:val="both"/>
      </w:pPr>
      <w:r>
        <w:rPr>
          <w:rFonts w:ascii="Times New Roman"/>
          <w:b w:val="false"/>
          <w:i w:val="false"/>
          <w:color w:val="000000"/>
          <w:sz w:val="28"/>
        </w:rPr>
        <w:t xml:space="preserve">
      1. Name of the manufacturer ______________________________ </w:t>
      </w:r>
    </w:p>
    <w:bookmarkEnd w:id="22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439" w:id="230"/>
    <w:p>
      <w:pPr>
        <w:spacing w:after="0"/>
        <w:ind w:left="0"/>
        <w:jc w:val="both"/>
      </w:pPr>
      <w:r>
        <w:rPr>
          <w:rFonts w:ascii="Times New Roman"/>
          <w:b w:val="false"/>
          <w:i w:val="false"/>
          <w:color w:val="000000"/>
          <w:sz w:val="28"/>
        </w:rPr>
        <w:t xml:space="preserve">
      2. Address of the manufacturer ______________________________________ </w:t>
      </w:r>
    </w:p>
    <w:bookmarkEnd w:id="230"/>
    <w:p>
      <w:pPr>
        <w:spacing w:after="0"/>
        <w:ind w:left="0"/>
        <w:jc w:val="both"/>
      </w:pPr>
      <w:r>
        <w:rPr>
          <w:rFonts w:ascii="Times New Roman"/>
          <w:b w:val="false"/>
          <w:i w:val="false"/>
          <w:color w:val="000000"/>
          <w:sz w:val="28"/>
        </w:rPr>
        <w:t>
      (region, district, city/village/street, house number)</w:t>
      </w:r>
    </w:p>
    <w:bookmarkStart w:name="z440" w:id="231"/>
    <w:p>
      <w:pPr>
        <w:spacing w:after="0"/>
        <w:ind w:left="0"/>
        <w:jc w:val="both"/>
      </w:pPr>
      <w:r>
        <w:rPr>
          <w:rFonts w:ascii="Times New Roman"/>
          <w:b w:val="false"/>
          <w:i w:val="false"/>
          <w:color w:val="000000"/>
          <w:sz w:val="28"/>
        </w:rPr>
        <w:t xml:space="preserve">
      3. IIN/BIN _____________________________________________________ </w:t>
      </w:r>
    </w:p>
    <w:bookmarkEnd w:id="231"/>
    <w:p>
      <w:pPr>
        <w:spacing w:after="0"/>
        <w:ind w:left="0"/>
        <w:jc w:val="both"/>
      </w:pPr>
      <w:r>
        <w:rPr>
          <w:rFonts w:ascii="Times New Roman"/>
          <w:b w:val="false"/>
          <w:i w:val="false"/>
          <w:color w:val="000000"/>
          <w:sz w:val="28"/>
        </w:rPr>
        <w:t>
      (for an individual/legal entity)</w:t>
      </w:r>
    </w:p>
    <w:bookmarkStart w:name="z441" w:id="232"/>
    <w:p>
      <w:pPr>
        <w:spacing w:after="0"/>
        <w:ind w:left="0"/>
        <w:jc w:val="both"/>
      </w:pPr>
      <w:r>
        <w:rPr>
          <w:rFonts w:ascii="Times New Roman"/>
          <w:b w:val="false"/>
          <w:i w:val="false"/>
          <w:color w:val="000000"/>
          <w:sz w:val="28"/>
        </w:rPr>
        <w:t xml:space="preserve">
      4. Bank details (IIC, BC, BIC): ___________________________ </w:t>
      </w:r>
    </w:p>
    <w:bookmarkEnd w:id="232"/>
    <w:p>
      <w:pPr>
        <w:spacing w:after="0"/>
        <w:ind w:left="0"/>
        <w:jc w:val="both"/>
      </w:pPr>
      <w:r>
        <w:rPr>
          <w:rFonts w:ascii="Times New Roman"/>
          <w:b w:val="false"/>
          <w:i w:val="false"/>
          <w:color w:val="000000"/>
          <w:sz w:val="28"/>
        </w:rPr>
        <w:t>
      _________________________________________________________________</w:t>
      </w:r>
    </w:p>
    <w:bookmarkStart w:name="z442" w:id="233"/>
    <w:p>
      <w:pPr>
        <w:spacing w:after="0"/>
        <w:ind w:left="0"/>
        <w:jc w:val="both"/>
      </w:pPr>
      <w:r>
        <w:rPr>
          <w:rFonts w:ascii="Times New Roman"/>
          <w:b w:val="false"/>
          <w:i w:val="false"/>
          <w:color w:val="000000"/>
          <w:sz w:val="28"/>
        </w:rPr>
        <w:t xml:space="preserve">
      5. Farm registration number ________________________________________ </w:t>
      </w:r>
    </w:p>
    <w:bookmarkEnd w:id="233"/>
    <w:p>
      <w:pPr>
        <w:spacing w:after="0"/>
        <w:ind w:left="0"/>
        <w:jc w:val="both"/>
      </w:pPr>
      <w:r>
        <w:rPr>
          <w:rFonts w:ascii="Times New Roman"/>
          <w:b w:val="false"/>
          <w:i w:val="false"/>
          <w:color w:val="000000"/>
          <w:sz w:val="28"/>
        </w:rPr>
        <w:t>
      _________________________________________________________________</w:t>
      </w:r>
    </w:p>
    <w:bookmarkStart w:name="z443" w:id="234"/>
    <w:p>
      <w:pPr>
        <w:spacing w:after="0"/>
        <w:ind w:left="0"/>
        <w:jc w:val="both"/>
      </w:pPr>
      <w:r>
        <w:rPr>
          <w:rFonts w:ascii="Times New Roman"/>
          <w:b w:val="false"/>
          <w:i w:val="false"/>
          <w:color w:val="000000"/>
          <w:sz w:val="28"/>
        </w:rPr>
        <w:t>
      6. Information on agricultural land plots:</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4" w:id="235"/>
    <w:p>
      <w:pPr>
        <w:spacing w:after="0"/>
        <w:ind w:left="0"/>
        <w:jc w:val="both"/>
      </w:pPr>
      <w:r>
        <w:rPr>
          <w:rFonts w:ascii="Times New Roman"/>
          <w:b w:val="false"/>
          <w:i w:val="false"/>
          <w:color w:val="000000"/>
          <w:sz w:val="28"/>
        </w:rPr>
        <w:t>
      7. Manufacturer's phone number _________________________________</w:t>
      </w:r>
    </w:p>
    <w:bookmarkEnd w:id="235"/>
    <w:bookmarkStart w:name="z445" w:id="236"/>
    <w:p>
      <w:pPr>
        <w:spacing w:after="0"/>
        <w:ind w:left="0"/>
        <w:jc w:val="both"/>
      </w:pPr>
      <w:r>
        <w:rPr>
          <w:rFonts w:ascii="Times New Roman"/>
          <w:b w:val="false"/>
          <w:i w:val="false"/>
          <w:color w:val="000000"/>
          <w:sz w:val="28"/>
        </w:rPr>
        <w:t>
      8. Information on small cattle males (sheep) born on the farm from its own breeding stock and sold to a feedlot/meat processing plant:</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registered in the IAA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life insurance system at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IAA in the name of the buyer (when sold to feedlots)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237"/>
    <w:p>
      <w:pPr>
        <w:spacing w:after="0"/>
        <w:ind w:left="0"/>
        <w:jc w:val="both"/>
      </w:pPr>
      <w:r>
        <w:rPr>
          <w:rFonts w:ascii="Times New Roman"/>
          <w:b w:val="false"/>
          <w:i w:val="false"/>
          <w:color w:val="000000"/>
          <w:sz w:val="28"/>
        </w:rPr>
        <w:t>
      Total heads ______</w:t>
      </w:r>
    </w:p>
    <w:bookmarkEnd w:id="237"/>
    <w:bookmarkStart w:name="z447" w:id="238"/>
    <w:p>
      <w:pPr>
        <w:spacing w:after="0"/>
        <w:ind w:left="0"/>
        <w:jc w:val="both"/>
      </w:pPr>
      <w:r>
        <w:rPr>
          <w:rFonts w:ascii="Times New Roman"/>
          <w:b w:val="false"/>
          <w:i w:val="false"/>
          <w:color w:val="000000"/>
          <w:sz w:val="28"/>
        </w:rPr>
        <w:t xml:space="preserve">
      9. Name of the feedlot or meat processing plant where the animals were sold: </w:t>
      </w:r>
    </w:p>
    <w:bookmarkEnd w:id="238"/>
    <w:p>
      <w:pPr>
        <w:spacing w:after="0"/>
        <w:ind w:left="0"/>
        <w:jc w:val="both"/>
      </w:pPr>
      <w:r>
        <w:rPr>
          <w:rFonts w:ascii="Times New Roman"/>
          <w:b w:val="false"/>
          <w:i w:val="false"/>
          <w:color w:val="000000"/>
          <w:sz w:val="28"/>
        </w:rPr>
        <w:t>
      BIN ___________________________________________________</w:t>
      </w:r>
    </w:p>
    <w:p>
      <w:pPr>
        <w:spacing w:after="0"/>
        <w:ind w:left="0"/>
        <w:jc w:val="both"/>
      </w:pPr>
      <w:r>
        <w:rPr>
          <w:rFonts w:ascii="Times New Roman"/>
          <w:b w:val="false"/>
          <w:i w:val="false"/>
          <w:color w:val="000000"/>
          <w:sz w:val="28"/>
        </w:rPr>
        <w:t>
      accounting number __________________________________________</w:t>
      </w:r>
    </w:p>
    <w:bookmarkStart w:name="z448" w:id="239"/>
    <w:p>
      <w:pPr>
        <w:spacing w:after="0"/>
        <w:ind w:left="0"/>
        <w:jc w:val="both"/>
      </w:pPr>
      <w:r>
        <w:rPr>
          <w:rFonts w:ascii="Times New Roman"/>
          <w:b w:val="false"/>
          <w:i w:val="false"/>
          <w:color w:val="000000"/>
          <w:sz w:val="28"/>
        </w:rPr>
        <w:t>
      10. Electronic copy of the purchase and sale agreement.</w:t>
      </w:r>
    </w:p>
    <w:bookmarkEnd w:id="239"/>
    <w:bookmarkStart w:name="z449" w:id="240"/>
    <w:p>
      <w:pPr>
        <w:spacing w:after="0"/>
        <w:ind w:left="0"/>
        <w:jc w:val="both"/>
      </w:pPr>
      <w:r>
        <w:rPr>
          <w:rFonts w:ascii="Times New Roman"/>
          <w:b w:val="false"/>
          <w:i w:val="false"/>
          <w:color w:val="000000"/>
          <w:sz w:val="28"/>
        </w:rPr>
        <w:t>
      11. Electronic invoice:</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electronic invoice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0" w:id="241"/>
    <w:p>
      <w:pPr>
        <w:spacing w:after="0"/>
        <w:ind w:left="0"/>
        <w:jc w:val="both"/>
      </w:pPr>
      <w:r>
        <w:rPr>
          <w:rFonts w:ascii="Times New Roman"/>
          <w:b w:val="false"/>
          <w:i w:val="false"/>
          <w:color w:val="000000"/>
          <w:sz w:val="28"/>
        </w:rPr>
        <w:t>
      12. An electronic copy of payment documents confirming the receipt of money for the sold livestock (cash receipt voucher and cash register receipts, or a payment order, or a bank statement).</w:t>
      </w:r>
    </w:p>
    <w:bookmarkEnd w:id="241"/>
    <w:bookmarkStart w:name="z451" w:id="242"/>
    <w:p>
      <w:pPr>
        <w:spacing w:after="0"/>
        <w:ind w:left="0"/>
        <w:jc w:val="both"/>
      </w:pPr>
      <w:r>
        <w:rPr>
          <w:rFonts w:ascii="Times New Roman"/>
          <w:b w:val="false"/>
          <w:i w:val="false"/>
          <w:color w:val="000000"/>
          <w:sz w:val="28"/>
        </w:rPr>
        <w:t>
      13. The subsidy standard is 3 thousand tenge per head.</w:t>
      </w:r>
    </w:p>
    <w:bookmarkEnd w:id="242"/>
    <w:bookmarkStart w:name="z452" w:id="243"/>
    <w:p>
      <w:pPr>
        <w:spacing w:after="0"/>
        <w:ind w:left="0"/>
        <w:jc w:val="both"/>
      </w:pPr>
      <w:r>
        <w:rPr>
          <w:rFonts w:ascii="Times New Roman"/>
          <w:b w:val="false"/>
          <w:i w:val="false"/>
          <w:color w:val="000000"/>
          <w:sz w:val="28"/>
        </w:rPr>
        <w:t>
      14. The amount of the subsidy due ________</w:t>
      </w:r>
    </w:p>
    <w:bookmarkEnd w:id="243"/>
    <w:bookmarkStart w:name="z453" w:id="244"/>
    <w:p>
      <w:pPr>
        <w:spacing w:after="0"/>
        <w:ind w:left="0"/>
        <w:jc w:val="both"/>
      </w:pPr>
      <w:r>
        <w:rPr>
          <w:rFonts w:ascii="Times New Roman"/>
          <w:b w:val="false"/>
          <w:i w:val="false"/>
          <w:color w:val="000000"/>
          <w:sz w:val="28"/>
        </w:rPr>
        <w:t>
      I am aware of the blocking of electronic invoices used to receive subsidies.</w:t>
      </w:r>
    </w:p>
    <w:bookmarkEnd w:id="244"/>
    <w:bookmarkStart w:name="z454" w:id="245"/>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245"/>
    <w:bookmarkStart w:name="z455" w:id="246"/>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246"/>
    <w:bookmarkStart w:name="z456" w:id="247"/>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247"/>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459" w:id="248"/>
    <w:p>
      <w:pPr>
        <w:spacing w:after="0"/>
        <w:ind w:left="0"/>
        <w:jc w:val="left"/>
      </w:pPr>
      <w:r>
        <w:rPr>
          <w:rFonts w:ascii="Times New Roman"/>
          <w:b/>
          <w:i w:val="false"/>
          <w:color w:val="000000"/>
        </w:rPr>
        <w:t xml:space="preserve"> Application for receiving subsidies to reduce the cost of small male cattle sold for fattening in feedlots or for slaughter in meat processing plants (seasonal supplies)</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461" w:id="249"/>
    <w:p>
      <w:pPr>
        <w:spacing w:after="0"/>
        <w:ind w:left="0"/>
        <w:jc w:val="both"/>
      </w:pPr>
      <w:r>
        <w:rPr>
          <w:rFonts w:ascii="Times New Roman"/>
          <w:b w:val="false"/>
          <w:i w:val="false"/>
          <w:color w:val="000000"/>
          <w:sz w:val="28"/>
        </w:rPr>
        <w:t xml:space="preserve">
      1. Name of the manufacturer ________________________________ </w:t>
      </w:r>
    </w:p>
    <w:bookmarkEnd w:id="24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462" w:id="250"/>
    <w:p>
      <w:pPr>
        <w:spacing w:after="0"/>
        <w:ind w:left="0"/>
        <w:jc w:val="both"/>
      </w:pPr>
      <w:r>
        <w:rPr>
          <w:rFonts w:ascii="Times New Roman"/>
          <w:b w:val="false"/>
          <w:i w:val="false"/>
          <w:color w:val="000000"/>
          <w:sz w:val="28"/>
        </w:rPr>
        <w:t xml:space="preserve">
      2. Manufacturer's address ________________________________________ </w:t>
      </w:r>
    </w:p>
    <w:bookmarkEnd w:id="250"/>
    <w:p>
      <w:pPr>
        <w:spacing w:after="0"/>
        <w:ind w:left="0"/>
        <w:jc w:val="both"/>
      </w:pPr>
      <w:r>
        <w:rPr>
          <w:rFonts w:ascii="Times New Roman"/>
          <w:b w:val="false"/>
          <w:i w:val="false"/>
          <w:color w:val="000000"/>
          <w:sz w:val="28"/>
        </w:rPr>
        <w:t>
      (region, district, city/village/street, house number)</w:t>
      </w:r>
    </w:p>
    <w:bookmarkStart w:name="z463" w:id="251"/>
    <w:p>
      <w:pPr>
        <w:spacing w:after="0"/>
        <w:ind w:left="0"/>
        <w:jc w:val="both"/>
      </w:pPr>
      <w:r>
        <w:rPr>
          <w:rFonts w:ascii="Times New Roman"/>
          <w:b w:val="false"/>
          <w:i w:val="false"/>
          <w:color w:val="000000"/>
          <w:sz w:val="28"/>
        </w:rPr>
        <w:t xml:space="preserve">
      3. IIN/BIN _______________________________________________________ </w:t>
      </w:r>
    </w:p>
    <w:bookmarkEnd w:id="251"/>
    <w:p>
      <w:pPr>
        <w:spacing w:after="0"/>
        <w:ind w:left="0"/>
        <w:jc w:val="both"/>
      </w:pPr>
      <w:r>
        <w:rPr>
          <w:rFonts w:ascii="Times New Roman"/>
          <w:b w:val="false"/>
          <w:i w:val="false"/>
          <w:color w:val="000000"/>
          <w:sz w:val="28"/>
        </w:rPr>
        <w:t>
      (for an individual/legal entity)</w:t>
      </w:r>
    </w:p>
    <w:bookmarkStart w:name="z464" w:id="252"/>
    <w:p>
      <w:pPr>
        <w:spacing w:after="0"/>
        <w:ind w:left="0"/>
        <w:jc w:val="both"/>
      </w:pPr>
      <w:r>
        <w:rPr>
          <w:rFonts w:ascii="Times New Roman"/>
          <w:b w:val="false"/>
          <w:i w:val="false"/>
          <w:color w:val="000000"/>
          <w:sz w:val="28"/>
        </w:rPr>
        <w:t xml:space="preserve">
      4. Bank details (IIC, BC, BIC): ______________________________ </w:t>
      </w:r>
    </w:p>
    <w:bookmarkEnd w:id="252"/>
    <w:p>
      <w:pPr>
        <w:spacing w:after="0"/>
        <w:ind w:left="0"/>
        <w:jc w:val="both"/>
      </w:pPr>
      <w:r>
        <w:rPr>
          <w:rFonts w:ascii="Times New Roman"/>
          <w:b w:val="false"/>
          <w:i w:val="false"/>
          <w:color w:val="000000"/>
          <w:sz w:val="28"/>
        </w:rPr>
        <w:t>
      ____________________________________________________________________</w:t>
      </w:r>
    </w:p>
    <w:bookmarkStart w:name="z465" w:id="253"/>
    <w:p>
      <w:pPr>
        <w:spacing w:after="0"/>
        <w:ind w:left="0"/>
        <w:jc w:val="both"/>
      </w:pPr>
      <w:r>
        <w:rPr>
          <w:rFonts w:ascii="Times New Roman"/>
          <w:b w:val="false"/>
          <w:i w:val="false"/>
          <w:color w:val="000000"/>
          <w:sz w:val="28"/>
        </w:rPr>
        <w:t>
      5. Farm registration number ___________________________________________</w:t>
      </w:r>
    </w:p>
    <w:bookmarkEnd w:id="253"/>
    <w:bookmarkStart w:name="z466" w:id="254"/>
    <w:p>
      <w:pPr>
        <w:spacing w:after="0"/>
        <w:ind w:left="0"/>
        <w:jc w:val="both"/>
      </w:pPr>
      <w:r>
        <w:rPr>
          <w:rFonts w:ascii="Times New Roman"/>
          <w:b w:val="false"/>
          <w:i w:val="false"/>
          <w:color w:val="000000"/>
          <w:sz w:val="28"/>
        </w:rPr>
        <w:t>
      6. Information on agricultural land plots:</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255"/>
    <w:p>
      <w:pPr>
        <w:spacing w:after="0"/>
        <w:ind w:left="0"/>
        <w:jc w:val="both"/>
      </w:pPr>
      <w:r>
        <w:rPr>
          <w:rFonts w:ascii="Times New Roman"/>
          <w:b w:val="false"/>
          <w:i w:val="false"/>
          <w:color w:val="000000"/>
          <w:sz w:val="28"/>
        </w:rPr>
        <w:t>
      7. Manufacturer's phone number _________________________________</w:t>
      </w:r>
    </w:p>
    <w:bookmarkEnd w:id="255"/>
    <w:bookmarkStart w:name="z468" w:id="256"/>
    <w:p>
      <w:pPr>
        <w:spacing w:after="0"/>
        <w:ind w:left="0"/>
        <w:jc w:val="both"/>
      </w:pPr>
      <w:r>
        <w:rPr>
          <w:rFonts w:ascii="Times New Roman"/>
          <w:b w:val="false"/>
          <w:i w:val="false"/>
          <w:color w:val="000000"/>
          <w:sz w:val="28"/>
        </w:rPr>
        <w:t>
      8. Information on small cattle males (sheep) born on the farm from its own breeding stock and sold in the period from January to April inclusive to a feedlot/meat processing plant:</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registered in the IAA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breeding stock registered in the IAA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life insurance system at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weight, kilogram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IAA in the name of the buyer (when sold to feedlots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9" w:id="257"/>
    <w:p>
      <w:pPr>
        <w:spacing w:after="0"/>
        <w:ind w:left="0"/>
        <w:jc w:val="both"/>
      </w:pPr>
      <w:r>
        <w:rPr>
          <w:rFonts w:ascii="Times New Roman"/>
          <w:b w:val="false"/>
          <w:i w:val="false"/>
          <w:color w:val="000000"/>
          <w:sz w:val="28"/>
        </w:rPr>
        <w:t>
      Total heads ______</w:t>
      </w:r>
    </w:p>
    <w:bookmarkEnd w:id="257"/>
    <w:bookmarkStart w:name="z470" w:id="258"/>
    <w:p>
      <w:pPr>
        <w:spacing w:after="0"/>
        <w:ind w:left="0"/>
        <w:jc w:val="both"/>
      </w:pPr>
      <w:r>
        <w:rPr>
          <w:rFonts w:ascii="Times New Roman"/>
          <w:b w:val="false"/>
          <w:i w:val="false"/>
          <w:color w:val="000000"/>
          <w:sz w:val="28"/>
        </w:rPr>
        <w:t xml:space="preserve">
      9. Name of the feedlot or meat processing plant where the animals were sold: </w:t>
      </w:r>
    </w:p>
    <w:bookmarkEnd w:id="258"/>
    <w:p>
      <w:pPr>
        <w:spacing w:after="0"/>
        <w:ind w:left="0"/>
        <w:jc w:val="both"/>
      </w:pPr>
      <w:r>
        <w:rPr>
          <w:rFonts w:ascii="Times New Roman"/>
          <w:b w:val="false"/>
          <w:i w:val="false"/>
          <w:color w:val="000000"/>
          <w:sz w:val="28"/>
        </w:rPr>
        <w:t>
      BIN ___________________________________________________</w:t>
      </w:r>
    </w:p>
    <w:p>
      <w:pPr>
        <w:spacing w:after="0"/>
        <w:ind w:left="0"/>
        <w:jc w:val="both"/>
      </w:pPr>
      <w:r>
        <w:rPr>
          <w:rFonts w:ascii="Times New Roman"/>
          <w:b w:val="false"/>
          <w:i w:val="false"/>
          <w:color w:val="000000"/>
          <w:sz w:val="28"/>
        </w:rPr>
        <w:t>
      accounting number __________________________________________</w:t>
      </w:r>
    </w:p>
    <w:bookmarkStart w:name="z471" w:id="259"/>
    <w:p>
      <w:pPr>
        <w:spacing w:after="0"/>
        <w:ind w:left="0"/>
        <w:jc w:val="both"/>
      </w:pPr>
      <w:r>
        <w:rPr>
          <w:rFonts w:ascii="Times New Roman"/>
          <w:b w:val="false"/>
          <w:i w:val="false"/>
          <w:color w:val="000000"/>
          <w:sz w:val="28"/>
        </w:rPr>
        <w:t>
      10. Electronic copy of the purchase and sale agreement.</w:t>
      </w:r>
    </w:p>
    <w:bookmarkEnd w:id="259"/>
    <w:bookmarkStart w:name="z472" w:id="260"/>
    <w:p>
      <w:pPr>
        <w:spacing w:after="0"/>
        <w:ind w:left="0"/>
        <w:jc w:val="both"/>
      </w:pPr>
      <w:r>
        <w:rPr>
          <w:rFonts w:ascii="Times New Roman"/>
          <w:b w:val="false"/>
          <w:i w:val="false"/>
          <w:color w:val="000000"/>
          <w:sz w:val="28"/>
        </w:rPr>
        <w:t>
      11. Electronic invoice:</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electronic invoice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 w:id="261"/>
    <w:p>
      <w:pPr>
        <w:spacing w:after="0"/>
        <w:ind w:left="0"/>
        <w:jc w:val="both"/>
      </w:pPr>
      <w:r>
        <w:rPr>
          <w:rFonts w:ascii="Times New Roman"/>
          <w:b w:val="false"/>
          <w:i w:val="false"/>
          <w:color w:val="000000"/>
          <w:sz w:val="28"/>
        </w:rPr>
        <w:t>
      12. An electronic copy of payment documents confirming the receipt of money for the sold livestock (cash receipt voucher and cash register receipts, or a payment order, or a bank statement).</w:t>
      </w:r>
    </w:p>
    <w:bookmarkEnd w:id="261"/>
    <w:bookmarkStart w:name="z474" w:id="262"/>
    <w:p>
      <w:pPr>
        <w:spacing w:after="0"/>
        <w:ind w:left="0"/>
        <w:jc w:val="both"/>
      </w:pPr>
      <w:r>
        <w:rPr>
          <w:rFonts w:ascii="Times New Roman"/>
          <w:b w:val="false"/>
          <w:i w:val="false"/>
          <w:color w:val="000000"/>
          <w:sz w:val="28"/>
        </w:rPr>
        <w:t>
      13. The subsidy standard is 7 thousand tenge per head.</w:t>
      </w:r>
    </w:p>
    <w:bookmarkEnd w:id="262"/>
    <w:bookmarkStart w:name="z475" w:id="263"/>
    <w:p>
      <w:pPr>
        <w:spacing w:after="0"/>
        <w:ind w:left="0"/>
        <w:jc w:val="both"/>
      </w:pPr>
      <w:r>
        <w:rPr>
          <w:rFonts w:ascii="Times New Roman"/>
          <w:b w:val="false"/>
          <w:i w:val="false"/>
          <w:color w:val="000000"/>
          <w:sz w:val="28"/>
        </w:rPr>
        <w:t>
      14. The amount of the subsidy due ________</w:t>
      </w:r>
    </w:p>
    <w:bookmarkEnd w:id="263"/>
    <w:bookmarkStart w:name="z476" w:id="264"/>
    <w:p>
      <w:pPr>
        <w:spacing w:after="0"/>
        <w:ind w:left="0"/>
        <w:jc w:val="both"/>
      </w:pPr>
      <w:r>
        <w:rPr>
          <w:rFonts w:ascii="Times New Roman"/>
          <w:b w:val="false"/>
          <w:i w:val="false"/>
          <w:color w:val="000000"/>
          <w:sz w:val="28"/>
        </w:rPr>
        <w:t>
      I am aware of the blocking of electronic invoices used to receive subsidies.</w:t>
      </w:r>
    </w:p>
    <w:bookmarkEnd w:id="264"/>
    <w:bookmarkStart w:name="z477" w:id="265"/>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265"/>
    <w:bookmarkStart w:name="z478" w:id="266"/>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266"/>
    <w:bookmarkStart w:name="z479" w:id="267"/>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267"/>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482" w:id="268"/>
    <w:p>
      <w:pPr>
        <w:spacing w:after="0"/>
        <w:ind w:left="0"/>
        <w:jc w:val="left"/>
      </w:pPr>
      <w:r>
        <w:rPr>
          <w:rFonts w:ascii="Times New Roman"/>
          <w:b/>
          <w:i w:val="false"/>
          <w:color w:val="000000"/>
        </w:rPr>
        <w:t xml:space="preserve"> Application for receiving subsidies to reduce the cost of pigs sold or transported for slaughter to meat processing plants or slaughterhouses</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484" w:id="269"/>
    <w:p>
      <w:pPr>
        <w:spacing w:after="0"/>
        <w:ind w:left="0"/>
        <w:jc w:val="both"/>
      </w:pPr>
      <w:r>
        <w:rPr>
          <w:rFonts w:ascii="Times New Roman"/>
          <w:b w:val="false"/>
          <w:i w:val="false"/>
          <w:color w:val="000000"/>
          <w:sz w:val="28"/>
        </w:rPr>
        <w:t xml:space="preserve">
      1. Name of the manufacturer _________________________________ </w:t>
      </w:r>
    </w:p>
    <w:bookmarkEnd w:id="26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485" w:id="270"/>
    <w:p>
      <w:pPr>
        <w:spacing w:after="0"/>
        <w:ind w:left="0"/>
        <w:jc w:val="both"/>
      </w:pPr>
      <w:r>
        <w:rPr>
          <w:rFonts w:ascii="Times New Roman"/>
          <w:b w:val="false"/>
          <w:i w:val="false"/>
          <w:color w:val="000000"/>
          <w:sz w:val="28"/>
        </w:rPr>
        <w:t xml:space="preserve">
      2. Manufacturer's address ________________________________________ </w:t>
      </w:r>
    </w:p>
    <w:bookmarkEnd w:id="270"/>
    <w:p>
      <w:pPr>
        <w:spacing w:after="0"/>
        <w:ind w:left="0"/>
        <w:jc w:val="both"/>
      </w:pPr>
      <w:r>
        <w:rPr>
          <w:rFonts w:ascii="Times New Roman"/>
          <w:b w:val="false"/>
          <w:i w:val="false"/>
          <w:color w:val="000000"/>
          <w:sz w:val="28"/>
        </w:rPr>
        <w:t>
      (region, district, city/village/street, house number)</w:t>
      </w:r>
    </w:p>
    <w:bookmarkStart w:name="z486" w:id="271"/>
    <w:p>
      <w:pPr>
        <w:spacing w:after="0"/>
        <w:ind w:left="0"/>
        <w:jc w:val="both"/>
      </w:pPr>
      <w:r>
        <w:rPr>
          <w:rFonts w:ascii="Times New Roman"/>
          <w:b w:val="false"/>
          <w:i w:val="false"/>
          <w:color w:val="000000"/>
          <w:sz w:val="28"/>
        </w:rPr>
        <w:t xml:space="preserve">
      3. IIN/BIN ________________________________________________________ </w:t>
      </w:r>
    </w:p>
    <w:bookmarkEnd w:id="271"/>
    <w:p>
      <w:pPr>
        <w:spacing w:after="0"/>
        <w:ind w:left="0"/>
        <w:jc w:val="both"/>
      </w:pPr>
      <w:r>
        <w:rPr>
          <w:rFonts w:ascii="Times New Roman"/>
          <w:b w:val="false"/>
          <w:i w:val="false"/>
          <w:color w:val="000000"/>
          <w:sz w:val="28"/>
        </w:rPr>
        <w:t>
      (for an individual/legal entity)</w:t>
      </w:r>
    </w:p>
    <w:bookmarkStart w:name="z487" w:id="272"/>
    <w:p>
      <w:pPr>
        <w:spacing w:after="0"/>
        <w:ind w:left="0"/>
        <w:jc w:val="both"/>
      </w:pPr>
      <w:r>
        <w:rPr>
          <w:rFonts w:ascii="Times New Roman"/>
          <w:b w:val="false"/>
          <w:i w:val="false"/>
          <w:color w:val="000000"/>
          <w:sz w:val="28"/>
        </w:rPr>
        <w:t xml:space="preserve">
      4. Bank details (IIC, BC, BIC): ______________________________ </w:t>
      </w:r>
    </w:p>
    <w:bookmarkEnd w:id="272"/>
    <w:p>
      <w:pPr>
        <w:spacing w:after="0"/>
        <w:ind w:left="0"/>
        <w:jc w:val="both"/>
      </w:pPr>
      <w:r>
        <w:rPr>
          <w:rFonts w:ascii="Times New Roman"/>
          <w:b w:val="false"/>
          <w:i w:val="false"/>
          <w:color w:val="000000"/>
          <w:sz w:val="28"/>
        </w:rPr>
        <w:t>
      _____________________________________________________________________</w:t>
      </w:r>
    </w:p>
    <w:bookmarkStart w:name="z488" w:id="273"/>
    <w:p>
      <w:pPr>
        <w:spacing w:after="0"/>
        <w:ind w:left="0"/>
        <w:jc w:val="both"/>
      </w:pPr>
      <w:r>
        <w:rPr>
          <w:rFonts w:ascii="Times New Roman"/>
          <w:b w:val="false"/>
          <w:i w:val="false"/>
          <w:color w:val="000000"/>
          <w:sz w:val="28"/>
        </w:rPr>
        <w:t>
      5. Farm registration number ____________________________________________</w:t>
      </w:r>
    </w:p>
    <w:bookmarkEnd w:id="273"/>
    <w:bookmarkStart w:name="z489" w:id="274"/>
    <w:p>
      <w:pPr>
        <w:spacing w:after="0"/>
        <w:ind w:left="0"/>
        <w:jc w:val="both"/>
      </w:pPr>
      <w:r>
        <w:rPr>
          <w:rFonts w:ascii="Times New Roman"/>
          <w:b w:val="false"/>
          <w:i w:val="false"/>
          <w:color w:val="000000"/>
          <w:sz w:val="28"/>
        </w:rPr>
        <w:t>
      6. Manufacturer's phone number __________________________________</w:t>
      </w:r>
    </w:p>
    <w:bookmarkEnd w:id="274"/>
    <w:bookmarkStart w:name="z490" w:id="275"/>
    <w:p>
      <w:pPr>
        <w:spacing w:after="0"/>
        <w:ind w:left="0"/>
        <w:jc w:val="both"/>
      </w:pPr>
      <w:r>
        <w:rPr>
          <w:rFonts w:ascii="Times New Roman"/>
          <w:b w:val="false"/>
          <w:i w:val="false"/>
          <w:color w:val="000000"/>
          <w:sz w:val="28"/>
        </w:rPr>
        <w:t>
      7. Information about the livestock:</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registered in the IAA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life insurance system at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sale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 weight, kilogram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Information from UAMS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1" w:id="276"/>
    <w:p>
      <w:pPr>
        <w:spacing w:after="0"/>
        <w:ind w:left="0"/>
        <w:jc w:val="both"/>
      </w:pPr>
      <w:r>
        <w:rPr>
          <w:rFonts w:ascii="Times New Roman"/>
          <w:b w:val="false"/>
          <w:i w:val="false"/>
          <w:color w:val="000000"/>
          <w:sz w:val="28"/>
        </w:rPr>
        <w:t>
      Total heads ______</w:t>
      </w:r>
    </w:p>
    <w:bookmarkEnd w:id="276"/>
    <w:bookmarkStart w:name="z492" w:id="277"/>
    <w:p>
      <w:pPr>
        <w:spacing w:after="0"/>
        <w:ind w:left="0"/>
        <w:jc w:val="both"/>
      </w:pPr>
      <w:r>
        <w:rPr>
          <w:rFonts w:ascii="Times New Roman"/>
          <w:b w:val="false"/>
          <w:i w:val="false"/>
          <w:color w:val="000000"/>
          <w:sz w:val="28"/>
        </w:rPr>
        <w:t xml:space="preserve">
      8. Name of the meat processing plant/slaughterhouse where the animals were sold/moved: </w:t>
      </w:r>
    </w:p>
    <w:bookmarkEnd w:id="277"/>
    <w:p>
      <w:pPr>
        <w:spacing w:after="0"/>
        <w:ind w:left="0"/>
        <w:jc w:val="both"/>
      </w:pPr>
      <w:r>
        <w:rPr>
          <w:rFonts w:ascii="Times New Roman"/>
          <w:b w:val="false"/>
          <w:i w:val="false"/>
          <w:color w:val="000000"/>
          <w:sz w:val="28"/>
        </w:rPr>
        <w:t>
      BIN ___________________________________________________</w:t>
      </w:r>
    </w:p>
    <w:p>
      <w:pPr>
        <w:spacing w:after="0"/>
        <w:ind w:left="0"/>
        <w:jc w:val="both"/>
      </w:pPr>
      <w:r>
        <w:rPr>
          <w:rFonts w:ascii="Times New Roman"/>
          <w:b w:val="false"/>
          <w:i w:val="false"/>
          <w:color w:val="000000"/>
          <w:sz w:val="28"/>
        </w:rPr>
        <w:t>
      Accounting number __________________________________________</w:t>
      </w:r>
    </w:p>
    <w:bookmarkStart w:name="z493" w:id="278"/>
    <w:p>
      <w:pPr>
        <w:spacing w:after="0"/>
        <w:ind w:left="0"/>
        <w:jc w:val="both"/>
      </w:pPr>
      <w:r>
        <w:rPr>
          <w:rFonts w:ascii="Times New Roman"/>
          <w:b w:val="false"/>
          <w:i w:val="false"/>
          <w:color w:val="000000"/>
          <w:sz w:val="28"/>
        </w:rPr>
        <w:t>
      9. An electronic copy of the sales contract (not provided in the case of transfer of products to own processing plants or slaughterhouses).</w:t>
      </w:r>
    </w:p>
    <w:bookmarkEnd w:id="278"/>
    <w:bookmarkStart w:name="z494" w:id="279"/>
    <w:p>
      <w:pPr>
        <w:spacing w:after="0"/>
        <w:ind w:left="0"/>
        <w:jc w:val="both"/>
      </w:pPr>
      <w:r>
        <w:rPr>
          <w:rFonts w:ascii="Times New Roman"/>
          <w:b w:val="false"/>
          <w:i w:val="false"/>
          <w:color w:val="000000"/>
          <w:sz w:val="28"/>
        </w:rPr>
        <w:t>
      10. Electronic invoice (not provided in case of transfer of products to own processing plants or slaughterhouses):</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280"/>
    <w:p>
      <w:pPr>
        <w:spacing w:after="0"/>
        <w:ind w:left="0"/>
        <w:jc w:val="both"/>
      </w:pPr>
      <w:r>
        <w:rPr>
          <w:rFonts w:ascii="Times New Roman"/>
          <w:b w:val="false"/>
          <w:i w:val="false"/>
          <w:color w:val="000000"/>
          <w:sz w:val="28"/>
        </w:rPr>
        <w:t>
      11. An electronic copy of payment documents confirming the receipt of money for the sold livestock (cash receipt order and cash register receipts, or a payment order, or a bank statement) (not provided in the case of transferring products to own processing plants or slaughterhouses).</w:t>
      </w:r>
    </w:p>
    <w:bookmarkEnd w:id="280"/>
    <w:bookmarkStart w:name="z496" w:id="281"/>
    <w:p>
      <w:pPr>
        <w:spacing w:after="0"/>
        <w:ind w:left="0"/>
        <w:jc w:val="both"/>
      </w:pPr>
      <w:r>
        <w:rPr>
          <w:rFonts w:ascii="Times New Roman"/>
          <w:b w:val="false"/>
          <w:i w:val="false"/>
          <w:color w:val="000000"/>
          <w:sz w:val="28"/>
        </w:rPr>
        <w:t>
      12. An electronic copy of the register of consignment notes for the movement of products (attached in the case of transferring products to our own processing plants or slaughterhouses).</w:t>
      </w:r>
    </w:p>
    <w:bookmarkEnd w:id="281"/>
    <w:bookmarkStart w:name="z497" w:id="282"/>
    <w:p>
      <w:pPr>
        <w:spacing w:after="0"/>
        <w:ind w:left="0"/>
        <w:jc w:val="both"/>
      </w:pPr>
      <w:r>
        <w:rPr>
          <w:rFonts w:ascii="Times New Roman"/>
          <w:b w:val="false"/>
          <w:i w:val="false"/>
          <w:color w:val="000000"/>
          <w:sz w:val="28"/>
        </w:rPr>
        <w:t>
      13. The subsidy standard is 2 thousand tenge per head.</w:t>
      </w:r>
    </w:p>
    <w:bookmarkEnd w:id="282"/>
    <w:bookmarkStart w:name="z498" w:id="283"/>
    <w:p>
      <w:pPr>
        <w:spacing w:after="0"/>
        <w:ind w:left="0"/>
        <w:jc w:val="both"/>
      </w:pPr>
      <w:r>
        <w:rPr>
          <w:rFonts w:ascii="Times New Roman"/>
          <w:b w:val="false"/>
          <w:i w:val="false"/>
          <w:color w:val="000000"/>
          <w:sz w:val="28"/>
        </w:rPr>
        <w:t>
      14. The amount of the subsidy due ________</w:t>
      </w:r>
    </w:p>
    <w:bookmarkEnd w:id="283"/>
    <w:bookmarkStart w:name="z499" w:id="284"/>
    <w:p>
      <w:pPr>
        <w:spacing w:after="0"/>
        <w:ind w:left="0"/>
        <w:jc w:val="both"/>
      </w:pPr>
      <w:r>
        <w:rPr>
          <w:rFonts w:ascii="Times New Roman"/>
          <w:b w:val="false"/>
          <w:i w:val="false"/>
          <w:color w:val="000000"/>
          <w:sz w:val="28"/>
        </w:rPr>
        <w:t>
      I am aware of the blocking of electronic invoices used to receive subsidies.</w:t>
      </w:r>
    </w:p>
    <w:bookmarkEnd w:id="284"/>
    <w:bookmarkStart w:name="z500" w:id="285"/>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285"/>
    <w:bookmarkStart w:name="z501" w:id="286"/>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286"/>
    <w:bookmarkStart w:name="z502" w:id="287"/>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287"/>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xml:space="preserve">
      AIN - animal identification number; </w:t>
      </w:r>
    </w:p>
    <w:p>
      <w:pPr>
        <w:spacing w:after="0"/>
        <w:ind w:left="0"/>
        <w:jc w:val="both"/>
      </w:pPr>
      <w:r>
        <w:rPr>
          <w:rFonts w:ascii="Times New Roman"/>
          <w:b w:val="false"/>
          <w:i w:val="false"/>
          <w:color w:val="000000"/>
          <w:sz w:val="28"/>
        </w:rPr>
        <w:t xml:space="preserve">
      EI - electronic invoice; </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505" w:id="288"/>
    <w:p>
      <w:pPr>
        <w:spacing w:after="0"/>
        <w:ind w:left="0"/>
        <w:jc w:val="left"/>
      </w:pPr>
      <w:r>
        <w:rPr>
          <w:rFonts w:ascii="Times New Roman"/>
          <w:b/>
          <w:i w:val="false"/>
          <w:color w:val="000000"/>
        </w:rPr>
        <w:t xml:space="preserve"> Application for receiving subsidies for selection and breeding work with breeding stock of domestic breeds of riding and riding -harness horses</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507" w:id="289"/>
    <w:p>
      <w:pPr>
        <w:spacing w:after="0"/>
        <w:ind w:left="0"/>
        <w:jc w:val="both"/>
      </w:pPr>
      <w:r>
        <w:rPr>
          <w:rFonts w:ascii="Times New Roman"/>
          <w:b w:val="false"/>
          <w:i w:val="false"/>
          <w:color w:val="000000"/>
          <w:sz w:val="28"/>
        </w:rPr>
        <w:t xml:space="preserve">
      1. Name of the manufacturer ________________________________ </w:t>
      </w:r>
    </w:p>
    <w:bookmarkEnd w:id="28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508" w:id="290"/>
    <w:p>
      <w:pPr>
        <w:spacing w:after="0"/>
        <w:ind w:left="0"/>
        <w:jc w:val="both"/>
      </w:pPr>
      <w:r>
        <w:rPr>
          <w:rFonts w:ascii="Times New Roman"/>
          <w:b w:val="false"/>
          <w:i w:val="false"/>
          <w:color w:val="000000"/>
          <w:sz w:val="28"/>
        </w:rPr>
        <w:t xml:space="preserve">
      2. Manufacturer's address: _______________________________________ </w:t>
      </w:r>
    </w:p>
    <w:bookmarkEnd w:id="29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509" w:id="291"/>
    <w:p>
      <w:pPr>
        <w:spacing w:after="0"/>
        <w:ind w:left="0"/>
        <w:jc w:val="both"/>
      </w:pPr>
      <w:r>
        <w:rPr>
          <w:rFonts w:ascii="Times New Roman"/>
          <w:b w:val="false"/>
          <w:i w:val="false"/>
          <w:color w:val="000000"/>
          <w:sz w:val="28"/>
        </w:rPr>
        <w:t xml:space="preserve">
      3. IIN/BIN _______________________________________________________ </w:t>
      </w:r>
    </w:p>
    <w:bookmarkEnd w:id="291"/>
    <w:p>
      <w:pPr>
        <w:spacing w:after="0"/>
        <w:ind w:left="0"/>
        <w:jc w:val="both"/>
      </w:pPr>
      <w:r>
        <w:rPr>
          <w:rFonts w:ascii="Times New Roman"/>
          <w:b w:val="false"/>
          <w:i w:val="false"/>
          <w:color w:val="000000"/>
          <w:sz w:val="28"/>
        </w:rPr>
        <w:t>
      (for an individual/legal entity)</w:t>
      </w:r>
    </w:p>
    <w:bookmarkStart w:name="z510" w:id="292"/>
    <w:p>
      <w:pPr>
        <w:spacing w:after="0"/>
        <w:ind w:left="0"/>
        <w:jc w:val="both"/>
      </w:pPr>
      <w:r>
        <w:rPr>
          <w:rFonts w:ascii="Times New Roman"/>
          <w:b w:val="false"/>
          <w:i w:val="false"/>
          <w:color w:val="000000"/>
          <w:sz w:val="28"/>
        </w:rPr>
        <w:t>
      4. Bank details (IIC, BC, BIC): _____________________________</w:t>
      </w:r>
    </w:p>
    <w:bookmarkEnd w:id="292"/>
    <w:bookmarkStart w:name="z511" w:id="293"/>
    <w:p>
      <w:pPr>
        <w:spacing w:after="0"/>
        <w:ind w:left="0"/>
        <w:jc w:val="both"/>
      </w:pPr>
      <w:r>
        <w:rPr>
          <w:rFonts w:ascii="Times New Roman"/>
          <w:b w:val="false"/>
          <w:i w:val="false"/>
          <w:color w:val="000000"/>
          <w:sz w:val="28"/>
        </w:rPr>
        <w:t>
      5. Farm registration number: _________________________________________</w:t>
      </w:r>
    </w:p>
    <w:bookmarkEnd w:id="293"/>
    <w:bookmarkStart w:name="z512" w:id="294"/>
    <w:p>
      <w:pPr>
        <w:spacing w:after="0"/>
        <w:ind w:left="0"/>
        <w:jc w:val="both"/>
      </w:pPr>
      <w:r>
        <w:rPr>
          <w:rFonts w:ascii="Times New Roman"/>
          <w:b w:val="false"/>
          <w:i w:val="false"/>
          <w:color w:val="000000"/>
          <w:sz w:val="28"/>
        </w:rPr>
        <w:t>
      6. Information on agricultural land plots</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3" w:id="295"/>
    <w:p>
      <w:pPr>
        <w:spacing w:after="0"/>
        <w:ind w:left="0"/>
        <w:jc w:val="both"/>
      </w:pPr>
      <w:r>
        <w:rPr>
          <w:rFonts w:ascii="Times New Roman"/>
          <w:b w:val="false"/>
          <w:i w:val="false"/>
          <w:color w:val="000000"/>
          <w:sz w:val="28"/>
        </w:rPr>
        <w:t>
      7. Manufacturer's phone number _________________________________</w:t>
      </w:r>
    </w:p>
    <w:bookmarkEnd w:id="295"/>
    <w:bookmarkStart w:name="z514" w:id="296"/>
    <w:p>
      <w:pPr>
        <w:spacing w:after="0"/>
        <w:ind w:left="0"/>
        <w:jc w:val="both"/>
      </w:pPr>
      <w:r>
        <w:rPr>
          <w:rFonts w:ascii="Times New Roman"/>
          <w:b w:val="false"/>
          <w:i w:val="false"/>
          <w:color w:val="000000"/>
          <w:sz w:val="28"/>
        </w:rPr>
        <w:t>
      8. List of purebred breeding stock covered by selection and breeding work:</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registered in the IAA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97"/>
          <w:p>
            <w:pPr>
              <w:spacing w:after="20"/>
              <w:ind w:left="20"/>
              <w:jc w:val="both"/>
            </w:pPr>
            <w:r>
              <w:rPr>
                <w:rFonts w:ascii="Times New Roman"/>
                <w:b w:val="false"/>
                <w:i w:val="false"/>
                <w:color w:val="000000"/>
                <w:sz w:val="20"/>
              </w:rPr>
              <w:t>
Registration numbers of the breeding stock registered</w:t>
            </w:r>
          </w:p>
          <w:bookmarkEnd w:id="297"/>
          <w:p>
            <w:pPr>
              <w:spacing w:after="20"/>
              <w:ind w:left="20"/>
              <w:jc w:val="both"/>
            </w:pPr>
            <w:r>
              <w:rPr>
                <w:rFonts w:ascii="Times New Roman"/>
                <w:b w:val="false"/>
                <w:i w:val="false"/>
                <w:color w:val="000000"/>
                <w:sz w:val="20"/>
              </w:rPr>
              <w:t>
in IBSBW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insemination (for artificial insemination)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of the breeding stallion in the IBSBW, whose semen was used (for artificial insemination)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 w:id="298"/>
    <w:p>
      <w:pPr>
        <w:spacing w:after="0"/>
        <w:ind w:left="0"/>
        <w:jc w:val="both"/>
      </w:pPr>
      <w:r>
        <w:rPr>
          <w:rFonts w:ascii="Times New Roman"/>
          <w:b w:val="false"/>
          <w:i w:val="false"/>
          <w:color w:val="000000"/>
          <w:sz w:val="28"/>
        </w:rPr>
        <w:t>
      9. Information on purebred stallions of riding and riding -harness type used for reproduction:</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 of stud stallions in the IAA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numbers of stud stallions in the IBSBW</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 w:id="299"/>
    <w:p>
      <w:pPr>
        <w:spacing w:after="0"/>
        <w:ind w:left="0"/>
        <w:jc w:val="both"/>
      </w:pPr>
      <w:r>
        <w:rPr>
          <w:rFonts w:ascii="Times New Roman"/>
          <w:b w:val="false"/>
          <w:i w:val="false"/>
          <w:color w:val="000000"/>
          <w:sz w:val="28"/>
        </w:rPr>
        <w:t xml:space="preserve">
      10. Availability of a breeding/ distribution center/ insemination technician in the state electronic register of permits and notifications in the field of livestock breeding (for reproduction by artificial insemination) </w:t>
      </w:r>
    </w:p>
    <w:bookmarkEnd w:id="299"/>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(select from the list)</w:t>
      </w:r>
    </w:p>
    <w:bookmarkStart w:name="z518" w:id="300"/>
    <w:p>
      <w:pPr>
        <w:spacing w:after="0"/>
        <w:ind w:left="0"/>
        <w:jc w:val="both"/>
      </w:pPr>
      <w:r>
        <w:rPr>
          <w:rFonts w:ascii="Times New Roman"/>
          <w:b w:val="false"/>
          <w:i w:val="false"/>
          <w:color w:val="000000"/>
          <w:sz w:val="28"/>
        </w:rPr>
        <w:t>
      11. The subsidy standard is 20 thousand tenge per head.</w:t>
      </w:r>
    </w:p>
    <w:bookmarkEnd w:id="300"/>
    <w:bookmarkStart w:name="z519" w:id="301"/>
    <w:p>
      <w:pPr>
        <w:spacing w:after="0"/>
        <w:ind w:left="0"/>
        <w:jc w:val="both"/>
      </w:pPr>
      <w:r>
        <w:rPr>
          <w:rFonts w:ascii="Times New Roman"/>
          <w:b w:val="false"/>
          <w:i w:val="false"/>
          <w:color w:val="000000"/>
          <w:sz w:val="28"/>
        </w:rPr>
        <w:t>
      12. The total amount of the subsidy due is _________ tenge.</w:t>
      </w:r>
    </w:p>
    <w:bookmarkEnd w:id="301"/>
    <w:bookmarkStart w:name="z520" w:id="302"/>
    <w:p>
      <w:pPr>
        <w:spacing w:after="0"/>
        <w:ind w:left="0"/>
        <w:jc w:val="both"/>
      </w:pPr>
      <w:r>
        <w:rPr>
          <w:rFonts w:ascii="Times New Roman"/>
          <w:b w:val="false"/>
          <w:i w:val="false"/>
          <w:color w:val="000000"/>
          <w:sz w:val="28"/>
        </w:rPr>
        <w:t>
      I hereby confirm that I will ensure the safety of the declared breeding stock (except for the norms of natural loss (mortality), as well as the culling of the horse stock - 15%) for one year from the date of filing the application; in the event of failure to ensure safety, I agree to return the received subsidies for the unsaved livestock of farm animals.</w:t>
      </w:r>
    </w:p>
    <w:bookmarkEnd w:id="302"/>
    <w:bookmarkStart w:name="z521" w:id="303"/>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303"/>
    <w:bookmarkStart w:name="z522" w:id="304"/>
    <w:p>
      <w:pPr>
        <w:spacing w:after="0"/>
        <w:ind w:left="0"/>
        <w:jc w:val="both"/>
      </w:pPr>
      <w:r>
        <w:rPr>
          <w:rFonts w:ascii="Times New Roman"/>
          <w:b w:val="false"/>
          <w:i w:val="false"/>
          <w:color w:val="000000"/>
          <w:sz w:val="28"/>
        </w:rPr>
        <w:t xml:space="preserve">
      I am aware of the blocking of the IAA until the expiration of the period of preservation of the subsidized livestock, established in </w:t>
      </w:r>
      <w:r>
        <w:rPr>
          <w:rFonts w:ascii="Times New Roman"/>
          <w:b w:val="false"/>
          <w:i w:val="false"/>
          <w:color w:val="000000"/>
          <w:sz w:val="28"/>
          <w:u w:val="single"/>
        </w:rPr>
        <w:t xml:space="preserve">Appendix 2 </w:t>
      </w:r>
      <w:r>
        <w:rPr>
          <w:rFonts w:ascii="Times New Roman"/>
          <w:b w:val="false"/>
          <w:i w:val="false"/>
          <w:color w:val="000000"/>
          <w:sz w:val="28"/>
        </w:rPr>
        <w:t>to the Rules for subsidizing the development of livestock breeding, increasing the productivity and quality of livestock products, approved by order of the Minister of Agriculture of the Republic of Kazakhstan dated March 15, 2019 № 108 (registered in the Register of state registration of regulatory legal acts № 18404).</w:t>
      </w:r>
    </w:p>
    <w:bookmarkEnd w:id="304"/>
    <w:bookmarkStart w:name="z523" w:id="305"/>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305"/>
    <w:bookmarkStart w:name="z524" w:id="306"/>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306"/>
    <w:p>
      <w:pPr>
        <w:spacing w:after="0"/>
        <w:ind w:left="0"/>
        <w:jc w:val="both"/>
      </w:pPr>
      <w:r>
        <w:rPr>
          <w:rFonts w:ascii="Times New Roman"/>
          <w:b w:val="false"/>
          <w:i w:val="false"/>
          <w:color w:val="000000"/>
          <w:sz w:val="28"/>
        </w:rPr>
        <w:t>
      Signed and sent by the applicant at o'clock "__"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Expanding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xml:space="preserve">
      IBSBW - information base for selection and breeding work; </w:t>
      </w:r>
    </w:p>
    <w:p>
      <w:pPr>
        <w:spacing w:after="0"/>
        <w:ind w:left="0"/>
        <w:jc w:val="both"/>
      </w:pPr>
      <w:r>
        <w:rPr>
          <w:rFonts w:ascii="Times New Roman"/>
          <w:b w:val="false"/>
          <w:i w:val="false"/>
          <w:color w:val="000000"/>
          <w:sz w:val="28"/>
        </w:rPr>
        <w:t xml:space="preserve">
      AIN - animal identification number; </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527" w:id="307"/>
    <w:p>
      <w:pPr>
        <w:spacing w:after="0"/>
        <w:ind w:left="0"/>
        <w:jc w:val="left"/>
      </w:pPr>
      <w:r>
        <w:rPr>
          <w:rFonts w:ascii="Times New Roman"/>
          <w:b/>
          <w:i w:val="false"/>
          <w:color w:val="000000"/>
        </w:rPr>
        <w:t xml:space="preserve"> Application for receiving subsidies to reduce the cost of fine and semi-fine/coarse and semi-coarse wool sold for processing</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529" w:id="308"/>
    <w:p>
      <w:pPr>
        <w:spacing w:after="0"/>
        <w:ind w:left="0"/>
        <w:jc w:val="both"/>
      </w:pPr>
      <w:r>
        <w:rPr>
          <w:rFonts w:ascii="Times New Roman"/>
          <w:b w:val="false"/>
          <w:i w:val="false"/>
          <w:color w:val="000000"/>
          <w:sz w:val="28"/>
        </w:rPr>
        <w:t xml:space="preserve">
      1. Name of the manufacturer ___________________________________ </w:t>
      </w:r>
    </w:p>
    <w:bookmarkEnd w:id="30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p>
      <w:pPr>
        <w:spacing w:after="0"/>
        <w:ind w:left="0"/>
        <w:jc w:val="both"/>
      </w:pPr>
      <w:r>
        <w:rPr>
          <w:rFonts w:ascii="Times New Roman"/>
          <w:b w:val="false"/>
          <w:i w:val="false"/>
          <w:color w:val="000000"/>
          <w:sz w:val="28"/>
        </w:rPr>
        <w:t>
      2. Manufacturer's address __________________________________________</w:t>
      </w:r>
    </w:p>
    <w:bookmarkStart w:name="z531" w:id="309"/>
    <w:p>
      <w:pPr>
        <w:spacing w:after="0"/>
        <w:ind w:left="0"/>
        <w:jc w:val="both"/>
      </w:pPr>
      <w:r>
        <w:rPr>
          <w:rFonts w:ascii="Times New Roman"/>
          <w:b w:val="false"/>
          <w:i w:val="false"/>
          <w:color w:val="000000"/>
          <w:sz w:val="28"/>
        </w:rPr>
        <w:t>
      (region, district, city/village/street, house number)</w:t>
      </w:r>
    </w:p>
    <w:bookmarkEnd w:id="309"/>
    <w:bookmarkStart w:name="z532" w:id="310"/>
    <w:p>
      <w:pPr>
        <w:spacing w:after="0"/>
        <w:ind w:left="0"/>
        <w:jc w:val="both"/>
      </w:pPr>
      <w:r>
        <w:rPr>
          <w:rFonts w:ascii="Times New Roman"/>
          <w:b w:val="false"/>
          <w:i w:val="false"/>
          <w:color w:val="000000"/>
          <w:sz w:val="28"/>
        </w:rPr>
        <w:t xml:space="preserve">
      3. IIN/BIN _________________________________________________________ </w:t>
      </w:r>
    </w:p>
    <w:bookmarkEnd w:id="310"/>
    <w:p>
      <w:pPr>
        <w:spacing w:after="0"/>
        <w:ind w:left="0"/>
        <w:jc w:val="both"/>
      </w:pPr>
      <w:r>
        <w:rPr>
          <w:rFonts w:ascii="Times New Roman"/>
          <w:b w:val="false"/>
          <w:i w:val="false"/>
          <w:color w:val="000000"/>
          <w:sz w:val="28"/>
        </w:rPr>
        <w:t>
      (for an individual/legal entity)</w:t>
      </w:r>
    </w:p>
    <w:bookmarkStart w:name="z533" w:id="311"/>
    <w:p>
      <w:pPr>
        <w:spacing w:after="0"/>
        <w:ind w:left="0"/>
        <w:jc w:val="both"/>
      </w:pPr>
      <w:r>
        <w:rPr>
          <w:rFonts w:ascii="Times New Roman"/>
          <w:b w:val="false"/>
          <w:i w:val="false"/>
          <w:color w:val="000000"/>
          <w:sz w:val="28"/>
        </w:rPr>
        <w:t xml:space="preserve">
      4. Bank details (IIC, BC, BIC): _______________________________ </w:t>
      </w:r>
    </w:p>
    <w:bookmarkEnd w:id="311"/>
    <w:p>
      <w:pPr>
        <w:spacing w:after="0"/>
        <w:ind w:left="0"/>
        <w:jc w:val="both"/>
      </w:pPr>
      <w:r>
        <w:rPr>
          <w:rFonts w:ascii="Times New Roman"/>
          <w:b w:val="false"/>
          <w:i w:val="false"/>
          <w:color w:val="000000"/>
          <w:sz w:val="28"/>
        </w:rPr>
        <w:t>
      ____________________________________________________________________</w:t>
      </w:r>
    </w:p>
    <w:bookmarkStart w:name="z534" w:id="312"/>
    <w:p>
      <w:pPr>
        <w:spacing w:after="0"/>
        <w:ind w:left="0"/>
        <w:jc w:val="both"/>
      </w:pPr>
      <w:r>
        <w:rPr>
          <w:rFonts w:ascii="Times New Roman"/>
          <w:b w:val="false"/>
          <w:i w:val="false"/>
          <w:color w:val="000000"/>
          <w:sz w:val="28"/>
        </w:rPr>
        <w:t>
      5. Farm registration number ____________________________________________</w:t>
      </w:r>
    </w:p>
    <w:bookmarkEnd w:id="312"/>
    <w:bookmarkStart w:name="z535" w:id="313"/>
    <w:p>
      <w:pPr>
        <w:spacing w:after="0"/>
        <w:ind w:left="0"/>
        <w:jc w:val="both"/>
      </w:pPr>
      <w:r>
        <w:rPr>
          <w:rFonts w:ascii="Times New Roman"/>
          <w:b w:val="false"/>
          <w:i w:val="false"/>
          <w:color w:val="000000"/>
          <w:sz w:val="28"/>
        </w:rPr>
        <w:t>
      6. Information on agricultural land plots:</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314"/>
    <w:p>
      <w:pPr>
        <w:spacing w:after="0"/>
        <w:ind w:left="0"/>
        <w:jc w:val="both"/>
      </w:pPr>
      <w:r>
        <w:rPr>
          <w:rFonts w:ascii="Times New Roman"/>
          <w:b w:val="false"/>
          <w:i w:val="false"/>
          <w:color w:val="000000"/>
          <w:sz w:val="28"/>
        </w:rPr>
        <w:t>
      7. Manufacturer's phone number _________________________________</w:t>
      </w:r>
    </w:p>
    <w:bookmarkEnd w:id="314"/>
    <w:bookmarkStart w:name="z537" w:id="315"/>
    <w:p>
      <w:pPr>
        <w:spacing w:after="0"/>
        <w:ind w:left="0"/>
        <w:jc w:val="both"/>
      </w:pPr>
      <w:r>
        <w:rPr>
          <w:rFonts w:ascii="Times New Roman"/>
          <w:b w:val="false"/>
          <w:i w:val="false"/>
          <w:color w:val="000000"/>
          <w:sz w:val="28"/>
        </w:rPr>
        <w:t>
      8. Realized volume:</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sold, units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60 quality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50 quality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Semi-rough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316"/>
    <w:p>
      <w:pPr>
        <w:spacing w:after="0"/>
        <w:ind w:left="0"/>
        <w:jc w:val="both"/>
      </w:pPr>
      <w:r>
        <w:rPr>
          <w:rFonts w:ascii="Times New Roman"/>
          <w:b w:val="false"/>
          <w:i w:val="false"/>
          <w:color w:val="000000"/>
          <w:sz w:val="28"/>
        </w:rPr>
        <w:t xml:space="preserve">
      9. Name of the processing plant where the wool was sold: </w:t>
      </w:r>
    </w:p>
    <w:bookmarkEnd w:id="316"/>
    <w:p>
      <w:pPr>
        <w:spacing w:after="0"/>
        <w:ind w:left="0"/>
        <w:jc w:val="both"/>
      </w:pPr>
      <w:r>
        <w:rPr>
          <w:rFonts w:ascii="Times New Roman"/>
          <w:b w:val="false"/>
          <w:i w:val="false"/>
          <w:color w:val="000000"/>
          <w:sz w:val="28"/>
        </w:rPr>
        <w:t>
      BIN ___________________________________________________</w:t>
      </w:r>
    </w:p>
    <w:p>
      <w:pPr>
        <w:spacing w:after="0"/>
        <w:ind w:left="0"/>
        <w:jc w:val="both"/>
      </w:pPr>
      <w:r>
        <w:rPr>
          <w:rFonts w:ascii="Times New Roman"/>
          <w:b w:val="false"/>
          <w:i w:val="false"/>
          <w:color w:val="000000"/>
          <w:sz w:val="28"/>
        </w:rPr>
        <w:t>
      accounting number __________________________________________</w:t>
      </w:r>
    </w:p>
    <w:bookmarkStart w:name="z539" w:id="317"/>
    <w:p>
      <w:pPr>
        <w:spacing w:after="0"/>
        <w:ind w:left="0"/>
        <w:jc w:val="both"/>
      </w:pPr>
      <w:r>
        <w:rPr>
          <w:rFonts w:ascii="Times New Roman"/>
          <w:b w:val="false"/>
          <w:i w:val="false"/>
          <w:color w:val="000000"/>
          <w:sz w:val="28"/>
        </w:rPr>
        <w:t>
      10. Electronic copy of the purchase and sale agreement.</w:t>
      </w:r>
    </w:p>
    <w:bookmarkEnd w:id="317"/>
    <w:bookmarkStart w:name="z540" w:id="318"/>
    <w:p>
      <w:pPr>
        <w:spacing w:after="0"/>
        <w:ind w:left="0"/>
        <w:jc w:val="both"/>
      </w:pPr>
      <w:r>
        <w:rPr>
          <w:rFonts w:ascii="Times New Roman"/>
          <w:b w:val="false"/>
          <w:i w:val="false"/>
          <w:color w:val="000000"/>
          <w:sz w:val="28"/>
        </w:rPr>
        <w:t>
      11. Electronic invoice:</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319"/>
    <w:p>
      <w:pPr>
        <w:spacing w:after="0"/>
        <w:ind w:left="0"/>
        <w:jc w:val="both"/>
      </w:pPr>
      <w:r>
        <w:rPr>
          <w:rFonts w:ascii="Times New Roman"/>
          <w:b w:val="false"/>
          <w:i w:val="false"/>
          <w:color w:val="000000"/>
          <w:sz w:val="28"/>
        </w:rPr>
        <w:t>
      12. An electronic copy of payment documents confirming the receipt of money for the sold livestock (cash receipt voucher and cash register receipts, or a payment order, or a bank statement).</w:t>
      </w:r>
    </w:p>
    <w:bookmarkEnd w:id="319"/>
    <w:bookmarkStart w:name="z542" w:id="320"/>
    <w:p>
      <w:pPr>
        <w:spacing w:after="0"/>
        <w:ind w:left="0"/>
        <w:jc w:val="both"/>
      </w:pPr>
      <w:r>
        <w:rPr>
          <w:rFonts w:ascii="Times New Roman"/>
          <w:b w:val="false"/>
          <w:i w:val="false"/>
          <w:color w:val="000000"/>
          <w:sz w:val="28"/>
        </w:rPr>
        <w:t>
      13. An electronic copy of the certificate issued by the laboratory that carries out the assessment of the quality of wool (for fine and semi-fine wool).</w:t>
      </w:r>
    </w:p>
    <w:bookmarkEnd w:id="320"/>
    <w:bookmarkStart w:name="z543" w:id="321"/>
    <w:p>
      <w:pPr>
        <w:spacing w:after="0"/>
        <w:ind w:left="0"/>
        <w:jc w:val="both"/>
      </w:pPr>
      <w:r>
        <w:rPr>
          <w:rFonts w:ascii="Times New Roman"/>
          <w:b w:val="false"/>
          <w:i w:val="false"/>
          <w:color w:val="000000"/>
          <w:sz w:val="28"/>
        </w:rPr>
        <w:t>
      14. The subsidy standard is ____ tenge per 1 kilogram.</w:t>
      </w:r>
    </w:p>
    <w:bookmarkEnd w:id="321"/>
    <w:bookmarkStart w:name="z544" w:id="322"/>
    <w:p>
      <w:pPr>
        <w:spacing w:after="0"/>
        <w:ind w:left="0"/>
        <w:jc w:val="both"/>
      </w:pPr>
      <w:r>
        <w:rPr>
          <w:rFonts w:ascii="Times New Roman"/>
          <w:b w:val="false"/>
          <w:i w:val="false"/>
          <w:color w:val="000000"/>
          <w:sz w:val="28"/>
        </w:rPr>
        <w:t>
      15. The amount of the subsidy due ________</w:t>
      </w:r>
    </w:p>
    <w:bookmarkEnd w:id="322"/>
    <w:bookmarkStart w:name="z545" w:id="323"/>
    <w:p>
      <w:pPr>
        <w:spacing w:after="0"/>
        <w:ind w:left="0"/>
        <w:jc w:val="both"/>
      </w:pPr>
      <w:r>
        <w:rPr>
          <w:rFonts w:ascii="Times New Roman"/>
          <w:b w:val="false"/>
          <w:i w:val="false"/>
          <w:color w:val="000000"/>
          <w:sz w:val="28"/>
        </w:rPr>
        <w:t>
      I am aware of the blocking of electronic invoices used to receive subsidies.</w:t>
      </w:r>
    </w:p>
    <w:bookmarkEnd w:id="323"/>
    <w:bookmarkStart w:name="z546" w:id="324"/>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324"/>
    <w:bookmarkStart w:name="z547" w:id="325"/>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325"/>
    <w:bookmarkStart w:name="z548" w:id="326"/>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326"/>
    <w:p>
      <w:pPr>
        <w:spacing w:after="0"/>
        <w:ind w:left="0"/>
        <w:jc w:val="both"/>
      </w:pPr>
      <w:r>
        <w:rPr>
          <w:rFonts w:ascii="Times New Roman"/>
          <w:b w:val="false"/>
          <w:i w:val="false"/>
          <w:color w:val="000000"/>
          <w:sz w:val="28"/>
        </w:rPr>
        <w:t>
      Signed and sent by the applicant at o'clock "___" ________20__ year</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551" w:id="327"/>
    <w:p>
      <w:pPr>
        <w:spacing w:after="0"/>
        <w:ind w:left="0"/>
        <w:jc w:val="left"/>
      </w:pPr>
      <w:r>
        <w:rPr>
          <w:rFonts w:ascii="Times New Roman"/>
          <w:b/>
          <w:i w:val="false"/>
          <w:color w:val="000000"/>
        </w:rPr>
        <w:t xml:space="preserve"> Application for receiving subsidies to reduce the cost of honey production</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553" w:id="328"/>
    <w:p>
      <w:pPr>
        <w:spacing w:after="0"/>
        <w:ind w:left="0"/>
        <w:jc w:val="both"/>
      </w:pPr>
      <w:r>
        <w:rPr>
          <w:rFonts w:ascii="Times New Roman"/>
          <w:b w:val="false"/>
          <w:i w:val="false"/>
          <w:color w:val="000000"/>
          <w:sz w:val="28"/>
        </w:rPr>
        <w:t xml:space="preserve">
      1. Name of the manufacturer _______________________________ </w:t>
      </w:r>
    </w:p>
    <w:bookmarkEnd w:id="328"/>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554" w:id="329"/>
    <w:p>
      <w:pPr>
        <w:spacing w:after="0"/>
        <w:ind w:left="0"/>
        <w:jc w:val="both"/>
      </w:pPr>
      <w:r>
        <w:rPr>
          <w:rFonts w:ascii="Times New Roman"/>
          <w:b w:val="false"/>
          <w:i w:val="false"/>
          <w:color w:val="000000"/>
          <w:sz w:val="28"/>
        </w:rPr>
        <w:t xml:space="preserve">
      2. Address of the manufacturer ______________________________________ </w:t>
      </w:r>
    </w:p>
    <w:bookmarkEnd w:id="329"/>
    <w:p>
      <w:pPr>
        <w:spacing w:after="0"/>
        <w:ind w:left="0"/>
        <w:jc w:val="both"/>
      </w:pPr>
      <w:r>
        <w:rPr>
          <w:rFonts w:ascii="Times New Roman"/>
          <w:b w:val="false"/>
          <w:i w:val="false"/>
          <w:color w:val="000000"/>
          <w:sz w:val="28"/>
        </w:rPr>
        <w:t>
      (region, district, city/village/street, house number)</w:t>
      </w:r>
    </w:p>
    <w:bookmarkStart w:name="z555" w:id="330"/>
    <w:p>
      <w:pPr>
        <w:spacing w:after="0"/>
        <w:ind w:left="0"/>
        <w:jc w:val="both"/>
      </w:pPr>
      <w:r>
        <w:rPr>
          <w:rFonts w:ascii="Times New Roman"/>
          <w:b w:val="false"/>
          <w:i w:val="false"/>
          <w:color w:val="000000"/>
          <w:sz w:val="28"/>
        </w:rPr>
        <w:t xml:space="preserve">
      3. IIN/BIN ____________________________________________________ </w:t>
      </w:r>
    </w:p>
    <w:bookmarkEnd w:id="330"/>
    <w:p>
      <w:pPr>
        <w:spacing w:after="0"/>
        <w:ind w:left="0"/>
        <w:jc w:val="both"/>
      </w:pPr>
      <w:r>
        <w:rPr>
          <w:rFonts w:ascii="Times New Roman"/>
          <w:b w:val="false"/>
          <w:i w:val="false"/>
          <w:color w:val="000000"/>
          <w:sz w:val="28"/>
        </w:rPr>
        <w:t>
      (for an individual/legal entity)</w:t>
      </w:r>
    </w:p>
    <w:bookmarkStart w:name="z556" w:id="331"/>
    <w:p>
      <w:pPr>
        <w:spacing w:after="0"/>
        <w:ind w:left="0"/>
        <w:jc w:val="both"/>
      </w:pPr>
      <w:r>
        <w:rPr>
          <w:rFonts w:ascii="Times New Roman"/>
          <w:b w:val="false"/>
          <w:i w:val="false"/>
          <w:color w:val="000000"/>
          <w:sz w:val="28"/>
        </w:rPr>
        <w:t xml:space="preserve">
      4. Bank details (IIC, BC, BIC): ___________________________ </w:t>
      </w:r>
    </w:p>
    <w:bookmarkEnd w:id="331"/>
    <w:p>
      <w:pPr>
        <w:spacing w:after="0"/>
        <w:ind w:left="0"/>
        <w:jc w:val="both"/>
      </w:pPr>
      <w:r>
        <w:rPr>
          <w:rFonts w:ascii="Times New Roman"/>
          <w:b w:val="false"/>
          <w:i w:val="false"/>
          <w:color w:val="000000"/>
          <w:sz w:val="28"/>
        </w:rPr>
        <w:t>
      _________________________________________________________________</w:t>
      </w:r>
    </w:p>
    <w:bookmarkStart w:name="z557" w:id="332"/>
    <w:p>
      <w:pPr>
        <w:spacing w:after="0"/>
        <w:ind w:left="0"/>
        <w:jc w:val="both"/>
      </w:pPr>
      <w:r>
        <w:rPr>
          <w:rFonts w:ascii="Times New Roman"/>
          <w:b w:val="false"/>
          <w:i w:val="false"/>
          <w:color w:val="000000"/>
          <w:sz w:val="28"/>
        </w:rPr>
        <w:t>
      5. Farm registration number ________________________________________</w:t>
      </w:r>
    </w:p>
    <w:bookmarkEnd w:id="332"/>
    <w:bookmarkStart w:name="z558" w:id="333"/>
    <w:p>
      <w:pPr>
        <w:spacing w:after="0"/>
        <w:ind w:left="0"/>
        <w:jc w:val="both"/>
      </w:pPr>
      <w:r>
        <w:rPr>
          <w:rFonts w:ascii="Times New Roman"/>
          <w:b w:val="false"/>
          <w:i w:val="false"/>
          <w:color w:val="000000"/>
          <w:sz w:val="28"/>
        </w:rPr>
        <w:t>
      6. Manufacturer's phone number _____________________________</w:t>
      </w:r>
    </w:p>
    <w:bookmarkEnd w:id="333"/>
    <w:bookmarkStart w:name="z559" w:id="334"/>
    <w:p>
      <w:pPr>
        <w:spacing w:after="0"/>
        <w:ind w:left="0"/>
        <w:jc w:val="both"/>
      </w:pPr>
      <w:r>
        <w:rPr>
          <w:rFonts w:ascii="Times New Roman"/>
          <w:b w:val="false"/>
          <w:i w:val="false"/>
          <w:color w:val="000000"/>
          <w:sz w:val="28"/>
        </w:rPr>
        <w:t>
      7. Realized volume:</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volume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amount, tenge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Kilogram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0" w:id="335"/>
    <w:p>
      <w:pPr>
        <w:spacing w:after="0"/>
        <w:ind w:left="0"/>
        <w:jc w:val="both"/>
      </w:pPr>
      <w:r>
        <w:rPr>
          <w:rFonts w:ascii="Times New Roman"/>
          <w:b w:val="false"/>
          <w:i w:val="false"/>
          <w:color w:val="000000"/>
          <w:sz w:val="28"/>
        </w:rPr>
        <w:t>
      8. Electronic copy of the purchase and sale agreement.</w:t>
      </w:r>
    </w:p>
    <w:bookmarkEnd w:id="335"/>
    <w:bookmarkStart w:name="z561" w:id="336"/>
    <w:p>
      <w:pPr>
        <w:spacing w:after="0"/>
        <w:ind w:left="0"/>
        <w:jc w:val="both"/>
      </w:pPr>
      <w:r>
        <w:rPr>
          <w:rFonts w:ascii="Times New Roman"/>
          <w:b w:val="false"/>
          <w:i w:val="false"/>
          <w:color w:val="000000"/>
          <w:sz w:val="28"/>
        </w:rPr>
        <w:t>
      9. Electronic invoice:</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electronic invoice issue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IIN/BIN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Buyer's name</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2" w:id="337"/>
    <w:p>
      <w:pPr>
        <w:spacing w:after="0"/>
        <w:ind w:left="0"/>
        <w:jc w:val="both"/>
      </w:pPr>
      <w:r>
        <w:rPr>
          <w:rFonts w:ascii="Times New Roman"/>
          <w:b w:val="false"/>
          <w:i w:val="false"/>
          <w:color w:val="000000"/>
          <w:sz w:val="28"/>
        </w:rPr>
        <w:t>
      10. An electronic copy of payment documents confirming the receipt of money for the sold products (cash receipt voucher and cash register receipts, or payment order, or bank statement).</w:t>
      </w:r>
    </w:p>
    <w:bookmarkEnd w:id="337"/>
    <w:bookmarkStart w:name="z563" w:id="338"/>
    <w:p>
      <w:pPr>
        <w:spacing w:after="0"/>
        <w:ind w:left="0"/>
        <w:jc w:val="both"/>
      </w:pPr>
      <w:r>
        <w:rPr>
          <w:rFonts w:ascii="Times New Roman"/>
          <w:b w:val="false"/>
          <w:i w:val="false"/>
          <w:color w:val="000000"/>
          <w:sz w:val="28"/>
        </w:rPr>
        <w:t>
      11. An electronic copy of the certificate issued by the laboratory that evaluates the quality of honey.</w:t>
      </w:r>
    </w:p>
    <w:bookmarkEnd w:id="338"/>
    <w:bookmarkStart w:name="z564" w:id="339"/>
    <w:p>
      <w:pPr>
        <w:spacing w:after="0"/>
        <w:ind w:left="0"/>
        <w:jc w:val="both"/>
      </w:pPr>
      <w:r>
        <w:rPr>
          <w:rFonts w:ascii="Times New Roman"/>
          <w:b w:val="false"/>
          <w:i w:val="false"/>
          <w:color w:val="000000"/>
          <w:sz w:val="28"/>
        </w:rPr>
        <w:t>
      12. The subsidy standard is 200 tenge per 1 kilogram.</w:t>
      </w:r>
    </w:p>
    <w:bookmarkEnd w:id="339"/>
    <w:bookmarkStart w:name="z565" w:id="340"/>
    <w:p>
      <w:pPr>
        <w:spacing w:after="0"/>
        <w:ind w:left="0"/>
        <w:jc w:val="both"/>
      </w:pPr>
      <w:r>
        <w:rPr>
          <w:rFonts w:ascii="Times New Roman"/>
          <w:b w:val="false"/>
          <w:i w:val="false"/>
          <w:color w:val="000000"/>
          <w:sz w:val="28"/>
        </w:rPr>
        <w:t>
      13. The amount of the subsidy due ________</w:t>
      </w:r>
    </w:p>
    <w:bookmarkEnd w:id="340"/>
    <w:bookmarkStart w:name="z566" w:id="341"/>
    <w:p>
      <w:pPr>
        <w:spacing w:after="0"/>
        <w:ind w:left="0"/>
        <w:jc w:val="both"/>
      </w:pPr>
      <w:r>
        <w:rPr>
          <w:rFonts w:ascii="Times New Roman"/>
          <w:b w:val="false"/>
          <w:i w:val="false"/>
          <w:color w:val="000000"/>
          <w:sz w:val="28"/>
        </w:rPr>
        <w:t>
      I am aware of the blocking of electronic invoices used to receive subsidies.</w:t>
      </w:r>
    </w:p>
    <w:bookmarkEnd w:id="341"/>
    <w:bookmarkStart w:name="z567" w:id="342"/>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342"/>
    <w:bookmarkStart w:name="z568" w:id="343"/>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343"/>
    <w:bookmarkStart w:name="z569" w:id="344"/>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344"/>
    <w:p>
      <w:pPr>
        <w:spacing w:after="0"/>
        <w:ind w:left="0"/>
        <w:jc w:val="both"/>
      </w:pPr>
      <w:r>
        <w:rPr>
          <w:rFonts w:ascii="Times New Roman"/>
          <w:b w:val="false"/>
          <w:i w:val="false"/>
          <w:color w:val="000000"/>
          <w:sz w:val="28"/>
        </w:rPr>
        <w:t xml:space="preserve">
      Signed and sent by the applicant at o'clock "___" ________20__ </w:t>
      </w:r>
    </w:p>
    <w:p>
      <w:pPr>
        <w:spacing w:after="0"/>
        <w:ind w:left="0"/>
        <w:jc w:val="both"/>
      </w:pPr>
      <w:r>
        <w:rPr>
          <w:rFonts w:ascii="Times New Roman"/>
          <w:b w:val="false"/>
          <w:i w:val="false"/>
          <w:color w:val="000000"/>
          <w:sz w:val="28"/>
        </w:rPr>
        <w:t xml:space="preserve">
      Applicant's details from the EDS. </w:t>
      </w:r>
    </w:p>
    <w:p>
      <w:pPr>
        <w:spacing w:after="0"/>
        <w:ind w:left="0"/>
        <w:jc w:val="both"/>
      </w:pPr>
      <w:r>
        <w:rPr>
          <w:rFonts w:ascii="Times New Roman"/>
          <w:b w:val="false"/>
          <w:i w:val="false"/>
          <w:color w:val="000000"/>
          <w:sz w:val="28"/>
        </w:rPr>
        <w:t xml:space="preserve">
      Explanation of abbreviations: </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xml:space="preserve">
      BIN - business identification number; </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xml:space="preserve">
      BIC - bank identification code; </w:t>
      </w:r>
    </w:p>
    <w:p>
      <w:pPr>
        <w:spacing w:after="0"/>
        <w:ind w:left="0"/>
        <w:jc w:val="both"/>
      </w:pPr>
      <w:r>
        <w:rPr>
          <w:rFonts w:ascii="Times New Roman"/>
          <w:b w:val="false"/>
          <w:i w:val="false"/>
          <w:color w:val="000000"/>
          <w:sz w:val="28"/>
        </w:rPr>
        <w:t xml:space="preserve">
      IAA - database for the identification of agricultural animals; </w:t>
      </w:r>
    </w:p>
    <w:p>
      <w:pPr>
        <w:spacing w:after="0"/>
        <w:ind w:left="0"/>
        <w:jc w:val="both"/>
      </w:pPr>
      <w:r>
        <w:rPr>
          <w:rFonts w:ascii="Times New Roman"/>
          <w:b w:val="false"/>
          <w:i w:val="false"/>
          <w:color w:val="000000"/>
          <w:sz w:val="28"/>
        </w:rPr>
        <w:t xml:space="preserve">
      AIN - animal identification number; </w:t>
      </w:r>
    </w:p>
    <w:p>
      <w:pPr>
        <w:spacing w:after="0"/>
        <w:ind w:left="0"/>
        <w:jc w:val="both"/>
      </w:pPr>
      <w:r>
        <w:rPr>
          <w:rFonts w:ascii="Times New Roman"/>
          <w:b w:val="false"/>
          <w:i w:val="false"/>
          <w:color w:val="000000"/>
          <w:sz w:val="28"/>
        </w:rPr>
        <w:t xml:space="preserve">
      EI - electronic invoice; </w:t>
      </w:r>
    </w:p>
    <w:p>
      <w:pPr>
        <w:spacing w:after="0"/>
        <w:ind w:left="0"/>
        <w:jc w:val="both"/>
      </w:pPr>
      <w:r>
        <w:rPr>
          <w:rFonts w:ascii="Times New Roman"/>
          <w:b w:val="false"/>
          <w:i w:val="false"/>
          <w:color w:val="000000"/>
          <w:sz w:val="28"/>
        </w:rPr>
        <w:t>
      EDS -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Local executive body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(region, city of republican significance and capital)</w:t>
            </w:r>
          </w:p>
        </w:tc>
      </w:tr>
    </w:tbl>
    <w:bookmarkStart w:name="z572" w:id="345"/>
    <w:p>
      <w:pPr>
        <w:spacing w:after="0"/>
        <w:ind w:left="0"/>
        <w:jc w:val="left"/>
      </w:pPr>
      <w:r>
        <w:rPr>
          <w:rFonts w:ascii="Times New Roman"/>
          <w:b/>
          <w:i w:val="false"/>
          <w:color w:val="000000"/>
        </w:rPr>
        <w:t xml:space="preserve"> Application for receiving subsidies to reduce costs in growing young breeding cattle of beef type/small cattle (leave as appropriate)</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number: ____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Application submission date: ___________</w:t>
            </w:r>
          </w:p>
        </w:tc>
      </w:tr>
    </w:tbl>
    <w:bookmarkStart w:name="z574" w:id="346"/>
    <w:p>
      <w:pPr>
        <w:spacing w:after="0"/>
        <w:ind w:left="0"/>
        <w:jc w:val="both"/>
      </w:pPr>
      <w:r>
        <w:rPr>
          <w:rFonts w:ascii="Times New Roman"/>
          <w:b w:val="false"/>
          <w:i w:val="false"/>
          <w:color w:val="000000"/>
          <w:sz w:val="28"/>
        </w:rPr>
        <w:t xml:space="preserve">
      1. Name of the manufacturer _________________________________ </w:t>
      </w:r>
    </w:p>
    <w:bookmarkEnd w:id="34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575" w:id="347"/>
    <w:p>
      <w:pPr>
        <w:spacing w:after="0"/>
        <w:ind w:left="0"/>
        <w:jc w:val="both"/>
      </w:pPr>
      <w:r>
        <w:rPr>
          <w:rFonts w:ascii="Times New Roman"/>
          <w:b w:val="false"/>
          <w:i w:val="false"/>
          <w:color w:val="000000"/>
          <w:sz w:val="28"/>
        </w:rPr>
        <w:t xml:space="preserve">
      2. Manufacturer's address: ________________________________________ </w:t>
      </w:r>
    </w:p>
    <w:bookmarkEnd w:id="34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(region, district, city/village/street, house number)</w:t>
      </w:r>
    </w:p>
    <w:bookmarkStart w:name="z576" w:id="348"/>
    <w:p>
      <w:pPr>
        <w:spacing w:after="0"/>
        <w:ind w:left="0"/>
        <w:jc w:val="both"/>
      </w:pPr>
      <w:r>
        <w:rPr>
          <w:rFonts w:ascii="Times New Roman"/>
          <w:b w:val="false"/>
          <w:i w:val="false"/>
          <w:color w:val="000000"/>
          <w:sz w:val="28"/>
        </w:rPr>
        <w:t>
      3. IIN/BIN ____________________________________________________________</w:t>
      </w:r>
    </w:p>
    <w:bookmarkEnd w:id="348"/>
    <w:bookmarkStart w:name="z577" w:id="349"/>
    <w:p>
      <w:pPr>
        <w:spacing w:after="0"/>
        <w:ind w:left="0"/>
        <w:jc w:val="both"/>
      </w:pPr>
      <w:r>
        <w:rPr>
          <w:rFonts w:ascii="Times New Roman"/>
          <w:b w:val="false"/>
          <w:i w:val="false"/>
          <w:color w:val="000000"/>
          <w:sz w:val="28"/>
        </w:rPr>
        <w:t xml:space="preserve">
      4. Bank details (IIC, BC, BIC)): _____________________________ </w:t>
      </w:r>
    </w:p>
    <w:bookmarkEnd w:id="349"/>
    <w:p>
      <w:pPr>
        <w:spacing w:after="0"/>
        <w:ind w:left="0"/>
        <w:jc w:val="both"/>
      </w:pPr>
      <w:r>
        <w:rPr>
          <w:rFonts w:ascii="Times New Roman"/>
          <w:b w:val="false"/>
          <w:i w:val="false"/>
          <w:color w:val="000000"/>
          <w:sz w:val="28"/>
        </w:rPr>
        <w:t>
      ___________________________________________________________________</w:t>
      </w:r>
    </w:p>
    <w:bookmarkStart w:name="z578" w:id="350"/>
    <w:p>
      <w:pPr>
        <w:spacing w:after="0"/>
        <w:ind w:left="0"/>
        <w:jc w:val="both"/>
      </w:pPr>
      <w:r>
        <w:rPr>
          <w:rFonts w:ascii="Times New Roman"/>
          <w:b w:val="false"/>
          <w:i w:val="false"/>
          <w:color w:val="000000"/>
          <w:sz w:val="28"/>
        </w:rPr>
        <w:t>
      5. Farm registration number: __________________________________________</w:t>
      </w:r>
    </w:p>
    <w:bookmarkEnd w:id="350"/>
    <w:bookmarkStart w:name="z579" w:id="351"/>
    <w:p>
      <w:pPr>
        <w:spacing w:after="0"/>
        <w:ind w:left="0"/>
        <w:jc w:val="both"/>
      </w:pPr>
      <w:r>
        <w:rPr>
          <w:rFonts w:ascii="Times New Roman"/>
          <w:b w:val="false"/>
          <w:i w:val="false"/>
          <w:color w:val="000000"/>
          <w:sz w:val="28"/>
        </w:rPr>
        <w:t xml:space="preserve">
      6. Information about the applicant’s land plots (to be completed in case of purchase of </w:t>
      </w:r>
    </w:p>
    <w:bookmarkEnd w:id="351"/>
    <w:p>
      <w:pPr>
        <w:spacing w:after="0"/>
        <w:ind w:left="0"/>
        <w:jc w:val="both"/>
      </w:pPr>
      <w:r>
        <w:rPr>
          <w:rFonts w:ascii="Times New Roman"/>
          <w:b w:val="false"/>
          <w:i w:val="false"/>
          <w:color w:val="000000"/>
          <w:sz w:val="28"/>
        </w:rPr>
        <w:t>
      cattle/small cattle/stallions/camels):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Cadastral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area, hectares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category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Intended purpose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 w:id="352"/>
    <w:p>
      <w:pPr>
        <w:spacing w:after="0"/>
        <w:ind w:left="0"/>
        <w:jc w:val="both"/>
      </w:pPr>
      <w:r>
        <w:rPr>
          <w:rFonts w:ascii="Times New Roman"/>
          <w:b w:val="false"/>
          <w:i w:val="false"/>
          <w:color w:val="000000"/>
          <w:sz w:val="28"/>
        </w:rPr>
        <w:t>
      7. Manufacturer's phone number _________________________________</w:t>
      </w:r>
    </w:p>
    <w:bookmarkEnd w:id="352"/>
    <w:bookmarkStart w:name="z581" w:id="353"/>
    <w:p>
      <w:pPr>
        <w:spacing w:after="0"/>
        <w:ind w:left="0"/>
        <w:jc w:val="both"/>
      </w:pPr>
      <w:r>
        <w:rPr>
          <w:rFonts w:ascii="Times New Roman"/>
          <w:b w:val="false"/>
          <w:i w:val="false"/>
          <w:color w:val="000000"/>
          <w:sz w:val="28"/>
        </w:rPr>
        <w:t>
      8. List of livestock:</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and gender group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AINin IAA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life insurance policy in the name of the buyer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number in IBSBW</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registration in the IBSBW in the name of the buyer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of productivity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months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Subsidy rate,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subsidies, tenge.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grading</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354"/>
    <w:p>
      <w:pPr>
        <w:spacing w:after="0"/>
        <w:ind w:left="0"/>
        <w:jc w:val="both"/>
      </w:pPr>
      <w:r>
        <w:rPr>
          <w:rFonts w:ascii="Times New Roman"/>
          <w:b w:val="false"/>
          <w:i w:val="false"/>
          <w:color w:val="000000"/>
          <w:sz w:val="28"/>
        </w:rPr>
        <w:t>
      9. Electronic copy of the purchase and sale agreement.</w:t>
      </w:r>
    </w:p>
    <w:bookmarkEnd w:id="354"/>
    <w:bookmarkStart w:name="z583" w:id="355"/>
    <w:p>
      <w:pPr>
        <w:spacing w:after="0"/>
        <w:ind w:left="0"/>
        <w:jc w:val="both"/>
      </w:pPr>
      <w:r>
        <w:rPr>
          <w:rFonts w:ascii="Times New Roman"/>
          <w:b w:val="false"/>
          <w:i w:val="false"/>
          <w:color w:val="000000"/>
          <w:sz w:val="28"/>
        </w:rPr>
        <w:t>
      10. Electronic invoice:</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electronic invoice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the transaction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 of the seller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seller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 w:id="356"/>
    <w:p>
      <w:pPr>
        <w:spacing w:after="0"/>
        <w:ind w:left="0"/>
        <w:jc w:val="both"/>
      </w:pPr>
      <w:r>
        <w:rPr>
          <w:rFonts w:ascii="Times New Roman"/>
          <w:b w:val="false"/>
          <w:i w:val="false"/>
          <w:color w:val="000000"/>
          <w:sz w:val="28"/>
        </w:rPr>
        <w:t>
      11. An electronic copy of the document confirming full payment of the cost (cash receipt order and cash register receipts, or payment order, or bank statement).</w:t>
      </w:r>
    </w:p>
    <w:bookmarkEnd w:id="356"/>
    <w:bookmarkStart w:name="z585" w:id="357"/>
    <w:p>
      <w:pPr>
        <w:spacing w:after="0"/>
        <w:ind w:left="0"/>
        <w:jc w:val="both"/>
      </w:pPr>
      <w:r>
        <w:rPr>
          <w:rFonts w:ascii="Times New Roman"/>
          <w:b w:val="false"/>
          <w:i w:val="false"/>
          <w:color w:val="000000"/>
          <w:sz w:val="28"/>
        </w:rPr>
        <w:t>
      12. The total amount of the subsidy due is _________________________tenge.</w:t>
      </w:r>
    </w:p>
    <w:bookmarkEnd w:id="357"/>
    <w:bookmarkStart w:name="z586" w:id="358"/>
    <w:p>
      <w:pPr>
        <w:spacing w:after="0"/>
        <w:ind w:left="0"/>
        <w:jc w:val="both"/>
      </w:pPr>
      <w:r>
        <w:rPr>
          <w:rFonts w:ascii="Times New Roman"/>
          <w:b w:val="false"/>
          <w:i w:val="false"/>
          <w:color w:val="000000"/>
          <w:sz w:val="28"/>
        </w:rPr>
        <w:t>
      I am aware of the blocking of electronic invoices used to receive subsidies.</w:t>
      </w:r>
    </w:p>
    <w:bookmarkEnd w:id="358"/>
    <w:bookmarkStart w:name="z587" w:id="359"/>
    <w:p>
      <w:pPr>
        <w:spacing w:after="0"/>
        <w:ind w:left="0"/>
        <w:jc w:val="both"/>
      </w:pPr>
      <w:r>
        <w:rPr>
          <w:rFonts w:ascii="Times New Roman"/>
          <w:b w:val="false"/>
          <w:i w:val="false"/>
          <w:color w:val="000000"/>
          <w:sz w:val="28"/>
        </w:rPr>
        <w:t>
      I hereby confirm the accuracy of the information provided, I am aware of the responsibility for providing false information in accordance with the legislation of the Republic of Kazakhstan, I agree to the use of information constituting a secret protected by law, to the collection, processing of my personal data, as well as to the transfer of data on the provided public service to the authorized body for budget execution.</w:t>
      </w:r>
    </w:p>
    <w:bookmarkEnd w:id="359"/>
    <w:bookmarkStart w:name="z588" w:id="360"/>
    <w:p>
      <w:pPr>
        <w:spacing w:after="0"/>
        <w:ind w:left="0"/>
        <w:jc w:val="both"/>
      </w:pPr>
      <w:r>
        <w:rPr>
          <w:rFonts w:ascii="Times New Roman"/>
          <w:b w:val="false"/>
          <w:i w:val="false"/>
          <w:color w:val="000000"/>
          <w:sz w:val="28"/>
        </w:rPr>
        <w:t>
      I hereby inform that there is no cross-border transfer of personal data, as well as no dissemination of personal data in publicly available sources.</w:t>
      </w:r>
    </w:p>
    <w:bookmarkEnd w:id="360"/>
    <w:bookmarkStart w:name="z589" w:id="361"/>
    <w:p>
      <w:pPr>
        <w:spacing w:after="0"/>
        <w:ind w:left="0"/>
        <w:jc w:val="both"/>
      </w:pPr>
      <w:r>
        <w:rPr>
          <w:rFonts w:ascii="Times New Roman"/>
          <w:b w:val="false"/>
          <w:i w:val="false"/>
          <w:color w:val="000000"/>
          <w:sz w:val="28"/>
        </w:rPr>
        <w:t xml:space="preserve">
      List of collected data: surname, name, patronymic (if any) of an individual, name of a legal entity, business identification number, individual identification number, bank details, e-mail, telephone number. </w:t>
      </w:r>
    </w:p>
    <w:bookmarkEnd w:id="361"/>
    <w:p>
      <w:pPr>
        <w:spacing w:after="0"/>
        <w:ind w:left="0"/>
        <w:jc w:val="both"/>
      </w:pPr>
      <w:r>
        <w:rPr>
          <w:rFonts w:ascii="Times New Roman"/>
          <w:b w:val="false"/>
          <w:i w:val="false"/>
          <w:color w:val="000000"/>
          <w:sz w:val="28"/>
        </w:rPr>
        <w:t xml:space="preserve">
      Signed and sent by the applicant at o'clock "__" ________20__ </w:t>
      </w:r>
    </w:p>
    <w:p>
      <w:pPr>
        <w:spacing w:after="0"/>
        <w:ind w:left="0"/>
        <w:jc w:val="both"/>
      </w:pPr>
      <w:r>
        <w:rPr>
          <w:rFonts w:ascii="Times New Roman"/>
          <w:b w:val="false"/>
          <w:i w:val="false"/>
          <w:color w:val="000000"/>
          <w:sz w:val="28"/>
        </w:rPr>
        <w:t>
      Information about the applicant from the EDS.</w:t>
      </w:r>
    </w:p>
    <w:p>
      <w:pPr>
        <w:spacing w:after="0"/>
        <w:ind w:left="0"/>
        <w:jc w:val="both"/>
      </w:pPr>
      <w:r>
        <w:rPr>
          <w:rFonts w:ascii="Times New Roman"/>
          <w:b w:val="false"/>
          <w:i w:val="false"/>
          <w:color w:val="000000"/>
          <w:sz w:val="28"/>
        </w:rPr>
        <w:t>
      Explanation of abbreviations:</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xml:space="preserve">
      IIC - individual identification code; </w:t>
      </w:r>
    </w:p>
    <w:p>
      <w:pPr>
        <w:spacing w:after="0"/>
        <w:ind w:left="0"/>
        <w:jc w:val="both"/>
      </w:pPr>
      <w:r>
        <w:rPr>
          <w:rFonts w:ascii="Times New Roman"/>
          <w:b w:val="false"/>
          <w:i w:val="false"/>
          <w:color w:val="000000"/>
          <w:sz w:val="28"/>
        </w:rPr>
        <w:t xml:space="preserve">
      BC - beneficiary code; </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IAA - database for the identification of agricultural animals;</w:t>
      </w:r>
    </w:p>
    <w:p>
      <w:pPr>
        <w:spacing w:after="0"/>
        <w:ind w:left="0"/>
        <w:jc w:val="both"/>
      </w:pPr>
      <w:r>
        <w:rPr>
          <w:rFonts w:ascii="Times New Roman"/>
          <w:b w:val="false"/>
          <w:i w:val="false"/>
          <w:color w:val="000000"/>
          <w:sz w:val="28"/>
        </w:rPr>
        <w:t>
      IBSBW - information base for selection and breeding work;</w:t>
      </w:r>
    </w:p>
    <w:p>
      <w:pPr>
        <w:spacing w:after="0"/>
        <w:ind w:left="0"/>
        <w:jc w:val="both"/>
      </w:pPr>
      <w:r>
        <w:rPr>
          <w:rFonts w:ascii="Times New Roman"/>
          <w:b w:val="false"/>
          <w:i w:val="false"/>
          <w:color w:val="000000"/>
          <w:sz w:val="28"/>
        </w:rPr>
        <w:t>
      AIN - animal identification number;</w:t>
      </w:r>
    </w:p>
    <w:p>
      <w:pPr>
        <w:spacing w:after="0"/>
        <w:ind w:left="0"/>
        <w:jc w:val="both"/>
      </w:pPr>
      <w:r>
        <w:rPr>
          <w:rFonts w:ascii="Times New Roman"/>
          <w:b w:val="false"/>
          <w:i w:val="false"/>
          <w:color w:val="000000"/>
          <w:sz w:val="28"/>
        </w:rPr>
        <w:t>
      EI - electronic invoice;</w:t>
      </w:r>
    </w:p>
    <w:bookmarkStart w:name="z590" w:id="362"/>
    <w:p>
      <w:pPr>
        <w:spacing w:after="0"/>
        <w:ind w:left="0"/>
        <w:jc w:val="both"/>
      </w:pPr>
      <w:r>
        <w:rPr>
          <w:rFonts w:ascii="Times New Roman"/>
          <w:b w:val="false"/>
          <w:i w:val="false"/>
          <w:color w:val="000000"/>
          <w:sz w:val="28"/>
        </w:rPr>
        <w:t>
      EDS - electronic digital signature.</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subsidizing </w:t>
            </w:r>
            <w:r>
              <w:br/>
            </w:r>
            <w:r>
              <w:rPr>
                <w:rFonts w:ascii="Times New Roman"/>
                <w:b w:val="false"/>
                <w:i w:val="false"/>
                <w:color w:val="000000"/>
                <w:sz w:val="20"/>
              </w:rPr>
              <w:t xml:space="preserve">the development of livestock </w:t>
            </w:r>
            <w:r>
              <w:br/>
            </w:r>
            <w:r>
              <w:rPr>
                <w:rFonts w:ascii="Times New Roman"/>
                <w:b w:val="false"/>
                <w:i w:val="false"/>
                <w:color w:val="000000"/>
                <w:sz w:val="20"/>
              </w:rPr>
              <w:t xml:space="preserve">breeding, increasing the productivity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quality of livestock products</w:t>
            </w:r>
          </w:p>
        </w:tc>
      </w:tr>
    </w:tbl>
    <w:bookmarkStart w:name="z592" w:id="363"/>
    <w:p>
      <w:pPr>
        <w:spacing w:after="0"/>
        <w:ind w:left="0"/>
        <w:jc w:val="left"/>
      </w:pPr>
      <w:r>
        <w:rPr>
          <w:rFonts w:ascii="Times New Roman"/>
          <w:b/>
          <w:i w:val="false"/>
          <w:color w:val="000000"/>
        </w:rPr>
        <w:t xml:space="preserve"> List of basic requirements for the provision of the public service </w:t>
      </w:r>
      <w:r>
        <w:br/>
      </w:r>
      <w:r>
        <w:rPr>
          <w:rFonts w:ascii="Times New Roman"/>
          <w:b/>
          <w:i w:val="false"/>
          <w:color w:val="000000"/>
        </w:rPr>
        <w:t>"Subsidies for the development of livestock breeding, increasing the productivity and quality of livestock products"</w:t>
      </w:r>
    </w:p>
    <w:bookmarkEnd w:id="363"/>
    <w:p>
      <w:pPr>
        <w:spacing w:after="0"/>
        <w:ind w:left="0"/>
        <w:jc w:val="both"/>
      </w:pPr>
      <w:r>
        <w:rPr>
          <w:rFonts w:ascii="Times New Roman"/>
          <w:b w:val="false"/>
          <w:i w:val="false"/>
          <w:color w:val="ff0000"/>
          <w:sz w:val="28"/>
        </w:rPr>
        <w:t>
      Footnote. Appendix 4 is in the wording of the order of the Minister of Agriculture of the Republic of Kazakhstan dated 04.06.2025 № 189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 of regions, cities of republican significance, and the capital (hereinafter - the service provider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Applications shall be accepted and the results of the provision of public services shall be issued through the web portal of the “electronic government” www.egov.kz (hereinafter -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for providing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of a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Notification of the results on consideration of the application for subsidies, or a reasoned refusal to provide a public service. The result of the public service provision shall be sent to the "personal account" in the form of an electronic document certified by the electronic digital signature of the authorized person of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manufacturer when providing a public service and the methods of collecting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portal - around the clock, with the exception of technical breaks associated with repair works (if the manufacturer applies after working hours, on weekends and holidays, in accordance with the labour legislation of the Republic of Kazakhstan, applications shall be accepted and the results of the provision of the public service shall be issued on the next working day);</w:t>
            </w:r>
          </w:p>
          <w:p>
            <w:pPr>
              <w:spacing w:after="20"/>
              <w:ind w:left="20"/>
              <w:jc w:val="both"/>
            </w:pPr>
            <w:r>
              <w:rPr>
                <w:rFonts w:ascii="Times New Roman"/>
                <w:b w:val="false"/>
                <w:i w:val="false"/>
                <w:color w:val="000000"/>
                <w:sz w:val="20"/>
              </w:rPr>
              <w:t>
2) the service provider - from Monday to Friday inclusive from 9.00 to 17.00, with a lunch break from 13.00 to 14.30, except for weekends and holidays in accordance with the labour legislation of the Republic of Kazakhstan. The addresses of the service providers are posted:</w:t>
            </w:r>
          </w:p>
          <w:p>
            <w:pPr>
              <w:spacing w:after="20"/>
              <w:ind w:left="20"/>
              <w:jc w:val="both"/>
            </w:pPr>
            <w:r>
              <w:rPr>
                <w:rFonts w:ascii="Times New Roman"/>
                <w:b w:val="false"/>
                <w:i w:val="false"/>
                <w:color w:val="000000"/>
                <w:sz w:val="20"/>
              </w:rPr>
              <w:t>
1) on the Internet resource of the Ministry of Agriculture of the Republic of Kazakhstan – www.gov.kz;</w:t>
            </w:r>
          </w:p>
          <w:p>
            <w:pPr>
              <w:spacing w:after="20"/>
              <w:ind w:left="20"/>
              <w:jc w:val="both"/>
            </w:pPr>
            <w:r>
              <w:rPr>
                <w:rFonts w:ascii="Times New Roman"/>
                <w:b w:val="false"/>
                <w:i w:val="false"/>
                <w:color w:val="000000"/>
                <w:sz w:val="20"/>
              </w:rPr>
              <w:t>
2) on the Internet resource of the relevant service provider;</w:t>
            </w:r>
          </w:p>
          <w:p>
            <w:pPr>
              <w:spacing w:after="20"/>
              <w:ind w:left="20"/>
              <w:jc w:val="both"/>
            </w:pPr>
            <w:r>
              <w:rPr>
                <w:rFonts w:ascii="Times New Roman"/>
                <w:b w:val="false"/>
                <w:i w:val="false"/>
                <w:color w:val="000000"/>
                <w:sz w:val="20"/>
              </w:rPr>
              <w:t>
3) in the state information system of subsidies (hereinafter - SSIS).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requested from the service recipient for the provision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submit an electronic application, signed with the service recipient's electronic digital signature, to receive subsidies:</w:t>
            </w:r>
          </w:p>
          <w:p>
            <w:pPr>
              <w:spacing w:after="20"/>
              <w:ind w:left="20"/>
              <w:jc w:val="both"/>
            </w:pPr>
            <w:r>
              <w:rPr>
                <w:rFonts w:ascii="Times New Roman"/>
                <w:b w:val="false"/>
                <w:i w:val="false"/>
                <w:color w:val="000000"/>
                <w:sz w:val="20"/>
              </w:rPr>
              <w:t xml:space="preserve">
1. for the purchase of: breeding breeding stock of cattle (dairy, dairy and beef, beef and beef and dairy), breeding stud bulls (beef and beef and dairy), breeding sheep, breeding stud rams, breeding stud stallions of productive breeding, breeding stud camels, breeding stud boars, breeding sows, breeding breeding stock of goats, breeding day-old young animals of parent/grandparent form of meat direction of birds and day-old young animals of final form of egg direction, obtained from breeding birds as per Form 1 according to </w:t>
            </w:r>
            <w:r>
              <w:rPr>
                <w:rFonts w:ascii="Times New Roman"/>
                <w:b w:val="false"/>
                <w:i w:val="false"/>
                <w:color w:val="000000"/>
                <w:sz w:val="20"/>
                <w:u w:val="single"/>
              </w:rPr>
              <w:t xml:space="preserve">Appendix 3 </w:t>
            </w:r>
            <w:r>
              <w:rPr>
                <w:rFonts w:ascii="Times New Roman"/>
                <w:b w:val="false"/>
                <w:i w:val="false"/>
                <w:color w:val="000000"/>
                <w:sz w:val="20"/>
              </w:rPr>
              <w:t>to the Rules for subsidizing the development of breeding livestock, increasing the productivity and quality of livestock products, approved by the order of the Minister of Agriculture of the Republic of Kazakhstan dated March 15, 2019 № 108 (registered in the Register of state registration of regulatory legal acts № 18404) (hereinafter - the Rules):</w:t>
            </w:r>
          </w:p>
          <w:p>
            <w:pPr>
              <w:spacing w:after="20"/>
              <w:ind w:left="20"/>
              <w:jc w:val="both"/>
            </w:pPr>
            <w:r>
              <w:rPr>
                <w:rFonts w:ascii="Times New Roman"/>
                <w:b w:val="false"/>
                <w:i w:val="false"/>
                <w:color w:val="000000"/>
                <w:sz w:val="20"/>
              </w:rPr>
              <w:t>
1) an electronic copy of the quarantine certificate from the seller (upon import) (not required for day-old chicks);</w:t>
            </w:r>
          </w:p>
          <w:p>
            <w:pPr>
              <w:spacing w:after="20"/>
              <w:ind w:left="20"/>
              <w:jc w:val="both"/>
            </w:pPr>
            <w:r>
              <w:rPr>
                <w:rFonts w:ascii="Times New Roman"/>
                <w:b w:val="false"/>
                <w:i w:val="false"/>
                <w:color w:val="000000"/>
                <w:sz w:val="20"/>
              </w:rPr>
              <w:t>
2) an electronic copy of the purchase and sale agreement;</w:t>
            </w:r>
          </w:p>
          <w:p>
            <w:pPr>
              <w:spacing w:after="20"/>
              <w:ind w:left="20"/>
              <w:jc w:val="both"/>
            </w:pPr>
            <w:r>
              <w:rPr>
                <w:rFonts w:ascii="Times New Roman"/>
                <w:b w:val="false"/>
                <w:i w:val="false"/>
                <w:color w:val="000000"/>
                <w:sz w:val="20"/>
              </w:rPr>
              <w:t>
3) an electronic copy of the breeding certificate for the parent stock from which the final day-old young animals were obtained (for egg poultry farming);</w:t>
            </w:r>
          </w:p>
          <w:p>
            <w:pPr>
              <w:spacing w:after="20"/>
              <w:ind w:left="20"/>
              <w:jc w:val="both"/>
            </w:pPr>
            <w:r>
              <w:rPr>
                <w:rFonts w:ascii="Times New Roman"/>
                <w:b w:val="false"/>
                <w:i w:val="false"/>
                <w:color w:val="000000"/>
                <w:sz w:val="20"/>
              </w:rPr>
              <w:t>
4) an electronic copy of the document confirming full payment of the cost (for purchases within the country: a cash receipt voucher and cash register receipts, or a payment order, or a bank statement; for purchases abroad: a customs declaration for goods/statement(s) on the import of goods and payment of indirect taxes and an application for the transfer of funds);</w:t>
            </w:r>
          </w:p>
          <w:p>
            <w:pPr>
              <w:spacing w:after="20"/>
              <w:ind w:left="20"/>
              <w:jc w:val="both"/>
            </w:pPr>
            <w:r>
              <w:rPr>
                <w:rFonts w:ascii="Times New Roman"/>
                <w:b w:val="false"/>
                <w:i w:val="false"/>
                <w:color w:val="000000"/>
                <w:sz w:val="20"/>
              </w:rPr>
              <w:t>
2. by breeding and distribution centers for the sale of semen and embryos of breeding animals and insemination technicians for services on artificial insemination of breeding stock of cattle/sheep of producers and in agricultural cooperatives, as per Form 2, according to Appendix 3 to the Rules:</w:t>
            </w:r>
          </w:p>
          <w:p>
            <w:pPr>
              <w:spacing w:after="20"/>
              <w:ind w:left="20"/>
              <w:jc w:val="both"/>
            </w:pPr>
            <w:r>
              <w:rPr>
                <w:rFonts w:ascii="Times New Roman"/>
                <w:b w:val="false"/>
                <w:i w:val="false"/>
                <w:color w:val="000000"/>
                <w:sz w:val="20"/>
              </w:rPr>
              <w:t>
1) an electronic copy of the agreement for the provision of artificial insemination services;</w:t>
            </w:r>
          </w:p>
          <w:p>
            <w:pPr>
              <w:spacing w:after="20"/>
              <w:ind w:left="20"/>
              <w:jc w:val="both"/>
            </w:pPr>
            <w:r>
              <w:rPr>
                <w:rFonts w:ascii="Times New Roman"/>
                <w:b w:val="false"/>
                <w:i w:val="false"/>
                <w:color w:val="000000"/>
                <w:sz w:val="20"/>
              </w:rPr>
              <w:t>
3. for purchased single-sex and bisexual semen of breeding bulls of dairy/dairy-beef and beef/ beef-dairy directions as per Form 3, according to Appendix 3 to the Rules:</w:t>
            </w:r>
          </w:p>
          <w:p>
            <w:pPr>
              <w:spacing w:after="20"/>
              <w:ind w:left="20"/>
              <w:jc w:val="both"/>
            </w:pPr>
            <w:r>
              <w:rPr>
                <w:rFonts w:ascii="Times New Roman"/>
                <w:b w:val="false"/>
                <w:i w:val="false"/>
                <w:color w:val="000000"/>
                <w:sz w:val="20"/>
              </w:rPr>
              <w:t>
1) an electronic copy of the purchase and sale agreement;</w:t>
            </w:r>
          </w:p>
          <w:p>
            <w:pPr>
              <w:spacing w:after="20"/>
              <w:ind w:left="20"/>
              <w:jc w:val="both"/>
            </w:pPr>
            <w:r>
              <w:rPr>
                <w:rFonts w:ascii="Times New Roman"/>
                <w:b w:val="false"/>
                <w:i w:val="false"/>
                <w:color w:val="000000"/>
                <w:sz w:val="20"/>
              </w:rPr>
              <w:t>
2) an electronic copy of documents confirming payment for the cost of the semen (cash receipt voucher and cash register receipts, or a payment order, or a bank statement);</w:t>
            </w:r>
          </w:p>
          <w:p>
            <w:pPr>
              <w:spacing w:after="20"/>
              <w:ind w:left="20"/>
              <w:jc w:val="both"/>
            </w:pPr>
            <w:r>
              <w:rPr>
                <w:rFonts w:ascii="Times New Roman"/>
                <w:b w:val="false"/>
                <w:i w:val="false"/>
                <w:color w:val="000000"/>
                <w:sz w:val="20"/>
              </w:rPr>
              <w:t>
4. for reducing the cost of purchasing cattle and sheep embryos as per Form 4, according to Appendix 3 to the Rules:</w:t>
            </w:r>
          </w:p>
          <w:p>
            <w:pPr>
              <w:spacing w:after="20"/>
              <w:ind w:left="20"/>
              <w:jc w:val="both"/>
            </w:pPr>
            <w:r>
              <w:rPr>
                <w:rFonts w:ascii="Times New Roman"/>
                <w:b w:val="false"/>
                <w:i w:val="false"/>
                <w:color w:val="000000"/>
                <w:sz w:val="20"/>
              </w:rPr>
              <w:t>
1) an electronic copy of documents confirming payment for the cost of embryos (cash receipt voucher and cash register receipts, or a payment order, or a bank statement);</w:t>
            </w:r>
          </w:p>
          <w:p>
            <w:pPr>
              <w:spacing w:after="20"/>
              <w:ind w:left="20"/>
              <w:jc w:val="both"/>
            </w:pPr>
            <w:r>
              <w:rPr>
                <w:rFonts w:ascii="Times New Roman"/>
                <w:b w:val="false"/>
                <w:i w:val="false"/>
                <w:color w:val="000000"/>
                <w:sz w:val="20"/>
              </w:rPr>
              <w:t>
2) an electronic copy of the purchase and sale agreement;</w:t>
            </w:r>
          </w:p>
          <w:p>
            <w:pPr>
              <w:spacing w:after="20"/>
              <w:ind w:left="20"/>
              <w:jc w:val="both"/>
            </w:pPr>
            <w:r>
              <w:rPr>
                <w:rFonts w:ascii="Times New Roman"/>
                <w:b w:val="false"/>
                <w:i w:val="false"/>
                <w:color w:val="000000"/>
                <w:sz w:val="20"/>
              </w:rPr>
              <w:t>
5. for reducing the cost of production of chicken meat as per Form 5, according to Appendix 3 to the Rules:</w:t>
            </w:r>
          </w:p>
          <w:p>
            <w:pPr>
              <w:spacing w:after="20"/>
              <w:ind w:left="20"/>
              <w:jc w:val="both"/>
            </w:pPr>
            <w:r>
              <w:rPr>
                <w:rFonts w:ascii="Times New Roman"/>
                <w:b w:val="false"/>
                <w:i w:val="false"/>
                <w:color w:val="000000"/>
                <w:sz w:val="20"/>
              </w:rPr>
              <w:t>
1) an electronic copy of documents confirming the fact of receipt of funds into the bank account: a cash receipt voucher and cash register receipts, or a payment order, or a bank statement (not provided in the case of transfer of products to own processing plants or workshops);</w:t>
            </w:r>
          </w:p>
          <w:p>
            <w:pPr>
              <w:spacing w:after="20"/>
              <w:ind w:left="20"/>
              <w:jc w:val="both"/>
            </w:pPr>
            <w:r>
              <w:rPr>
                <w:rFonts w:ascii="Times New Roman"/>
                <w:b w:val="false"/>
                <w:i w:val="false"/>
                <w:color w:val="000000"/>
                <w:sz w:val="20"/>
              </w:rPr>
              <w:t>
2) an electronic copy of the register of consignment notes for the movement of products (attached in the event of transfer of products to own processing plants or workshops);</w:t>
            </w:r>
          </w:p>
          <w:p>
            <w:pPr>
              <w:spacing w:after="20"/>
              <w:ind w:left="20"/>
              <w:jc w:val="both"/>
            </w:pPr>
            <w:r>
              <w:rPr>
                <w:rFonts w:ascii="Times New Roman"/>
                <w:b w:val="false"/>
                <w:i w:val="false"/>
                <w:color w:val="000000"/>
                <w:sz w:val="20"/>
              </w:rPr>
              <w:t>
6. for reducing the cost of milk production (cow, mare, camel) as per Form 6, according to Appendix 3 to the Rules:</w:t>
            </w:r>
          </w:p>
          <w:p>
            <w:pPr>
              <w:spacing w:after="20"/>
              <w:ind w:left="20"/>
              <w:jc w:val="both"/>
            </w:pPr>
            <w:r>
              <w:rPr>
                <w:rFonts w:ascii="Times New Roman"/>
                <w:b w:val="false"/>
                <w:i w:val="false"/>
                <w:color w:val="000000"/>
                <w:sz w:val="20"/>
              </w:rPr>
              <w:t>
1) an electronic copy of documents confirming the fact of receipt of funds into the bank account: a cash receipt voucher and cash register receipts, or a payment order, or a bank statement (not provided in the case of transfer of products to own processing plants or workshops);</w:t>
            </w:r>
          </w:p>
          <w:p>
            <w:pPr>
              <w:spacing w:after="20"/>
              <w:ind w:left="20"/>
              <w:jc w:val="both"/>
            </w:pPr>
            <w:r>
              <w:rPr>
                <w:rFonts w:ascii="Times New Roman"/>
                <w:b w:val="false"/>
                <w:i w:val="false"/>
                <w:color w:val="000000"/>
                <w:sz w:val="20"/>
              </w:rPr>
              <w:t>
2) an electronic copy of the register of consignment notes for the movement of products (attached in the event of transfer of products to own processing plants or workshops);</w:t>
            </w:r>
          </w:p>
          <w:p>
            <w:pPr>
              <w:spacing w:after="20"/>
              <w:ind w:left="20"/>
              <w:jc w:val="both"/>
            </w:pPr>
            <w:r>
              <w:rPr>
                <w:rFonts w:ascii="Times New Roman"/>
                <w:b w:val="false"/>
                <w:i w:val="false"/>
                <w:color w:val="000000"/>
                <w:sz w:val="20"/>
              </w:rPr>
              <w:t>
7. for reducing the cost of milk production by agricultural production cooperatives as per Form 7, according to Appendix 3 to the Rules:</w:t>
            </w:r>
          </w:p>
          <w:p>
            <w:pPr>
              <w:spacing w:after="20"/>
              <w:ind w:left="20"/>
              <w:jc w:val="both"/>
            </w:pPr>
            <w:r>
              <w:rPr>
                <w:rFonts w:ascii="Times New Roman"/>
                <w:b w:val="false"/>
                <w:i w:val="false"/>
                <w:color w:val="000000"/>
                <w:sz w:val="20"/>
              </w:rPr>
              <w:t>
1) an electronic copy of documents confirming the fact of receipt of funds into the current account (cash receipt voucher and cash register receipts, or a payment order, or a bank statement);</w:t>
            </w:r>
          </w:p>
          <w:p>
            <w:pPr>
              <w:spacing w:after="20"/>
              <w:ind w:left="20"/>
              <w:jc w:val="both"/>
            </w:pPr>
            <w:r>
              <w:rPr>
                <w:rFonts w:ascii="Times New Roman"/>
                <w:b w:val="false"/>
                <w:i w:val="false"/>
                <w:color w:val="000000"/>
                <w:sz w:val="20"/>
              </w:rPr>
              <w:t>
8. for reducing the cost of beef sold by meat processing plants engaged in slaughter and primary processing of beef as per Form 8, according to Appendix 3 to the Rules:</w:t>
            </w:r>
          </w:p>
          <w:p>
            <w:pPr>
              <w:spacing w:after="20"/>
              <w:ind w:left="20"/>
              <w:jc w:val="both"/>
            </w:pPr>
            <w:r>
              <w:rPr>
                <w:rFonts w:ascii="Times New Roman"/>
                <w:b w:val="false"/>
                <w:i w:val="false"/>
                <w:color w:val="000000"/>
                <w:sz w:val="20"/>
              </w:rPr>
              <w:t>
1) an electronic copy of documents confirming the fact of receipt of funds into the current account (cash receipt voucher and cash register receipts, or a payment order, or a bank statement);</w:t>
            </w:r>
          </w:p>
          <w:p>
            <w:pPr>
              <w:spacing w:after="20"/>
              <w:ind w:left="20"/>
              <w:jc w:val="both"/>
            </w:pPr>
            <w:r>
              <w:rPr>
                <w:rFonts w:ascii="Times New Roman"/>
                <w:b w:val="false"/>
                <w:i w:val="false"/>
                <w:color w:val="000000"/>
                <w:sz w:val="20"/>
              </w:rPr>
              <w:t>
9. for reducing the cost of male cattle sold for fattening in feedlots or for slaughter in meat processing plants as per Form 9,  according to Appendix 3 to the Rules/to reduce the cost of male small ruminant cattle sold for fattening in feedlots or for slaughter in meat processing plants in as per Form 10, according to Appendix 3 to the Rules/to reduce the cost of male small ruminant cattle sold for fattening in feedlots or for slaughter in meat processing plants (seasonal deliveries) as per Form 11, according to Appendix 3 to the Rules:</w:t>
            </w:r>
          </w:p>
          <w:p>
            <w:pPr>
              <w:spacing w:after="20"/>
              <w:ind w:left="20"/>
              <w:jc w:val="both"/>
            </w:pPr>
            <w:r>
              <w:rPr>
                <w:rFonts w:ascii="Times New Roman"/>
                <w:b w:val="false"/>
                <w:i w:val="false"/>
                <w:color w:val="000000"/>
                <w:sz w:val="20"/>
              </w:rPr>
              <w:t>
1) an electronic copy of the purchase and sale agreement;</w:t>
            </w:r>
          </w:p>
          <w:p>
            <w:pPr>
              <w:spacing w:after="20"/>
              <w:ind w:left="20"/>
              <w:jc w:val="both"/>
            </w:pPr>
            <w:r>
              <w:rPr>
                <w:rFonts w:ascii="Times New Roman"/>
                <w:b w:val="false"/>
                <w:i w:val="false"/>
                <w:color w:val="000000"/>
                <w:sz w:val="20"/>
              </w:rPr>
              <w:t>
2) an electronic copy of payment documents confirming the receipt of money for the sold livestock (cash receipt order and cash register receipts, or a payment order, or a bank statement).</w:t>
            </w:r>
          </w:p>
          <w:p>
            <w:pPr>
              <w:spacing w:after="20"/>
              <w:ind w:left="20"/>
              <w:jc w:val="both"/>
            </w:pPr>
            <w:r>
              <w:rPr>
                <w:rFonts w:ascii="Times New Roman"/>
                <w:b w:val="false"/>
                <w:i w:val="false"/>
                <w:color w:val="000000"/>
                <w:sz w:val="20"/>
              </w:rPr>
              <w:t>
10. for reducing the cost of pigs sold or transferred for slaughter to meat processing plants or slaughterhouses as per Form 12, according to Appendix 3 to the Rules:</w:t>
            </w:r>
          </w:p>
          <w:p>
            <w:pPr>
              <w:spacing w:after="20"/>
              <w:ind w:left="20"/>
              <w:jc w:val="both"/>
            </w:pPr>
            <w:r>
              <w:rPr>
                <w:rFonts w:ascii="Times New Roman"/>
                <w:b w:val="false"/>
                <w:i w:val="false"/>
                <w:color w:val="000000"/>
                <w:sz w:val="20"/>
              </w:rPr>
              <w:t>
1) an electronic copy of the sales contract (not provided in the case of transfer of products to our own processing plants or slaughterhouses);</w:t>
            </w:r>
          </w:p>
          <w:p>
            <w:pPr>
              <w:spacing w:after="20"/>
              <w:ind w:left="20"/>
              <w:jc w:val="both"/>
            </w:pPr>
            <w:r>
              <w:rPr>
                <w:rFonts w:ascii="Times New Roman"/>
                <w:b w:val="false"/>
                <w:i w:val="false"/>
                <w:color w:val="000000"/>
                <w:sz w:val="20"/>
              </w:rPr>
              <w:t>
2) an electronic copy of payment documents confirming the receipt of money for the sold livestock (cash receipt voucher and cash register receipts, or a payment order, or a bank statement) (not provided in the case of transferring products to own processing plants or slaughterhouses);</w:t>
            </w:r>
          </w:p>
          <w:p>
            <w:pPr>
              <w:spacing w:after="20"/>
              <w:ind w:left="20"/>
              <w:jc w:val="both"/>
            </w:pPr>
            <w:r>
              <w:rPr>
                <w:rFonts w:ascii="Times New Roman"/>
                <w:b w:val="false"/>
                <w:i w:val="false"/>
                <w:color w:val="000000"/>
                <w:sz w:val="20"/>
              </w:rPr>
              <w:t>
3) an electronic copy of the register of consignment notes for the movement of products (attached in the event of transfer of products to own processing plants or slaughterhouses).</w:t>
            </w:r>
          </w:p>
          <w:p>
            <w:pPr>
              <w:spacing w:after="20"/>
              <w:ind w:left="20"/>
              <w:jc w:val="both"/>
            </w:pPr>
            <w:r>
              <w:rPr>
                <w:rFonts w:ascii="Times New Roman"/>
                <w:b w:val="false"/>
                <w:i w:val="false"/>
                <w:color w:val="000000"/>
                <w:sz w:val="20"/>
              </w:rPr>
              <w:t>
11. for conducting selection and breeding work with breeding stock of domestic breeds of riding and riding -harness horses as per Form 13, according to Appendix 3 to the Rules;</w:t>
            </w:r>
          </w:p>
          <w:p>
            <w:pPr>
              <w:spacing w:after="20"/>
              <w:ind w:left="20"/>
              <w:jc w:val="both"/>
            </w:pPr>
            <w:r>
              <w:rPr>
                <w:rFonts w:ascii="Times New Roman"/>
                <w:b w:val="false"/>
                <w:i w:val="false"/>
                <w:color w:val="000000"/>
                <w:sz w:val="20"/>
              </w:rPr>
              <w:t>
12. for reducing the cost of fine and semi-fine/coarse and semi-coarse wool sold for processing as per Form 14, according to Appendix 3 to the Rules:</w:t>
            </w:r>
          </w:p>
          <w:p>
            <w:pPr>
              <w:spacing w:after="20"/>
              <w:ind w:left="20"/>
              <w:jc w:val="both"/>
            </w:pPr>
            <w:r>
              <w:rPr>
                <w:rFonts w:ascii="Times New Roman"/>
                <w:b w:val="false"/>
                <w:i w:val="false"/>
                <w:color w:val="000000"/>
                <w:sz w:val="20"/>
              </w:rPr>
              <w:t>
1) an electronic copy of the purchase and sale agreement;</w:t>
            </w:r>
          </w:p>
          <w:p>
            <w:pPr>
              <w:spacing w:after="20"/>
              <w:ind w:left="20"/>
              <w:jc w:val="both"/>
            </w:pPr>
            <w:r>
              <w:rPr>
                <w:rFonts w:ascii="Times New Roman"/>
                <w:b w:val="false"/>
                <w:i w:val="false"/>
                <w:color w:val="000000"/>
                <w:sz w:val="20"/>
              </w:rPr>
              <w:t>
2) an electronic copy of payment documents confirming the receipt of money for the sold livestock (cash receipt voucher and cash register receipts, or a payment order, or a bank statement);</w:t>
            </w:r>
          </w:p>
          <w:p>
            <w:pPr>
              <w:spacing w:after="20"/>
              <w:ind w:left="20"/>
              <w:jc w:val="both"/>
            </w:pPr>
            <w:r>
              <w:rPr>
                <w:rFonts w:ascii="Times New Roman"/>
                <w:b w:val="false"/>
                <w:i w:val="false"/>
                <w:color w:val="000000"/>
                <w:sz w:val="20"/>
              </w:rPr>
              <w:t>
3) an electronic copy of the certificate issued by the laboratory carrying out the assessment of the quality of wool (for fine and semi-fine wool).</w:t>
            </w:r>
          </w:p>
          <w:p>
            <w:pPr>
              <w:spacing w:after="20"/>
              <w:ind w:left="20"/>
              <w:jc w:val="both"/>
            </w:pPr>
            <w:r>
              <w:rPr>
                <w:rFonts w:ascii="Times New Roman"/>
                <w:b w:val="false"/>
                <w:i w:val="false"/>
                <w:color w:val="000000"/>
                <w:sz w:val="20"/>
              </w:rPr>
              <w:t>
13. for reducing the cost of honey production as per Form 15, according to Appendix 3 to the Rules:</w:t>
            </w:r>
          </w:p>
          <w:p>
            <w:pPr>
              <w:spacing w:after="20"/>
              <w:ind w:left="20"/>
              <w:jc w:val="both"/>
            </w:pPr>
            <w:r>
              <w:rPr>
                <w:rFonts w:ascii="Times New Roman"/>
                <w:b w:val="false"/>
                <w:i w:val="false"/>
                <w:color w:val="000000"/>
                <w:sz w:val="20"/>
              </w:rPr>
              <w:t>
1) an electronic copy of the purchase and sale agreement;</w:t>
            </w:r>
          </w:p>
          <w:p>
            <w:pPr>
              <w:spacing w:after="20"/>
              <w:ind w:left="20"/>
              <w:jc w:val="both"/>
            </w:pPr>
            <w:r>
              <w:rPr>
                <w:rFonts w:ascii="Times New Roman"/>
                <w:b w:val="false"/>
                <w:i w:val="false"/>
                <w:color w:val="000000"/>
                <w:sz w:val="20"/>
              </w:rPr>
              <w:t>
2) an electronic copy of payment documents confirming the receipt of money for the sold products (cash receipt voucher and cash register receipts, or a payment order, or a bank statement);</w:t>
            </w:r>
          </w:p>
          <w:p>
            <w:pPr>
              <w:spacing w:after="20"/>
              <w:ind w:left="20"/>
              <w:jc w:val="both"/>
            </w:pPr>
            <w:r>
              <w:rPr>
                <w:rFonts w:ascii="Times New Roman"/>
                <w:b w:val="false"/>
                <w:i w:val="false"/>
                <w:color w:val="000000"/>
                <w:sz w:val="20"/>
              </w:rPr>
              <w:t>
3) an electronic copy of the certificate issued by the laboratory that assesses the quality of honey;</w:t>
            </w:r>
          </w:p>
          <w:p>
            <w:pPr>
              <w:spacing w:after="20"/>
              <w:ind w:left="20"/>
              <w:jc w:val="both"/>
            </w:pPr>
            <w:r>
              <w:rPr>
                <w:rFonts w:ascii="Times New Roman"/>
                <w:b w:val="false"/>
                <w:i w:val="false"/>
                <w:color w:val="000000"/>
                <w:sz w:val="20"/>
              </w:rPr>
              <w:t>
14. for reducing the costs of raising young breeding cattle of beef type/small cattle as per Form 16, according to Appendix 3 to the Rules:</w:t>
            </w:r>
          </w:p>
          <w:p>
            <w:pPr>
              <w:spacing w:after="20"/>
              <w:ind w:left="20"/>
              <w:jc w:val="both"/>
            </w:pPr>
            <w:r>
              <w:rPr>
                <w:rFonts w:ascii="Times New Roman"/>
                <w:b w:val="false"/>
                <w:i w:val="false"/>
                <w:color w:val="000000"/>
                <w:sz w:val="20"/>
              </w:rPr>
              <w:t>
1) an electronic copy of the purchase and sale agreement;</w:t>
            </w:r>
          </w:p>
          <w:p>
            <w:pPr>
              <w:spacing w:after="20"/>
              <w:ind w:left="20"/>
              <w:jc w:val="both"/>
            </w:pPr>
            <w:r>
              <w:rPr>
                <w:rFonts w:ascii="Times New Roman"/>
                <w:b w:val="false"/>
                <w:i w:val="false"/>
                <w:color w:val="000000"/>
                <w:sz w:val="20"/>
              </w:rPr>
              <w:t>
2) an electronic copy of payment documents confirming the receipt of money for the sold livestock (cash receipt voucher and cash register receipts, or a payment order, or a bank statement).</w:t>
            </w:r>
          </w:p>
          <w:p>
            <w:pPr>
              <w:spacing w:after="20"/>
              <w:ind w:left="20"/>
              <w:jc w:val="both"/>
            </w:pPr>
            <w:r>
              <w:rPr>
                <w:rFonts w:ascii="Times New Roman"/>
                <w:b w:val="false"/>
                <w:i w:val="false"/>
                <w:color w:val="000000"/>
                <w:sz w:val="20"/>
              </w:rPr>
              <w:t>
Confirmation of the application acceptance is the corresponding status in the service recipient’s “personal account” in the State Information System on the acceptance of the request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public service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documents submitted by the service recipient to receive a public service, and (or) data (information) contained therein;</w:t>
            </w:r>
          </w:p>
          <w:p>
            <w:pPr>
              <w:spacing w:after="20"/>
              <w:ind w:left="20"/>
              <w:jc w:val="both"/>
            </w:pPr>
            <w:r>
              <w:rPr>
                <w:rFonts w:ascii="Times New Roman"/>
                <w:b w:val="false"/>
                <w:i w:val="false"/>
                <w:color w:val="000000"/>
                <w:sz w:val="20"/>
              </w:rPr>
              <w:t>
2) non-compliance of the manufacturer and (or) the submitted data and information required to receive subsidies with the criteria established by the Rules;</w:t>
            </w:r>
          </w:p>
          <w:p>
            <w:pPr>
              <w:spacing w:after="20"/>
              <w:ind w:left="20"/>
              <w:jc w:val="both"/>
            </w:pPr>
            <w:r>
              <w:rPr>
                <w:rFonts w:ascii="Times New Roman"/>
                <w:b w:val="false"/>
                <w:i w:val="false"/>
                <w:color w:val="000000"/>
                <w:sz w:val="20"/>
              </w:rPr>
              <w:t>
3) absence of consent of the service recipient, provided in accordance with Article 8 of the Law of the Republic of Kazakhstan “On Personal Data and Their Protection”, to access personal data of restricted access, which are required for the provision of a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providing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has the opportunity to receive information about the procedure and status of the public service provision in remote access mode through the SSIS “personal account”, as well as the unified contact center for issues related to the provision of public services: 1414, 8 800 080 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4-1 </w:t>
            </w:r>
            <w:r>
              <w:br/>
            </w:r>
            <w:r>
              <w:rPr>
                <w:rFonts w:ascii="Times New Roman"/>
                <w:b w:val="false"/>
                <w:i w:val="false"/>
                <w:color w:val="000000"/>
                <w:sz w:val="20"/>
              </w:rPr>
              <w:t xml:space="preserve">to the Rules for subsidizing the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livestock breeding, increasing the productivity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quality of livestock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bookmarkStart w:name="z645" w:id="364"/>
    <w:p>
      <w:pPr>
        <w:spacing w:after="0"/>
        <w:ind w:left="0"/>
        <w:jc w:val="left"/>
      </w:pPr>
      <w:r>
        <w:rPr>
          <w:rFonts w:ascii="Times New Roman"/>
          <w:b/>
          <w:i w:val="false"/>
          <w:color w:val="000000"/>
        </w:rPr>
        <w:t xml:space="preserve"> Information on the volume of gross output (goods or services) produced by the agro-industrial complex</w:t>
      </w:r>
    </w:p>
    <w:bookmarkEnd w:id="364"/>
    <w:p>
      <w:pPr>
        <w:spacing w:after="0"/>
        <w:ind w:left="0"/>
        <w:jc w:val="both"/>
      </w:pPr>
      <w:r>
        <w:rPr>
          <w:rFonts w:ascii="Times New Roman"/>
          <w:b w:val="false"/>
          <w:i w:val="false"/>
          <w:color w:val="ff0000"/>
          <w:sz w:val="28"/>
        </w:rPr>
        <w:t>
      Footnote. The rules are supplemented by Appendix 14-1 in accordance with the order of the Minister of Agriculture of the Republic of Kazakhstan dated 25.06.2024 № 217 (shall come into effect on 01.01.2025); in the wording of the order of the Minister of Agriculture of the Republic of Kazakhstan dated 04.06.2025 № 189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area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manufacturer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Identification Number/Individual Identification Number of the manufacturer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manufactured products (goods or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manufactured products (goods or services) of the agro-industrial complex for the previous year in physical terms, tons/heads/pieces/doses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products (goods or services) of the agro-industrial complex, thousand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gross output (goods or services) of the agro-industrial complex for the previous year, thousand tenge (5*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 +/-/=, thousand tenge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 w:id="365"/>
    <w:p>
      <w:pPr>
        <w:spacing w:after="0"/>
        <w:ind w:left="0"/>
        <w:jc w:val="both"/>
      </w:pPr>
      <w:r>
        <w:rPr>
          <w:rFonts w:ascii="Times New Roman"/>
          <w:b w:val="false"/>
          <w:i w:val="false"/>
          <w:color w:val="000000"/>
          <w:sz w:val="28"/>
        </w:rPr>
        <w:t xml:space="preserve">
      Manager or person entrusted with the function of signing </w:t>
      </w:r>
    </w:p>
    <w:bookmarkEnd w:id="365"/>
    <w:p>
      <w:pPr>
        <w:spacing w:after="0"/>
        <w:ind w:left="0"/>
        <w:jc w:val="both"/>
      </w:pPr>
      <w:r>
        <w:rPr>
          <w:rFonts w:ascii="Times New Roman"/>
          <w:b w:val="false"/>
          <w:i w:val="false"/>
          <w:color w:val="000000"/>
          <w:sz w:val="28"/>
        </w:rPr>
        <w:t xml:space="preserve">
      _______________________________________ ______________________ </w:t>
      </w:r>
    </w:p>
    <w:p>
      <w:pPr>
        <w:spacing w:after="0"/>
        <w:ind w:left="0"/>
        <w:jc w:val="both"/>
      </w:pPr>
      <w:r>
        <w:rPr>
          <w:rFonts w:ascii="Times New Roman"/>
          <w:b w:val="false"/>
          <w:i w:val="false"/>
          <w:color w:val="000000"/>
          <w:sz w:val="28"/>
        </w:rPr>
        <w:t xml:space="preserve">
      surname, name and patronymic (if any), electronic digital signature </w:t>
      </w:r>
    </w:p>
    <w:p>
      <w:pPr>
        <w:spacing w:after="0"/>
        <w:ind w:left="0"/>
        <w:jc w:val="both"/>
      </w:pPr>
      <w:r>
        <w:rPr>
          <w:rFonts w:ascii="Times New Roman"/>
          <w:b w:val="false"/>
          <w:i w:val="false"/>
          <w:color w:val="000000"/>
          <w:sz w:val="28"/>
        </w:rPr>
        <w:t>
      Date “______” ______________ 20__</w:t>
      </w:r>
    </w:p>
    <w:bookmarkStart w:name="z647" w:id="366"/>
    <w:p>
      <w:pPr>
        <w:spacing w:after="0"/>
        <w:ind w:left="0"/>
        <w:jc w:val="both"/>
      </w:pPr>
      <w:r>
        <w:rPr>
          <w:rFonts w:ascii="Times New Roman"/>
          <w:b w:val="false"/>
          <w:i w:val="false"/>
          <w:color w:val="000000"/>
          <w:sz w:val="28"/>
        </w:rPr>
        <w:t>
      Note:</w:t>
      </w:r>
    </w:p>
    <w:bookmarkEnd w:id="366"/>
    <w:bookmarkStart w:name="z648" w:id="367"/>
    <w:p>
      <w:pPr>
        <w:spacing w:after="0"/>
        <w:ind w:left="0"/>
        <w:jc w:val="both"/>
      </w:pPr>
      <w:r>
        <w:rPr>
          <w:rFonts w:ascii="Times New Roman"/>
          <w:b w:val="false"/>
          <w:i w:val="false"/>
          <w:color w:val="000000"/>
          <w:sz w:val="28"/>
        </w:rPr>
        <w:t xml:space="preserve">
      * data on prices for products (goods or services) of the agro-industrial complex (hereinafter - AIC) shall be filled in automatically by the subsidies state information system (hereinafter - SSIS) in accordance with paragraph 14-1 of the Rules for subsidizing the development of livestock breeding, increasing the productivity and quality of livestock products, approved </w:t>
      </w:r>
      <w:r>
        <w:rPr>
          <w:rFonts w:ascii="Times New Roman"/>
          <w:b w:val="false"/>
          <w:i w:val="false"/>
          <w:color w:val="000000"/>
          <w:sz w:val="28"/>
          <w:u w:val="single"/>
        </w:rPr>
        <w:t xml:space="preserve">by order of </w:t>
      </w:r>
      <w:r>
        <w:rPr>
          <w:rFonts w:ascii="Times New Roman"/>
          <w:b w:val="false"/>
          <w:i w:val="false"/>
          <w:color w:val="000000"/>
          <w:sz w:val="28"/>
        </w:rPr>
        <w:t>the Minister of Agriculture of the Republic of Kazakhstan dated March 15, 2019 № 108 (registered in the Register of state registration of regulatory legal acts № 18404);</w:t>
      </w:r>
    </w:p>
    <w:bookmarkEnd w:id="367"/>
    <w:bookmarkStart w:name="z649" w:id="368"/>
    <w:p>
      <w:pPr>
        <w:spacing w:after="0"/>
        <w:ind w:left="0"/>
        <w:jc w:val="both"/>
      </w:pPr>
      <w:r>
        <w:rPr>
          <w:rFonts w:ascii="Times New Roman"/>
          <w:b w:val="false"/>
          <w:i w:val="false"/>
          <w:color w:val="000000"/>
          <w:sz w:val="28"/>
        </w:rPr>
        <w:t>
      ** calculated automatically in SSIS.</w:t>
      </w:r>
    </w:p>
    <w:bookmarkEnd w:id="368"/>
    <w:bookmarkStart w:name="z650" w:id="369"/>
    <w:p>
      <w:pPr>
        <w:spacing w:after="0"/>
        <w:ind w:left="0"/>
        <w:jc w:val="both"/>
      </w:pPr>
      <w:r>
        <w:rPr>
          <w:rFonts w:ascii="Times New Roman"/>
          <w:b w:val="false"/>
          <w:i w:val="false"/>
          <w:color w:val="000000"/>
          <w:sz w:val="28"/>
        </w:rPr>
        <w:t>
      When submitting information on the volume of produced gross output (goods or services) of the agro-industrial complex, the subject of the agro-industrial complex indicates the volume of produced output of the agro-industrial complex for all types of activities once before submitting an application for subsidies.</w:t>
      </w:r>
    </w:p>
    <w:bookmarkEnd w:id="369"/>
    <w:bookmarkStart w:name="z651" w:id="370"/>
    <w:p>
      <w:pPr>
        <w:spacing w:after="0"/>
        <w:ind w:left="0"/>
        <w:jc w:val="both"/>
      </w:pPr>
      <w:r>
        <w:rPr>
          <w:rFonts w:ascii="Times New Roman"/>
          <w:b w:val="false"/>
          <w:i w:val="false"/>
          <w:color w:val="000000"/>
          <w:sz w:val="28"/>
        </w:rPr>
        <w:t>
      I hereby confirm the accuracy of the data provided, I am aware of the responsibility for providing false information in accordance with the legislation of the Republic of Kazakhstan and I agree to the use of information constituting a secret protected by law, as well as the collection and processing of personal data.</w:t>
      </w:r>
    </w:p>
    <w:bookmarkEnd w:id="370"/>
    <w:bookmarkStart w:name="z652" w:id="371"/>
    <w:p>
      <w:pPr>
        <w:spacing w:after="0"/>
        <w:ind w:left="0"/>
        <w:jc w:val="both"/>
      </w:pPr>
      <w:r>
        <w:rPr>
          <w:rFonts w:ascii="Times New Roman"/>
          <w:b w:val="false"/>
          <w:i w:val="false"/>
          <w:color w:val="000000"/>
          <w:sz w:val="28"/>
        </w:rPr>
        <w:t xml:space="preserve">
      I agree to provide primary statistical data on the state of livestock farming and production of livestock products to the Bureau of National Statistics of the Agency for Strategic Planning and Reforms of the Republic of Kazakhstan in accordance with </w:t>
      </w:r>
      <w:r>
        <w:rPr>
          <w:rFonts w:ascii="Times New Roman"/>
          <w:b w:val="false"/>
          <w:i w:val="false"/>
          <w:color w:val="000000"/>
          <w:sz w:val="28"/>
          <w:u w:val="single"/>
        </w:rPr>
        <w:t xml:space="preserve">the Rules </w:t>
      </w:r>
      <w:r>
        <w:rPr>
          <w:rFonts w:ascii="Times New Roman"/>
          <w:b w:val="false"/>
          <w:i w:val="false"/>
          <w:color w:val="000000"/>
          <w:sz w:val="28"/>
        </w:rPr>
        <w:t>for the submission of primary statistical data by respondents, approved by the order of the Chairman of the Agency of the Republic of Kazakhstan on Statistics dated July 9, 2010 № 173 (registered in the Register of state registration of regulatory legal acts № 6459).</w:t>
      </w:r>
    </w:p>
    <w:bookmarkEnd w:id="371"/>
    <w:bookmarkStart w:name="z653" w:id="372"/>
    <w:p>
      <w:pPr>
        <w:spacing w:after="0"/>
        <w:ind w:left="0"/>
        <w:jc w:val="both"/>
      </w:pPr>
      <w:r>
        <w:rPr>
          <w:rFonts w:ascii="Times New Roman"/>
          <w:b w:val="false"/>
          <w:i w:val="false"/>
          <w:color w:val="000000"/>
          <w:sz w:val="28"/>
        </w:rPr>
        <w:t>
      The requirement to provide primary statistical data on the state of livestock farming applies to all legal entities and (or) their structural and separate divisions with primary or secondary types of activity according to codes of the General Classifier of types of economic activity 01.4 - “Livestock farming” and 01.5 - “Mixed farming”.</w:t>
      </w:r>
    </w:p>
    <w:bookmarkEnd w:id="372"/>
    <w:bookmarkStart w:name="z654" w:id="373"/>
    <w:p>
      <w:pPr>
        <w:spacing w:after="0"/>
        <w:ind w:left="0"/>
        <w:jc w:val="both"/>
      </w:pPr>
      <w:r>
        <w:rPr>
          <w:rFonts w:ascii="Times New Roman"/>
          <w:b w:val="false"/>
          <w:i w:val="false"/>
          <w:color w:val="000000"/>
          <w:sz w:val="28"/>
        </w:rPr>
        <w:t>
      The requirement to provide primary statistical data on livestock production applies to individual entrepreneurs, peasant or farm households, and households with livestock and poultry included in the sample.</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bookmarkStart w:name="z656" w:id="374"/>
    <w:p>
      <w:pPr>
        <w:spacing w:after="0"/>
        <w:ind w:left="0"/>
        <w:jc w:val="left"/>
      </w:pPr>
      <w:r>
        <w:rPr>
          <w:rFonts w:ascii="Times New Roman"/>
          <w:b/>
          <w:i w:val="false"/>
          <w:color w:val="000000"/>
        </w:rPr>
        <w:t xml:space="preserve"> Register of counter obligations</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year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acceptance of counter obligations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Plant products </w:t>
            </w:r>
          </w:p>
          <w:p>
            <w:pPr>
              <w:spacing w:after="20"/>
              <w:ind w:left="20"/>
              <w:jc w:val="both"/>
            </w:pPr>
            <w:r>
              <w:rPr>
                <w:rFonts w:ascii="Times New Roman"/>
                <w:b w:val="false"/>
                <w:i w:val="false"/>
                <w:color w:val="000000"/>
                <w:sz w:val="20"/>
              </w:rPr>
              <w:t>(yes/no)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Livestock products </w:t>
            </w:r>
          </w:p>
          <w:p>
            <w:pPr>
              <w:spacing w:after="20"/>
              <w:ind w:left="20"/>
              <w:jc w:val="both"/>
            </w:pPr>
            <w:r>
              <w:rPr>
                <w:rFonts w:ascii="Times New Roman"/>
                <w:b w:val="false"/>
                <w:i w:val="false"/>
                <w:color w:val="000000"/>
                <w:sz w:val="20"/>
              </w:rPr>
              <w:t>(yes/no)</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Processed products </w:t>
            </w:r>
          </w:p>
          <w:p>
            <w:pPr>
              <w:spacing w:after="20"/>
              <w:ind w:left="20"/>
              <w:jc w:val="both"/>
            </w:pPr>
            <w:r>
              <w:rPr>
                <w:rFonts w:ascii="Times New Roman"/>
                <w:b w:val="false"/>
                <w:i w:val="false"/>
                <w:color w:val="000000"/>
                <w:sz w:val="20"/>
              </w:rPr>
              <w:t>(yes/no)</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 xml:space="preserve">to the Rules for subsidizing the development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livestock breeding, increasing the productivity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quality of livestock products</w:t>
            </w:r>
          </w:p>
        </w:tc>
      </w:tr>
    </w:tbl>
    <w:bookmarkStart w:name="z659" w:id="375"/>
    <w:p>
      <w:pPr>
        <w:spacing w:after="0"/>
        <w:ind w:left="0"/>
        <w:jc w:val="left"/>
      </w:pPr>
      <w:r>
        <w:rPr>
          <w:rFonts w:ascii="Times New Roman"/>
          <w:b/>
          <w:i w:val="false"/>
          <w:color w:val="000000"/>
        </w:rPr>
        <w:t xml:space="preserve"> Conclusion of a special commission on the compliance of the production capacity and infrastructure of an enterprise applying for subsidies</w:t>
      </w:r>
    </w:p>
    <w:bookmarkEnd w:id="375"/>
    <w:p>
      <w:pPr>
        <w:spacing w:after="0"/>
        <w:ind w:left="0"/>
        <w:jc w:val="both"/>
      </w:pPr>
      <w:r>
        <w:rPr>
          <w:rFonts w:ascii="Times New Roman"/>
          <w:b w:val="false"/>
          <w:i w:val="false"/>
          <w:color w:val="ff0000"/>
          <w:sz w:val="28"/>
        </w:rPr>
        <w:t>
      Footnote. Appendix 5 is in the wording of the order of the Minister of Agriculture of the Republic of Kazakhstan dated 04.06.2025 № 189 (shall be enforced upon expiry of ten calendar days after the day of its first official publication).</w:t>
      </w:r>
    </w:p>
    <w:bookmarkStart w:name="z660" w:id="376"/>
    <w:p>
      <w:pPr>
        <w:spacing w:after="0"/>
        <w:ind w:left="0"/>
        <w:jc w:val="both"/>
      </w:pPr>
      <w:r>
        <w:rPr>
          <w:rFonts w:ascii="Times New Roman"/>
          <w:b w:val="false"/>
          <w:i w:val="false"/>
          <w:color w:val="000000"/>
          <w:sz w:val="28"/>
        </w:rPr>
        <w:t>
      "___" ____________ 20___</w:t>
      </w:r>
    </w:p>
    <w:bookmarkEnd w:id="376"/>
    <w:bookmarkStart w:name="z661" w:id="377"/>
    <w:p>
      <w:pPr>
        <w:spacing w:after="0"/>
        <w:ind w:left="0"/>
        <w:jc w:val="both"/>
      </w:pPr>
      <w:r>
        <w:rPr>
          <w:rFonts w:ascii="Times New Roman"/>
          <w:b w:val="false"/>
          <w:i w:val="false"/>
          <w:color w:val="000000"/>
          <w:sz w:val="28"/>
        </w:rPr>
        <w:t xml:space="preserve">
      1. Name of the manufacturer ___________________________________ </w:t>
      </w:r>
    </w:p>
    <w:bookmarkEnd w:id="37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individual/name of a legal entity)</w:t>
      </w:r>
    </w:p>
    <w:bookmarkStart w:name="z662" w:id="378"/>
    <w:p>
      <w:pPr>
        <w:spacing w:after="0"/>
        <w:ind w:left="0"/>
        <w:jc w:val="both"/>
      </w:pPr>
      <w:r>
        <w:rPr>
          <w:rFonts w:ascii="Times New Roman"/>
          <w:b w:val="false"/>
          <w:i w:val="false"/>
          <w:color w:val="000000"/>
          <w:sz w:val="28"/>
        </w:rPr>
        <w:t xml:space="preserve">
      2. Manufacturer's address: __________________________________________ </w:t>
      </w:r>
    </w:p>
    <w:bookmarkEnd w:id="378"/>
    <w:p>
      <w:pPr>
        <w:spacing w:after="0"/>
        <w:ind w:left="0"/>
        <w:jc w:val="both"/>
      </w:pPr>
      <w:r>
        <w:rPr>
          <w:rFonts w:ascii="Times New Roman"/>
          <w:b w:val="false"/>
          <w:i w:val="false"/>
          <w:color w:val="000000"/>
          <w:sz w:val="28"/>
        </w:rPr>
        <w:t>
      _____________________________________________________________________</w:t>
      </w:r>
    </w:p>
    <w:bookmarkStart w:name="z663" w:id="379"/>
    <w:p>
      <w:pPr>
        <w:spacing w:after="0"/>
        <w:ind w:left="0"/>
        <w:jc w:val="both"/>
      </w:pPr>
      <w:r>
        <w:rPr>
          <w:rFonts w:ascii="Times New Roman"/>
          <w:b w:val="false"/>
          <w:i w:val="false"/>
          <w:color w:val="000000"/>
          <w:sz w:val="28"/>
        </w:rPr>
        <w:t>
      3. Farm registration number: ____________________________________________</w:t>
      </w:r>
    </w:p>
    <w:bookmarkEnd w:id="379"/>
    <w:bookmarkStart w:name="z664" w:id="380"/>
    <w:p>
      <w:pPr>
        <w:spacing w:after="0"/>
        <w:ind w:left="0"/>
        <w:jc w:val="both"/>
      </w:pPr>
      <w:r>
        <w:rPr>
          <w:rFonts w:ascii="Times New Roman"/>
          <w:b w:val="false"/>
          <w:i w:val="false"/>
          <w:color w:val="000000"/>
          <w:sz w:val="28"/>
        </w:rPr>
        <w:t xml:space="preserve">
      4. Code of activities types of the farm according to the Rules for assigning accounting numbers to production facilities engaged in the raising of animals, procurement (slaughter), storage, processing, and sale of animals, products, and raw materials of animal origin, as well as organizations for the production, storage, and sale of veterinary drugs, feed, and feed additives, approved by the order of the Minister of Agriculture of the Republic of Kazakhstan dated January 23, 2015 № 7-1/37 (registered in the Register of state registration of regulatory legal acts № 10466): </w:t>
      </w:r>
    </w:p>
    <w:bookmarkEnd w:id="380"/>
    <w:p>
      <w:pPr>
        <w:spacing w:after="0"/>
        <w:ind w:left="0"/>
        <w:jc w:val="both"/>
      </w:pPr>
      <w:r>
        <w:rPr>
          <w:rFonts w:ascii="Times New Roman"/>
          <w:b w:val="false"/>
          <w:i w:val="false"/>
          <w:color w:val="000000"/>
          <w:sz w:val="28"/>
        </w:rPr>
        <w:t>
      ______________________________________________________________________</w:t>
      </w:r>
    </w:p>
    <w:bookmarkStart w:name="z665" w:id="381"/>
    <w:p>
      <w:pPr>
        <w:spacing w:after="0"/>
        <w:ind w:left="0"/>
        <w:jc w:val="both"/>
      </w:pPr>
      <w:r>
        <w:rPr>
          <w:rFonts w:ascii="Times New Roman"/>
          <w:b w:val="false"/>
          <w:i w:val="false"/>
          <w:color w:val="000000"/>
          <w:sz w:val="28"/>
        </w:rPr>
        <w:t xml:space="preserve">
      5. Type of subsidies, indicating capacity ___________________________________ </w:t>
      </w:r>
    </w:p>
    <w:bookmarkEnd w:id="381"/>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Based on the results of inspection and verification of the farm data, a special commission makes a decision: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Enterprise infrastructure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Does not comply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Feedlots: a specialized area for fattening cattle with a minimum capacity of 500 heads of male cattle at a time (the capacity is determined based on 30 centimeters of feed table per head), which has: </w:t>
            </w:r>
          </w:p>
          <w:p>
            <w:pPr>
              <w:spacing w:after="20"/>
              <w:ind w:left="20"/>
              <w:jc w:val="both"/>
            </w:pPr>
            <w:r>
              <w:rPr>
                <w:rFonts w:ascii="Times New Roman"/>
                <w:b w:val="false"/>
                <w:i w:val="false"/>
                <w:color w:val="000000"/>
                <w:sz w:val="20"/>
              </w:rPr>
              <w:t>
a quarantine area; an entrance disinfection barrier; pens for keeping animals; wind protection (not required for southern regions); a hard surface in front of feeders and drinkers; concrete/iron feeders or feed tables; an autonomous source and system of water supply; automatic drinkers with heating (not required for southern regions); manure storage; feed preparation and feed distribution machinery/equipment (grain crusher/flattener or feed mill, feed distributors); feed storage; veterinary station, split and retainer with electronic scales for cattle; a reader of electronic identification methods; a ramp for unloading and loading animals; availability of the required volume of feed and adherence to the diet for grain fattening of male cattle.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Fattening areas: a specialized area for fattening small cattle, with a minimum capacity of 1,000 heads of male small cattle at a time (the capacity is determined based on 10 centimeters of feed table per head), which has: a quarantine area; an entrance disinfection barrier; pens for keeping animals; wind protection (not necessary for southern regions); a hard surface in front of feeders and drinkers; concrete /iron feeders or feed tables; an autonomous source and system of water supply; automatic drinkers with heating (not necessary for southern regions); feed preparation and feed distribution machinery/equipment (grain crusher/flattener or feed mill, feed distributors); feed storage; veterinary station, split and locker with electronic scales for small cattle; a ramp for unloading and loading animals; availability of the required volume of feed.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 plant with a slaughter capacity of at least 50 heads of cattle per day/at least 300 heads of small cattle per day (capacity is determined according to technical documentation):</w:t>
            </w:r>
          </w:p>
          <w:p>
            <w:pPr>
              <w:spacing w:after="20"/>
              <w:ind w:left="20"/>
              <w:jc w:val="both"/>
            </w:pPr>
            <w:r>
              <w:rPr>
                <w:rFonts w:ascii="Times New Roman"/>
                <w:b w:val="false"/>
                <w:i w:val="false"/>
                <w:color w:val="000000"/>
                <w:sz w:val="20"/>
              </w:rPr>
              <w:t>
an enterprise with an automated technological line for slaughtering cattle, refrigerated chambers for storing meat, refrigerated chambers for storing finished products, infrastructure and equipment for life support systems, and a laboratory for veterinary and sanitary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meat processing plant engaged in pig slaughter, with a slaughter capacity of at least 100 pigs per shift (capacity is determined according to technical documentation):</w:t>
            </w:r>
          </w:p>
          <w:p>
            <w:pPr>
              <w:spacing w:after="20"/>
              <w:ind w:left="20"/>
              <w:jc w:val="both"/>
            </w:pPr>
            <w:r>
              <w:rPr>
                <w:rFonts w:ascii="Times New Roman"/>
                <w:b w:val="false"/>
                <w:i w:val="false"/>
                <w:color w:val="000000"/>
                <w:sz w:val="20"/>
              </w:rPr>
              <w:t>
an enterprise with an automated technological line for slaughtering cattle, refrigerated chambers for storing meat, refrigerated chambers for storing finished products, infrastructure and equipment for life support systems, and a laboratory for veterinary and sanitary examination.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Slaughterhouse for slaughtering pigs:</w:t>
            </w:r>
          </w:p>
          <w:p>
            <w:pPr>
              <w:spacing w:after="20"/>
              <w:ind w:left="20"/>
              <w:jc w:val="both"/>
            </w:pPr>
            <w:r>
              <w:rPr>
                <w:rFonts w:ascii="Times New Roman"/>
                <w:b w:val="false"/>
                <w:i w:val="false"/>
                <w:color w:val="000000"/>
                <w:sz w:val="20"/>
              </w:rPr>
              <w:t>
with a technological line for slaughtering cattle, refrigerated chambers for storing meat, refrigerated chambers for storing finished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meat processing plant engaged in the slaughter and primary processing of beef, with:</w:t>
            </w:r>
          </w:p>
          <w:p>
            <w:pPr>
              <w:spacing w:after="20"/>
              <w:ind w:left="20"/>
              <w:jc w:val="both"/>
            </w:pPr>
            <w:r>
              <w:rPr>
                <w:rFonts w:ascii="Times New Roman"/>
                <w:b w:val="false"/>
                <w:i w:val="false"/>
                <w:color w:val="000000"/>
                <w:sz w:val="20"/>
              </w:rPr>
              <w:t>
1) own equipment for slaughtering and cutting cattle with a design capacity of at least 1,500 heads per day (capacity is determined according to technical documentation);</w:t>
            </w:r>
          </w:p>
          <w:p>
            <w:pPr>
              <w:spacing w:after="20"/>
              <w:ind w:left="20"/>
              <w:jc w:val="both"/>
            </w:pPr>
            <w:r>
              <w:rPr>
                <w:rFonts w:ascii="Times New Roman"/>
                <w:b w:val="false"/>
                <w:i w:val="false"/>
                <w:color w:val="000000"/>
                <w:sz w:val="20"/>
              </w:rPr>
              <w:t>
2) own system for the disposal of waste from cattle slaughter;</w:t>
            </w:r>
          </w:p>
          <w:p>
            <w:pPr>
              <w:spacing w:after="20"/>
              <w:ind w:left="20"/>
              <w:jc w:val="both"/>
            </w:pPr>
            <w:r>
              <w:rPr>
                <w:rFonts w:ascii="Times New Roman"/>
                <w:b w:val="false"/>
                <w:i w:val="false"/>
                <w:color w:val="000000"/>
                <w:sz w:val="20"/>
              </w:rPr>
              <w:t>
3) compliance with international quality standards (confirmed by international audit, relevant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farm with a forage-fed herd of 600 cows (capacity is determined according to technical documentation and/or the actual availability of forage-fed cows): a dairy farm that has been put into operation or has undergone modernization with the appropriate infrastructure, having:</w:t>
            </w:r>
          </w:p>
          <w:p>
            <w:pPr>
              <w:spacing w:after="20"/>
              <w:ind w:left="20"/>
              <w:jc w:val="both"/>
            </w:pPr>
            <w:r>
              <w:rPr>
                <w:rFonts w:ascii="Times New Roman"/>
                <w:b w:val="false"/>
                <w:i w:val="false"/>
                <w:color w:val="000000"/>
                <w:sz w:val="20"/>
              </w:rPr>
              <w:t>
1) a room for keeping cows in loose housing;</w:t>
            </w:r>
          </w:p>
          <w:p>
            <w:pPr>
              <w:spacing w:after="20"/>
              <w:ind w:left="20"/>
              <w:jc w:val="both"/>
            </w:pPr>
            <w:r>
              <w:rPr>
                <w:rFonts w:ascii="Times New Roman"/>
                <w:b w:val="false"/>
                <w:i w:val="false"/>
                <w:color w:val="000000"/>
                <w:sz w:val="20"/>
              </w:rPr>
              <w:t>
2) milking parlor with automated milking machine (carousel, herringbone, parallel, tandem, robotic machine);</w:t>
            </w:r>
          </w:p>
          <w:p>
            <w:pPr>
              <w:spacing w:after="20"/>
              <w:ind w:left="20"/>
              <w:jc w:val="both"/>
            </w:pPr>
            <w:r>
              <w:rPr>
                <w:rFonts w:ascii="Times New Roman"/>
                <w:b w:val="false"/>
                <w:i w:val="false"/>
                <w:color w:val="000000"/>
                <w:sz w:val="20"/>
              </w:rPr>
              <w:t>
3) feeding and watering;</w:t>
            </w:r>
          </w:p>
          <w:p>
            <w:pPr>
              <w:spacing w:after="20"/>
              <w:ind w:left="20"/>
              <w:jc w:val="both"/>
            </w:pPr>
            <w:r>
              <w:rPr>
                <w:rFonts w:ascii="Times New Roman"/>
                <w:b w:val="false"/>
                <w:i w:val="false"/>
                <w:color w:val="000000"/>
                <w:sz w:val="20"/>
              </w:rPr>
              <w:t>
4) feed shop;</w:t>
            </w:r>
          </w:p>
          <w:p>
            <w:pPr>
              <w:spacing w:after="20"/>
              <w:ind w:left="20"/>
              <w:jc w:val="both"/>
            </w:pPr>
            <w:r>
              <w:rPr>
                <w:rFonts w:ascii="Times New Roman"/>
                <w:b w:val="false"/>
                <w:i w:val="false"/>
                <w:color w:val="000000"/>
                <w:sz w:val="20"/>
              </w:rPr>
              <w:t>
5) veterinary station;</w:t>
            </w:r>
          </w:p>
          <w:p>
            <w:pPr>
              <w:spacing w:after="20"/>
              <w:ind w:left="20"/>
              <w:jc w:val="both"/>
            </w:pPr>
            <w:r>
              <w:rPr>
                <w:rFonts w:ascii="Times New Roman"/>
                <w:b w:val="false"/>
                <w:i w:val="false"/>
                <w:color w:val="000000"/>
                <w:sz w:val="20"/>
              </w:rPr>
              <w:t>
6) availability of land for forage harvesting (in case of independent harvesting);</w:t>
            </w:r>
          </w:p>
          <w:p>
            <w:pPr>
              <w:spacing w:after="20"/>
              <w:ind w:left="20"/>
              <w:jc w:val="both"/>
            </w:pPr>
            <w:r>
              <w:rPr>
                <w:rFonts w:ascii="Times New Roman"/>
                <w:b w:val="false"/>
                <w:i w:val="false"/>
                <w:color w:val="000000"/>
                <w:sz w:val="20"/>
              </w:rPr>
              <w:t>
7) annual advanced training of personnel in areas of milk production, confirmed by a relevant certificate (attestation) issued by organizations that carry out professional training, retraining, and advanced training of personnel in the agro-industrial complex (this requirement applies to dairy farms put into operation since 2024 (in accordance with the commissioning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farm with a forage-fed herd of 400 cows (capacity is determined according to technical documentation and/or the actual availability of forage-fed cows): a dairy farm that has been put into operation or has undergone modernization with the appropriate infrastructure, having:</w:t>
            </w:r>
          </w:p>
          <w:p>
            <w:pPr>
              <w:spacing w:after="20"/>
              <w:ind w:left="20"/>
              <w:jc w:val="both"/>
            </w:pPr>
            <w:r>
              <w:rPr>
                <w:rFonts w:ascii="Times New Roman"/>
                <w:b w:val="false"/>
                <w:i w:val="false"/>
                <w:color w:val="000000"/>
                <w:sz w:val="20"/>
              </w:rPr>
              <w:t>
1) a room for keeping cows;</w:t>
            </w:r>
          </w:p>
          <w:p>
            <w:pPr>
              <w:spacing w:after="20"/>
              <w:ind w:left="20"/>
              <w:jc w:val="both"/>
            </w:pPr>
            <w:r>
              <w:rPr>
                <w:rFonts w:ascii="Times New Roman"/>
                <w:b w:val="false"/>
                <w:i w:val="false"/>
                <w:color w:val="000000"/>
                <w:sz w:val="20"/>
              </w:rPr>
              <w:t>
2) equipment for automated or machine milking, including portable milking units;</w:t>
            </w:r>
          </w:p>
          <w:p>
            <w:pPr>
              <w:spacing w:after="20"/>
              <w:ind w:left="20"/>
              <w:jc w:val="both"/>
            </w:pPr>
            <w:r>
              <w:rPr>
                <w:rFonts w:ascii="Times New Roman"/>
                <w:b w:val="false"/>
                <w:i w:val="false"/>
                <w:color w:val="000000"/>
                <w:sz w:val="20"/>
              </w:rPr>
              <w:t>
3) feeding and watering;</w:t>
            </w:r>
          </w:p>
          <w:p>
            <w:pPr>
              <w:spacing w:after="20"/>
              <w:ind w:left="20"/>
              <w:jc w:val="both"/>
            </w:pPr>
            <w:r>
              <w:rPr>
                <w:rFonts w:ascii="Times New Roman"/>
                <w:b w:val="false"/>
                <w:i w:val="false"/>
                <w:color w:val="000000"/>
                <w:sz w:val="20"/>
              </w:rPr>
              <w:t>
4) feed shop;</w:t>
            </w:r>
          </w:p>
          <w:p>
            <w:pPr>
              <w:spacing w:after="20"/>
              <w:ind w:left="20"/>
              <w:jc w:val="both"/>
            </w:pPr>
            <w:r>
              <w:rPr>
                <w:rFonts w:ascii="Times New Roman"/>
                <w:b w:val="false"/>
                <w:i w:val="false"/>
                <w:color w:val="000000"/>
                <w:sz w:val="20"/>
              </w:rPr>
              <w:t>
5) veterinary station;</w:t>
            </w:r>
          </w:p>
          <w:p>
            <w:pPr>
              <w:spacing w:after="20"/>
              <w:ind w:left="20"/>
              <w:jc w:val="both"/>
            </w:pPr>
            <w:r>
              <w:rPr>
                <w:rFonts w:ascii="Times New Roman"/>
                <w:b w:val="false"/>
                <w:i w:val="false"/>
                <w:color w:val="000000"/>
                <w:sz w:val="20"/>
              </w:rPr>
              <w:t>
6) annual advanced training of personnel in areas in the field of milk production, confirmed by a relevant certificate (certificate) issued by organizations that carry out professional training, retraining, and advanced training of personnel in the agro-industrial complex (this requirement applies to dairy farms put into operation since 2024 (according to the commissioning certificate)).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farm with a forage-fed herd of 50 cows: a dairy farm (capacity is determined according to technical documentation and/or the actual availability of forage-fed cows), which has:</w:t>
            </w:r>
          </w:p>
          <w:p>
            <w:pPr>
              <w:spacing w:after="20"/>
              <w:ind w:left="20"/>
              <w:jc w:val="both"/>
            </w:pPr>
            <w:r>
              <w:rPr>
                <w:rFonts w:ascii="Times New Roman"/>
                <w:b w:val="false"/>
                <w:i w:val="false"/>
                <w:color w:val="000000"/>
                <w:sz w:val="20"/>
              </w:rPr>
              <w:t>
1) a room for keeping cows;</w:t>
            </w:r>
          </w:p>
          <w:p>
            <w:pPr>
              <w:spacing w:after="20"/>
              <w:ind w:left="20"/>
              <w:jc w:val="both"/>
            </w:pPr>
            <w:r>
              <w:rPr>
                <w:rFonts w:ascii="Times New Roman"/>
                <w:b w:val="false"/>
                <w:i w:val="false"/>
                <w:color w:val="000000"/>
                <w:sz w:val="20"/>
              </w:rPr>
              <w:t>
2) machine milking, including portable milking units;</w:t>
            </w:r>
          </w:p>
          <w:p>
            <w:pPr>
              <w:spacing w:after="20"/>
              <w:ind w:left="20"/>
              <w:jc w:val="both"/>
            </w:pPr>
            <w:r>
              <w:rPr>
                <w:rFonts w:ascii="Times New Roman"/>
                <w:b w:val="false"/>
                <w:i w:val="false"/>
                <w:color w:val="000000"/>
                <w:sz w:val="20"/>
              </w:rPr>
              <w:t>
3) a place for storing veterinary drugs;</w:t>
            </w:r>
          </w:p>
          <w:p>
            <w:pPr>
              <w:spacing w:after="20"/>
              <w:ind w:left="20"/>
              <w:jc w:val="both"/>
            </w:pPr>
            <w:r>
              <w:rPr>
                <w:rFonts w:ascii="Times New Roman"/>
                <w:b w:val="false"/>
                <w:i w:val="false"/>
                <w:color w:val="000000"/>
                <w:sz w:val="20"/>
              </w:rPr>
              <w:t>
4) cattle restraint.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Agricultural production cooperative engaged in milk procurement:</w:t>
            </w:r>
          </w:p>
          <w:p>
            <w:pPr>
              <w:spacing w:after="20"/>
              <w:ind w:left="20"/>
              <w:jc w:val="both"/>
            </w:pPr>
            <w:r>
              <w:rPr>
                <w:rFonts w:ascii="Times New Roman"/>
                <w:b w:val="false"/>
                <w:i w:val="false"/>
                <w:color w:val="000000"/>
                <w:sz w:val="20"/>
              </w:rPr>
              <w:t>
1) availability of own milk collection point or own/rented milk tanker;</w:t>
            </w:r>
          </w:p>
          <w:p>
            <w:pPr>
              <w:spacing w:after="20"/>
              <w:ind w:left="20"/>
              <w:jc w:val="both"/>
            </w:pPr>
            <w:r>
              <w:rPr>
                <w:rFonts w:ascii="Times New Roman"/>
                <w:b w:val="false"/>
                <w:i w:val="false"/>
                <w:color w:val="000000"/>
                <w:sz w:val="20"/>
              </w:rPr>
              <w:t>
2) availability of machine milking equipment, including portable milking units (for members of an agricultural production cooperative that are agricultural formations (peasant farm/farm).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poultry farm (capacity is determined according to technical documentation and/or actual production for the past year (based on annual statistical data in form 24-сх, for producers operating for less than 12 months, the actual production volume is determined based on the actual declared volume of manufactured products, divided by the period of operation in months and multiplied by twelve months):</w:t>
            </w:r>
          </w:p>
          <w:p>
            <w:pPr>
              <w:spacing w:after="20"/>
              <w:ind w:left="20"/>
              <w:jc w:val="both"/>
            </w:pPr>
            <w:r>
              <w:rPr>
                <w:rFonts w:ascii="Times New Roman"/>
                <w:b w:val="false"/>
                <w:i w:val="false"/>
                <w:color w:val="000000"/>
                <w:sz w:val="20"/>
              </w:rPr>
              <w:t>
1) availability of equipment/rooms for keeping birds, an automated feeding system, water supply, ventilation, a line for slaughtering birds (slaughterhouse);</w:t>
            </w:r>
          </w:p>
          <w:p>
            <w:pPr>
              <w:spacing w:after="20"/>
              <w:ind w:left="20"/>
              <w:jc w:val="both"/>
            </w:pPr>
            <w:r>
              <w:rPr>
                <w:rFonts w:ascii="Times New Roman"/>
                <w:b w:val="false"/>
                <w:i w:val="false"/>
                <w:color w:val="000000"/>
                <w:sz w:val="20"/>
              </w:rPr>
              <w:t>
2) the presence of one of the listed certificates:</w:t>
            </w:r>
          </w:p>
          <w:p>
            <w:pPr>
              <w:spacing w:after="20"/>
              <w:ind w:left="20"/>
              <w:jc w:val="both"/>
            </w:pPr>
            <w:r>
              <w:rPr>
                <w:rFonts w:ascii="Times New Roman"/>
                <w:b w:val="false"/>
                <w:i w:val="false"/>
                <w:color w:val="000000"/>
                <w:sz w:val="20"/>
              </w:rPr>
              <w:t>
food safety system HACCP (from English HACCP – Hazard Analysis and Critical Control Points is an international standard developed and adopted for risk analysis and critical control points);</w:t>
            </w:r>
          </w:p>
          <w:p>
            <w:pPr>
              <w:spacing w:after="20"/>
              <w:ind w:left="20"/>
              <w:jc w:val="both"/>
            </w:pPr>
            <w:r>
              <w:rPr>
                <w:rFonts w:ascii="Times New Roman"/>
                <w:b w:val="false"/>
                <w:i w:val="false"/>
                <w:color w:val="000000"/>
                <w:sz w:val="20"/>
              </w:rPr>
              <w:t>
ISO (from English ISO – International Standard for Organization – an international standard developed and adopted by the World Federation of National Standards Organizations).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Wool processing plant with:</w:t>
            </w:r>
          </w:p>
          <w:p>
            <w:pPr>
              <w:spacing w:after="20"/>
              <w:ind w:left="20"/>
              <w:jc w:val="both"/>
            </w:pPr>
            <w:r>
              <w:rPr>
                <w:rFonts w:ascii="Times New Roman"/>
                <w:b w:val="false"/>
                <w:i w:val="false"/>
                <w:color w:val="000000"/>
                <w:sz w:val="20"/>
              </w:rPr>
              <w:t>
1) own wool washing equipment, drying units (area equipped with water supply and drainage systems, ventilation and lighting in accordance with sanitary standards), and/or spinning units from 350 kilograms/hour (capacity is determined according to technical documentation);</w:t>
            </w:r>
          </w:p>
          <w:p>
            <w:pPr>
              <w:spacing w:after="20"/>
              <w:ind w:left="20"/>
              <w:jc w:val="both"/>
            </w:pPr>
            <w:r>
              <w:rPr>
                <w:rFonts w:ascii="Times New Roman"/>
                <w:b w:val="false"/>
                <w:i w:val="false"/>
                <w:color w:val="000000"/>
                <w:sz w:val="20"/>
              </w:rPr>
              <w:t>
2) own wastewater disposal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382"/>
    <w:p>
      <w:pPr>
        <w:spacing w:after="0"/>
        <w:ind w:left="0"/>
        <w:jc w:val="both"/>
      </w:pPr>
      <w:r>
        <w:rPr>
          <w:rFonts w:ascii="Times New Roman"/>
          <w:b w:val="false"/>
          <w:i w:val="false"/>
          <w:color w:val="000000"/>
          <w:sz w:val="28"/>
        </w:rPr>
        <w:t xml:space="preserve">
      Based on the inspection results, a check mark is placed in the appropriate column </w:t>
      </w:r>
    </w:p>
    <w:bookmarkEnd w:id="382"/>
    <w:p>
      <w:pPr>
        <w:spacing w:after="0"/>
        <w:ind w:left="0"/>
        <w:jc w:val="both"/>
      </w:pPr>
      <w:r>
        <w:rPr>
          <w:rFonts w:ascii="Times New Roman"/>
          <w:b w:val="false"/>
          <w:i w:val="false"/>
          <w:color w:val="000000"/>
          <w:sz w:val="28"/>
        </w:rPr>
        <w:t xml:space="preserve">
      for each infrastructure criterion separately. </w:t>
      </w:r>
    </w:p>
    <w:p>
      <w:pPr>
        <w:spacing w:after="0"/>
        <w:ind w:left="0"/>
        <w:jc w:val="both"/>
      </w:pPr>
      <w:r>
        <w:rPr>
          <w:rFonts w:ascii="Times New Roman"/>
          <w:b w:val="false"/>
          <w:i w:val="false"/>
          <w:color w:val="000000"/>
          <w:sz w:val="28"/>
        </w:rPr>
        <w:t>
      Conclusion of the special commission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Members of the special commission: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name, patronymic (if any), name of the organization, and position)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(signature) (surname, name, patronymic (if any), name of the </w:t>
      </w:r>
    </w:p>
    <w:p>
      <w:pPr>
        <w:spacing w:after="0"/>
        <w:ind w:left="0"/>
        <w:jc w:val="both"/>
      </w:pPr>
      <w:r>
        <w:rPr>
          <w:rFonts w:ascii="Times New Roman"/>
          <w:b w:val="false"/>
          <w:i w:val="false"/>
          <w:color w:val="000000"/>
          <w:sz w:val="28"/>
        </w:rPr>
        <w:t>
      __________________________________________ ___________________________</w:t>
      </w:r>
    </w:p>
    <w:p>
      <w:pPr>
        <w:spacing w:after="0"/>
        <w:ind w:left="0"/>
        <w:jc w:val="both"/>
      </w:pPr>
      <w:r>
        <w:rPr>
          <w:rFonts w:ascii="Times New Roman"/>
          <w:b w:val="false"/>
          <w:i w:val="false"/>
          <w:color w:val="000000"/>
          <w:sz w:val="28"/>
        </w:rPr>
        <w:t xml:space="preserve">
      (organization and position) (signature) </w:t>
      </w:r>
    </w:p>
    <w:p>
      <w:pPr>
        <w:spacing w:after="0"/>
        <w:ind w:left="0"/>
        <w:jc w:val="both"/>
      </w:pPr>
      <w:r>
        <w:rPr>
          <w:rFonts w:ascii="Times New Roman"/>
          <w:b w:val="false"/>
          <w:i w:val="false"/>
          <w:color w:val="000000"/>
          <w:sz w:val="28"/>
        </w:rPr>
        <w:t xml:space="preserve">
      Signature of the manufacturer: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This conclusion shall be subject to posting in the subsidies state information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subsidizing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development of livestock breeding,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increasing the productivity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quality of livestock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701" w:id="383"/>
    <w:p>
      <w:pPr>
        <w:spacing w:after="0"/>
        <w:ind w:left="0"/>
        <w:jc w:val="left"/>
      </w:pPr>
      <w:r>
        <w:rPr>
          <w:rFonts w:ascii="Times New Roman"/>
          <w:b/>
          <w:i w:val="false"/>
          <w:color w:val="000000"/>
        </w:rPr>
        <w:t xml:space="preserve"> Notification of the results on consideration of the application for subsidies № _____ dated "___" _________ 20 ____</w:t>
      </w:r>
    </w:p>
    <w:bookmarkEnd w:id="383"/>
    <w:p>
      <w:pPr>
        <w:spacing w:after="0"/>
        <w:ind w:left="0"/>
        <w:jc w:val="both"/>
      </w:pPr>
      <w:r>
        <w:rPr>
          <w:rFonts w:ascii="Times New Roman"/>
          <w:b w:val="false"/>
          <w:i w:val="false"/>
          <w:color w:val="ff0000"/>
          <w:sz w:val="28"/>
        </w:rPr>
        <w:t>
      Footnote. Appendix 6 is in the wording of the order of the Minister of Agriculture of the Republic of Kazakhstan dated 04.06.2025 № 189 (shall be enforced upon expiry of ten calendar days after the day of its first official publication).</w:t>
      </w:r>
    </w:p>
    <w:bookmarkStart w:name="z702" w:id="384"/>
    <w:p>
      <w:pPr>
        <w:spacing w:after="0"/>
        <w:ind w:left="0"/>
        <w:jc w:val="both"/>
      </w:pPr>
      <w:r>
        <w:rPr>
          <w:rFonts w:ascii="Times New Roman"/>
          <w:b w:val="false"/>
          <w:i w:val="false"/>
          <w:color w:val="000000"/>
          <w:sz w:val="28"/>
        </w:rPr>
        <w:t xml:space="preserve">
      Name of the manufacturer _____________________________________ </w:t>
      </w:r>
    </w:p>
    <w:bookmarkEnd w:id="384"/>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Purpose of the appeal _____________________________________________________</w:t>
      </w:r>
    </w:p>
    <w:p>
      <w:pPr>
        <w:spacing w:after="0"/>
        <w:ind w:left="0"/>
        <w:jc w:val="both"/>
      </w:pPr>
      <w:r>
        <w:rPr>
          <w:rFonts w:ascii="Times New Roman"/>
          <w:b w:val="false"/>
          <w:i w:val="false"/>
          <w:color w:val="000000"/>
          <w:sz w:val="28"/>
        </w:rPr>
        <w:t xml:space="preserve">
      (type of subsidy) </w:t>
      </w:r>
    </w:p>
    <w:p>
      <w:pPr>
        <w:spacing w:after="0"/>
        <w:ind w:left="0"/>
        <w:jc w:val="both"/>
      </w:pPr>
      <w:r>
        <w:rPr>
          <w:rFonts w:ascii="Times New Roman"/>
          <w:b w:val="false"/>
          <w:i w:val="false"/>
          <w:color w:val="000000"/>
          <w:sz w:val="28"/>
        </w:rPr>
        <w:t xml:space="preserve">
      Date of appeal "__________" ______________________________ 20 ____ </w:t>
      </w:r>
    </w:p>
    <w:p>
      <w:pPr>
        <w:spacing w:after="0"/>
        <w:ind w:left="0"/>
        <w:jc w:val="both"/>
      </w:pPr>
      <w:r>
        <w:rPr>
          <w:rFonts w:ascii="Times New Roman"/>
          <w:b w:val="false"/>
          <w:i w:val="false"/>
          <w:color w:val="000000"/>
          <w:sz w:val="28"/>
        </w:rPr>
        <w:t>
      Decision 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xml:space="preserve">
      Responsible executor (service provider) of the local executive body </w:t>
      </w:r>
    </w:p>
    <w:p>
      <w:pPr>
        <w:spacing w:after="0"/>
        <w:ind w:left="0"/>
        <w:jc w:val="both"/>
      </w:pPr>
      <w:r>
        <w:rPr>
          <w:rFonts w:ascii="Times New Roman"/>
          <w:b w:val="false"/>
          <w:i w:val="false"/>
          <w:color w:val="000000"/>
          <w:sz w:val="28"/>
        </w:rPr>
        <w:t>(region, city of republican significance and the capital)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Signed and sent at _____ o'clock "___" ________ 20__ </w:t>
      </w:r>
    </w:p>
    <w:p>
      <w:pPr>
        <w:spacing w:after="0"/>
        <w:ind w:left="0"/>
        <w:jc w:val="both"/>
      </w:pPr>
      <w:r>
        <w:rPr>
          <w:rFonts w:ascii="Times New Roman"/>
          <w:b w:val="false"/>
          <w:i w:val="false"/>
          <w:color w:val="000000"/>
          <w:sz w:val="28"/>
        </w:rPr>
        <w:t>
      year____________________________________________________________________</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 xml:space="preserve">to the Rules for subsidizing </w:t>
            </w:r>
            <w:r>
              <w:br/>
            </w:r>
            <w:r>
              <w:rPr>
                <w:rFonts w:ascii="Times New Roman"/>
                <w:b w:val="false"/>
                <w:i w:val="false"/>
                <w:color w:val="000000"/>
                <w:sz w:val="20"/>
              </w:rPr>
              <w:t xml:space="preserve">the development of livestock </w:t>
            </w:r>
            <w:r>
              <w:br/>
            </w:r>
            <w:r>
              <w:rPr>
                <w:rFonts w:ascii="Times New Roman"/>
                <w:b w:val="false"/>
                <w:i w:val="false"/>
                <w:color w:val="000000"/>
                <w:sz w:val="20"/>
              </w:rPr>
              <w:t xml:space="preserve">breeding, increasing productivity </w:t>
            </w:r>
            <w:r>
              <w:br/>
            </w:r>
            <w:r>
              <w:rPr>
                <w:rFonts w:ascii="Times New Roman"/>
                <w:b w:val="false"/>
                <w:i w:val="false"/>
                <w:color w:val="000000"/>
                <w:sz w:val="20"/>
              </w:rPr>
              <w:t>and quality of livestock products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Reasoned refusal to provide public service</w:t>
      </w:r>
    </w:p>
    <w:p>
      <w:pPr>
        <w:spacing w:after="0"/>
        <w:ind w:left="0"/>
        <w:jc w:val="both"/>
      </w:pPr>
      <w:r>
        <w:rPr>
          <w:rFonts w:ascii="Times New Roman"/>
          <w:b w:val="false"/>
          <w:i w:val="false"/>
          <w:color w:val="000000"/>
          <w:sz w:val="28"/>
        </w:rPr>
        <w:t>
      Date of issue: [Date of issue] [Name of service recipient]</w:t>
      </w:r>
    </w:p>
    <w:p>
      <w:pPr>
        <w:spacing w:after="0"/>
        <w:ind w:left="0"/>
        <w:jc w:val="both"/>
      </w:pPr>
      <w:r>
        <w:rPr>
          <w:rFonts w:ascii="Times New Roman"/>
          <w:b w:val="false"/>
          <w:i w:val="false"/>
          <w:color w:val="000000"/>
          <w:sz w:val="28"/>
        </w:rPr>
        <w:t>
      Place of registration:</w:t>
      </w:r>
    </w:p>
    <w:p>
      <w:pPr>
        <w:spacing w:after="0"/>
        <w:ind w:left="0"/>
        <w:jc w:val="both"/>
      </w:pPr>
      <w:r>
        <w:rPr>
          <w:rFonts w:ascii="Times New Roman"/>
          <w:b w:val="false"/>
          <w:i w:val="false"/>
          <w:color w:val="000000"/>
          <w:sz w:val="28"/>
        </w:rPr>
        <w:t>
      Region: [Region]</w:t>
      </w:r>
    </w:p>
    <w:p>
      <w:pPr>
        <w:spacing w:after="0"/>
        <w:ind w:left="0"/>
        <w:jc w:val="both"/>
      </w:pPr>
      <w:r>
        <w:rPr>
          <w:rFonts w:ascii="Times New Roman"/>
          <w:b w:val="false"/>
          <w:i w:val="false"/>
          <w:color w:val="000000"/>
          <w:sz w:val="28"/>
        </w:rPr>
        <w:t>
      District: [District]</w:t>
      </w:r>
    </w:p>
    <w:p>
      <w:pPr>
        <w:spacing w:after="0"/>
        <w:ind w:left="0"/>
        <w:jc w:val="both"/>
      </w:pPr>
      <w:r>
        <w:rPr>
          <w:rFonts w:ascii="Times New Roman"/>
          <w:b w:val="false"/>
          <w:i w:val="false"/>
          <w:color w:val="000000"/>
          <w:sz w:val="28"/>
        </w:rPr>
        <w:t>
      Town/settlement: [Town / settlement]</w:t>
      </w:r>
    </w:p>
    <w:p>
      <w:pPr>
        <w:spacing w:after="0"/>
        <w:ind w:left="0"/>
        <w:jc w:val="both"/>
      </w:pPr>
      <w:r>
        <w:rPr>
          <w:rFonts w:ascii="Times New Roman"/>
          <w:b w:val="false"/>
          <w:i w:val="false"/>
          <w:color w:val="000000"/>
          <w:sz w:val="28"/>
        </w:rPr>
        <w:t>
      Individual Identification Number/Business Identification Number:</w:t>
      </w:r>
    </w:p>
    <w:p>
      <w:pPr>
        <w:spacing w:after="0"/>
        <w:ind w:left="0"/>
        <w:jc w:val="both"/>
      </w:pPr>
      <w:r>
        <w:rPr>
          <w:rFonts w:ascii="Times New Roman"/>
          <w:b w:val="false"/>
          <w:i w:val="false"/>
          <w:color w:val="000000"/>
          <w:sz w:val="28"/>
        </w:rPr>
        <w:t>
      [individual identification number/business identification number]</w:t>
      </w:r>
    </w:p>
    <w:p>
      <w:pPr>
        <w:spacing w:after="0"/>
        <w:ind w:left="0"/>
        <w:jc w:val="both"/>
      </w:pPr>
      <w:r>
        <w:rPr>
          <w:rFonts w:ascii="Times New Roman"/>
          <w:b w:val="false"/>
          <w:i w:val="false"/>
          <w:color w:val="000000"/>
          <w:sz w:val="28"/>
        </w:rPr>
        <w:t>
      State registration date: from [Date]</w:t>
      </w:r>
    </w:p>
    <w:p>
      <w:pPr>
        <w:spacing w:after="0"/>
        <w:ind w:left="0"/>
        <w:jc w:val="both"/>
      </w:pPr>
      <w:r>
        <w:rPr>
          <w:rFonts w:ascii="Times New Roman"/>
          <w:b w:val="false"/>
          <w:i w:val="false"/>
          <w:color w:val="000000"/>
          <w:sz w:val="28"/>
        </w:rPr>
        <w:t>
      Reason for refusal: [Reason for refusal]</w:t>
      </w:r>
    </w:p>
    <w:p>
      <w:pPr>
        <w:spacing w:after="0"/>
        <w:ind w:left="0"/>
        <w:jc w:val="both"/>
      </w:pPr>
      <w:r>
        <w:rPr>
          <w:rFonts w:ascii="Times New Roman"/>
          <w:b w:val="false"/>
          <w:i w:val="false"/>
          <w:color w:val="000000"/>
          <w:sz w:val="28"/>
        </w:rPr>
        <w:t>
      [Position of the signer] [Last name, first name, patronymic (if any) of the signer]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