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f7cd" w14:textId="f23f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standard professional liability insurance contract of legal advisers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September 27, 2018 No. 1456. Registered with the Ministry of Justice of the Republic of Kazakhstan on October 8, 2018 No. 17502.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subparagraph 20) of Article 23 of the Law of the Republic of Kazakhstan of July 5, 2018 "On Advocacy and Legal Assistance"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End w:id="0"/>
    <w:bookmarkStart w:name="z2" w:id="1"/>
    <w:p>
      <w:pPr>
        <w:spacing w:after="0"/>
        <w:ind w:left="0"/>
        <w:jc w:val="both"/>
      </w:pPr>
      <w:r>
        <w:rPr>
          <w:rFonts w:ascii="Times New Roman"/>
          <w:b w:val="false"/>
          <w:i w:val="false"/>
          <w:color w:val="000000"/>
          <w:sz w:val="28"/>
        </w:rPr>
        <w:t>
      1. To approve the enclosed Standard Professional Liability Insurance Contract of Legal Consultants.</w:t>
      </w:r>
    </w:p>
    <w:bookmarkEnd w:id="1"/>
    <w:bookmarkStart w:name="z3" w:id="2"/>
    <w:p>
      <w:pPr>
        <w:spacing w:after="0"/>
        <w:ind w:left="0"/>
        <w:jc w:val="both"/>
      </w:pPr>
      <w:r>
        <w:rPr>
          <w:rFonts w:ascii="Times New Roman"/>
          <w:b w:val="false"/>
          <w:i w:val="false"/>
          <w:color w:val="000000"/>
          <w:sz w:val="28"/>
        </w:rPr>
        <w:t>
      2. In accordance with the procedure established by legislation, the Department for Registration Service and the Organization of Legal Services of the Ministry of Justice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w:t>
      </w:r>
    </w:p>
    <w:bookmarkEnd w:id="3"/>
    <w:bookmarkStart w:name="z5" w:id="4"/>
    <w:p>
      <w:pPr>
        <w:spacing w:after="0"/>
        <w:ind w:left="0"/>
        <w:jc w:val="both"/>
      </w:pPr>
      <w:r>
        <w:rPr>
          <w:rFonts w:ascii="Times New Roman"/>
          <w:b w:val="false"/>
          <w:i w:val="false"/>
          <w:color w:val="000000"/>
          <w:sz w:val="28"/>
        </w:rPr>
        <w:t>
       2) within ten calendar days from the date of state registration of this order, sending it both in the Kazakh and Russian languages ​​to the Republican State Enterprise on the Right of Economic Management "Republican Center for Legal Information" for official publication and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the placement of this order on the Internet resource of the Ministry of Justice of the Republic of Kazakhstan after its official publication.</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Deputy Minister of Justice of the Republic of Kazakhstan.</w:t>
      </w:r>
    </w:p>
    <w:bookmarkEnd w:id="6"/>
    <w:bookmarkStart w:name="z8" w:id="7"/>
    <w:p>
      <w:pPr>
        <w:spacing w:after="0"/>
        <w:ind w:left="0"/>
        <w:jc w:val="both"/>
      </w:pPr>
      <w:r>
        <w:rPr>
          <w:rFonts w:ascii="Times New Roman"/>
          <w:b w:val="false"/>
          <w:i w:val="false"/>
          <w:color w:val="000000"/>
          <w:sz w:val="28"/>
        </w:rPr>
        <w:t>
       4. This order shall enter into force on January 1, 2020 and shall be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Bank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 __________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 1456 of September 27, 2018,</w:t>
            </w:r>
          </w:p>
        </w:tc>
      </w:tr>
    </w:tbl>
    <w:bookmarkStart w:name="z10" w:id="8"/>
    <w:p>
      <w:pPr>
        <w:spacing w:after="0"/>
        <w:ind w:left="0"/>
        <w:jc w:val="left"/>
      </w:pPr>
      <w:r>
        <w:rPr>
          <w:rFonts w:ascii="Times New Roman"/>
          <w:b/>
          <w:i w:val="false"/>
          <w:color w:val="000000"/>
        </w:rPr>
        <w:t xml:space="preserve"> Standard professional insurance liability contract contract</w:t>
      </w:r>
      <w:r>
        <w:br/>
      </w:r>
      <w:r>
        <w:rPr>
          <w:rFonts w:ascii="Times New Roman"/>
          <w:b/>
          <w:i w:val="false"/>
          <w:color w:val="000000"/>
        </w:rPr>
        <w:t xml:space="preserve"> of legal advisers </w:t>
      </w:r>
    </w:p>
    <w:bookmarkEnd w:id="8"/>
    <w:p>
      <w:pPr>
        <w:spacing w:after="0"/>
        <w:ind w:left="0"/>
        <w:jc w:val="both"/>
      </w:pPr>
      <w:r>
        <w:rPr>
          <w:rFonts w:ascii="Times New Roman"/>
          <w:b w:val="false"/>
          <w:i w:val="false"/>
          <w:color w:val="000000"/>
          <w:sz w:val="28"/>
        </w:rPr>
        <w:t>
       City, region ______ series ____# __________________ "__" _______</w:t>
      </w:r>
    </w:p>
    <w:p>
      <w:pPr>
        <w:spacing w:after="0"/>
        <w:ind w:left="0"/>
        <w:jc w:val="both"/>
      </w:pPr>
      <w:r>
        <w:rPr>
          <w:rFonts w:ascii="Times New Roman"/>
          <w:b w:val="false"/>
          <w:i w:val="false"/>
          <w:color w:val="000000"/>
          <w:sz w:val="28"/>
        </w:rPr>
        <w:t>
      20___ _______________________________________________, hereinafter referred to as</w:t>
      </w:r>
    </w:p>
    <w:p>
      <w:pPr>
        <w:spacing w:after="0"/>
        <w:ind w:left="0"/>
        <w:jc w:val="both"/>
      </w:pPr>
      <w:r>
        <w:rPr>
          <w:rFonts w:ascii="Times New Roman"/>
          <w:b w:val="false"/>
          <w:i w:val="false"/>
          <w:color w:val="000000"/>
          <w:sz w:val="28"/>
        </w:rPr>
        <w:t>
       (name of the insurer)</w:t>
      </w:r>
    </w:p>
    <w:p>
      <w:pPr>
        <w:spacing w:after="0"/>
        <w:ind w:left="0"/>
        <w:jc w:val="both"/>
      </w:pPr>
      <w:r>
        <w:rPr>
          <w:rFonts w:ascii="Times New Roman"/>
          <w:b w:val="false"/>
          <w:i w:val="false"/>
          <w:color w:val="000000"/>
          <w:sz w:val="28"/>
        </w:rPr>
        <w:t>
      "Insurer", acting on the basis of ___________________________________, represented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(last name, first name, report (if any) of the insurer's representative), as the party of the first part ,and the legal advisor hereinafter referred to as the "Insured", represented by</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(last name, first name, patronymic (if any) of a legal adviser)</w:t>
      </w:r>
    </w:p>
    <w:p>
      <w:pPr>
        <w:spacing w:after="0"/>
        <w:ind w:left="0"/>
        <w:jc w:val="both"/>
      </w:pPr>
      <w:r>
        <w:rPr>
          <w:rFonts w:ascii="Times New Roman"/>
          <w:b w:val="false"/>
          <w:i w:val="false"/>
          <w:color w:val="000000"/>
          <w:sz w:val="28"/>
        </w:rPr>
        <w:t>
      listed in the registry of the Chamber of Legal Advisers ___________________________ with</w:t>
      </w:r>
    </w:p>
    <w:p>
      <w:pPr>
        <w:spacing w:after="0"/>
        <w:ind w:left="0"/>
        <w:jc w:val="both"/>
      </w:pPr>
      <w:r>
        <w:rPr>
          <w:rFonts w:ascii="Times New Roman"/>
          <w:b w:val="false"/>
          <w:i w:val="false"/>
          <w:color w:val="000000"/>
          <w:sz w:val="28"/>
        </w:rPr>
        <w:t>
      (name of the chamber)</w:t>
      </w:r>
    </w:p>
    <w:p>
      <w:pPr>
        <w:spacing w:after="0"/>
        <w:ind w:left="0"/>
        <w:jc w:val="both"/>
      </w:pPr>
      <w:r>
        <w:rPr>
          <w:rFonts w:ascii="Times New Roman"/>
          <w:b w:val="false"/>
          <w:i w:val="false"/>
          <w:color w:val="000000"/>
          <w:sz w:val="28"/>
        </w:rPr>
        <w:t>
      Party, collectively referred to as the Parties, and individually - the Party</w:t>
      </w:r>
    </w:p>
    <w:p>
      <w:pPr>
        <w:spacing w:after="0"/>
        <w:ind w:left="0"/>
        <w:jc w:val="both"/>
      </w:pPr>
      <w:r>
        <w:rPr>
          <w:rFonts w:ascii="Times New Roman"/>
          <w:b w:val="false"/>
          <w:i w:val="false"/>
          <w:color w:val="000000"/>
          <w:sz w:val="28"/>
        </w:rPr>
        <w:t>
      Based on the Civil Code of the Republic of Kazakhstan (special part) dated July 1, 1999</w:t>
      </w:r>
    </w:p>
    <w:p>
      <w:pPr>
        <w:spacing w:after="0"/>
        <w:ind w:left="0"/>
        <w:jc w:val="both"/>
      </w:pPr>
      <w:r>
        <w:rPr>
          <w:rFonts w:ascii="Times New Roman"/>
          <w:b w:val="false"/>
          <w:i w:val="false"/>
          <w:color w:val="000000"/>
          <w:sz w:val="28"/>
        </w:rPr>
        <w:t>
      (hereinafter referred to as the Civil code), Law of the Republic of Kazakhstan of July 5, 2018 "On</w:t>
      </w:r>
    </w:p>
    <w:p>
      <w:pPr>
        <w:spacing w:after="0"/>
        <w:ind w:left="0"/>
        <w:jc w:val="both"/>
      </w:pPr>
      <w:r>
        <w:rPr>
          <w:rFonts w:ascii="Times New Roman"/>
          <w:b w:val="false"/>
          <w:i w:val="false"/>
          <w:color w:val="000000"/>
          <w:sz w:val="28"/>
        </w:rPr>
        <w:t>
      Advocacy and Legal Assistance "(hereinafter referred to as the Law), the Law of the Republic of Kazakhstan dated December 18, 2000 "On Insurance Activity" have entered into this Insurance contract of professional liability of legal advisers (hereinafter referred to as the Contract) as follows.</w:t>
      </w:r>
    </w:p>
    <w:bookmarkStart w:name="z11" w:id="9"/>
    <w:p>
      <w:pPr>
        <w:spacing w:after="0"/>
        <w:ind w:left="0"/>
        <w:jc w:val="left"/>
      </w:pPr>
      <w:r>
        <w:rPr>
          <w:rFonts w:ascii="Times New Roman"/>
          <w:b/>
          <w:i w:val="false"/>
          <w:color w:val="000000"/>
        </w:rPr>
        <w:t xml:space="preserve"> Chapter 1. Basic concepts used in the Contract Contract</w:t>
      </w:r>
    </w:p>
    <w:bookmarkEnd w:id="9"/>
    <w:bookmarkStart w:name="z12" w:id="10"/>
    <w:p>
      <w:pPr>
        <w:spacing w:after="0"/>
        <w:ind w:left="0"/>
        <w:jc w:val="both"/>
      </w:pPr>
      <w:r>
        <w:rPr>
          <w:rFonts w:ascii="Times New Roman"/>
          <w:b w:val="false"/>
          <w:i w:val="false"/>
          <w:color w:val="000000"/>
          <w:sz w:val="28"/>
        </w:rPr>
        <w:t>
       1. The following basic concepts have been used in this Contract: Contract</w:t>
      </w:r>
    </w:p>
    <w:bookmarkEnd w:id="10"/>
    <w:bookmarkStart w:name="z13" w:id="11"/>
    <w:p>
      <w:pPr>
        <w:spacing w:after="0"/>
        <w:ind w:left="0"/>
        <w:jc w:val="both"/>
      </w:pPr>
      <w:r>
        <w:rPr>
          <w:rFonts w:ascii="Times New Roman"/>
          <w:b w:val="false"/>
          <w:i w:val="false"/>
          <w:color w:val="000000"/>
          <w:sz w:val="28"/>
        </w:rPr>
        <w:t>
       1) Beneficiary - a person who, in accordance with this Contract, is the recipient of the insurance payment;</w:t>
      </w:r>
    </w:p>
    <w:bookmarkEnd w:id="11"/>
    <w:bookmarkStart w:name="z14" w:id="12"/>
    <w:p>
      <w:pPr>
        <w:spacing w:after="0"/>
        <w:ind w:left="0"/>
        <w:jc w:val="both"/>
      </w:pPr>
      <w:r>
        <w:rPr>
          <w:rFonts w:ascii="Times New Roman"/>
          <w:b w:val="false"/>
          <w:i w:val="false"/>
          <w:color w:val="000000"/>
          <w:sz w:val="28"/>
        </w:rPr>
        <w:t>
       2) Insurer - a legal entity registered as an insurance organization and having a license to carry out insurance activities, is obliged to make an insurance payment to the person in whose favor this Contract (Beneficiary) is reached, within the limits of the amount (sum insured );</w:t>
      </w:r>
    </w:p>
    <w:bookmarkEnd w:id="12"/>
    <w:bookmarkStart w:name="z15" w:id="13"/>
    <w:p>
      <w:pPr>
        <w:spacing w:after="0"/>
        <w:ind w:left="0"/>
        <w:jc w:val="both"/>
      </w:pPr>
      <w:r>
        <w:rPr>
          <w:rFonts w:ascii="Times New Roman"/>
          <w:b w:val="false"/>
          <w:i w:val="false"/>
          <w:color w:val="000000"/>
          <w:sz w:val="28"/>
        </w:rPr>
        <w:t>
       3) The Insurant is a legal adviser who has entered into this Contract with the Insurer;</w:t>
      </w:r>
    </w:p>
    <w:bookmarkEnd w:id="13"/>
    <w:bookmarkStart w:name="z16" w:id="14"/>
    <w:p>
      <w:pPr>
        <w:spacing w:after="0"/>
        <w:ind w:left="0"/>
        <w:jc w:val="both"/>
      </w:pPr>
      <w:r>
        <w:rPr>
          <w:rFonts w:ascii="Times New Roman"/>
          <w:b w:val="false"/>
          <w:i w:val="false"/>
          <w:color w:val="000000"/>
          <w:sz w:val="28"/>
        </w:rPr>
        <w:t>
       4) Insured person - the person in respect of whom the insurance is provided. In this contract, the Policyholder is also the Insured person.</w:t>
      </w:r>
    </w:p>
    <w:bookmarkEnd w:id="14"/>
    <w:bookmarkStart w:name="z17" w:id="15"/>
    <w:p>
      <w:pPr>
        <w:spacing w:after="0"/>
        <w:ind w:left="0"/>
        <w:jc w:val="both"/>
      </w:pPr>
      <w:r>
        <w:rPr>
          <w:rFonts w:ascii="Times New Roman"/>
          <w:b w:val="false"/>
          <w:i w:val="false"/>
          <w:color w:val="000000"/>
          <w:sz w:val="28"/>
        </w:rPr>
        <w:t>
      4-1) Insurable interest - property interest of the insurant (insured person, beneficiary) in preventing risks and avoiding the occurrence of an insured event, with the exception of events that may be provided for under an accumulative insurance contract.</w:t>
      </w:r>
    </w:p>
    <w:bookmarkEnd w:id="15"/>
    <w:bookmarkStart w:name="z18" w:id="16"/>
    <w:p>
      <w:pPr>
        <w:spacing w:after="0"/>
        <w:ind w:left="0"/>
        <w:jc w:val="both"/>
      </w:pPr>
      <w:r>
        <w:rPr>
          <w:rFonts w:ascii="Times New Roman"/>
          <w:b w:val="false"/>
          <w:i w:val="false"/>
          <w:color w:val="000000"/>
          <w:sz w:val="28"/>
        </w:rPr>
        <w:t>
      5) insurance object - property interests of the Insured (Insured person) related to his/her duty in the manner established by the legislation of the Republic of Kazakhstan to compensate the damage caused to third parties who receive legal assistance as a result of their activities in accordance with the contract;</w:t>
      </w:r>
    </w:p>
    <w:bookmarkEnd w:id="16"/>
    <w:bookmarkStart w:name="z19" w:id="17"/>
    <w:p>
      <w:pPr>
        <w:spacing w:after="0"/>
        <w:ind w:left="0"/>
        <w:jc w:val="both"/>
      </w:pPr>
      <w:r>
        <w:rPr>
          <w:rFonts w:ascii="Times New Roman"/>
          <w:b w:val="false"/>
          <w:i w:val="false"/>
          <w:color w:val="000000"/>
          <w:sz w:val="28"/>
        </w:rPr>
        <w:t>
       6) insurance amount - the amount of money for which the insured object is insured and which represents the insurer's maximum amount of liability in case of an insured event;</w:t>
      </w:r>
    </w:p>
    <w:bookmarkEnd w:id="17"/>
    <w:bookmarkStart w:name="z20" w:id="18"/>
    <w:p>
      <w:pPr>
        <w:spacing w:after="0"/>
        <w:ind w:left="0"/>
        <w:jc w:val="both"/>
      </w:pPr>
      <w:r>
        <w:rPr>
          <w:rFonts w:ascii="Times New Roman"/>
          <w:b w:val="false"/>
          <w:i w:val="false"/>
          <w:color w:val="000000"/>
          <w:sz w:val="28"/>
        </w:rPr>
        <w:t>
       7) insurance premium - the amount of money that the Insured person is obliged to pay to the Insurer for the latter to make an obligation to make an insurance payment to the Beneficiary in the amount specified by this Contract;</w:t>
      </w:r>
    </w:p>
    <w:bookmarkEnd w:id="18"/>
    <w:bookmarkStart w:name="z21" w:id="19"/>
    <w:p>
      <w:pPr>
        <w:spacing w:after="0"/>
        <w:ind w:left="0"/>
        <w:jc w:val="both"/>
      </w:pPr>
      <w:r>
        <w:rPr>
          <w:rFonts w:ascii="Times New Roman"/>
          <w:b w:val="false"/>
          <w:i w:val="false"/>
          <w:color w:val="000000"/>
          <w:sz w:val="28"/>
        </w:rPr>
        <w:t>
       8) insurance payment - the amount of money paid by the Insurer to the Beneficiary within the insured amount upon the occurrence of the insured event;</w:t>
      </w:r>
    </w:p>
    <w:bookmarkEnd w:id="19"/>
    <w:bookmarkStart w:name="z22" w:id="20"/>
    <w:p>
      <w:pPr>
        <w:spacing w:after="0"/>
        <w:ind w:left="0"/>
        <w:jc w:val="both"/>
      </w:pPr>
      <w:r>
        <w:rPr>
          <w:rFonts w:ascii="Times New Roman"/>
          <w:b w:val="false"/>
          <w:i w:val="false"/>
          <w:color w:val="000000"/>
          <w:sz w:val="28"/>
        </w:rPr>
        <w:t>
       9) a third party is a person who is not a party to the Contract, whose property interests have been harmed in the performance of professional duties by a legal consultant.</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No. 601 of the Minister of Justice of the Republic of Kazakhstan dated December 19, 2019 (shall be enforced from 01.01.2020).</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Chapter 2. Subject of the contract</w:t>
      </w:r>
    </w:p>
    <w:bookmarkEnd w:id="21"/>
    <w:bookmarkStart w:name="z24" w:id="22"/>
    <w:p>
      <w:pPr>
        <w:spacing w:after="0"/>
        <w:ind w:left="0"/>
        <w:jc w:val="both"/>
      </w:pPr>
      <w:r>
        <w:rPr>
          <w:rFonts w:ascii="Times New Roman"/>
          <w:b w:val="false"/>
          <w:i w:val="false"/>
          <w:color w:val="000000"/>
          <w:sz w:val="28"/>
        </w:rPr>
        <w:t>
       2. Under this Contract, the Insurant shall transfer and the Insurer shall accept for insurance the property interests of the Insurant (Insured Person) related to his/her duty in the manner prescribed by the legislation of the Republic of Kazakhstan to compensate the damage caused to third parties who receive legal assistance in accordance with the contract as the result of legal counseling activities.</w:t>
      </w:r>
    </w:p>
    <w:bookmarkEnd w:id="22"/>
    <w:bookmarkStart w:name="z25" w:id="23"/>
    <w:p>
      <w:pPr>
        <w:spacing w:after="0"/>
        <w:ind w:left="0"/>
        <w:jc w:val="left"/>
      </w:pPr>
      <w:r>
        <w:rPr>
          <w:rFonts w:ascii="Times New Roman"/>
          <w:b/>
          <w:i w:val="false"/>
          <w:color w:val="000000"/>
        </w:rPr>
        <w:t xml:space="preserve"> Chapter 3. The size of the amount insured and insurance premium</w:t>
      </w:r>
    </w:p>
    <w:bookmarkEnd w:id="23"/>
    <w:bookmarkStart w:name="z26" w:id="24"/>
    <w:p>
      <w:pPr>
        <w:spacing w:after="0"/>
        <w:ind w:left="0"/>
        <w:jc w:val="both"/>
      </w:pPr>
      <w:r>
        <w:rPr>
          <w:rFonts w:ascii="Times New Roman"/>
          <w:b w:val="false"/>
          <w:i w:val="false"/>
          <w:color w:val="000000"/>
          <w:sz w:val="28"/>
        </w:rPr>
        <w:t>
       3. The insured amount under this Contract shall be established at KZT</w:t>
      </w:r>
    </w:p>
    <w:bookmarkEnd w:id="24"/>
    <w:bookmarkStart w:name="z27" w:id="25"/>
    <w:p>
      <w:pPr>
        <w:spacing w:after="0"/>
        <w:ind w:left="0"/>
        <w:jc w:val="both"/>
      </w:pPr>
      <w:r>
        <w:rPr>
          <w:rFonts w:ascii="Times New Roman"/>
          <w:b w:val="false"/>
          <w:i w:val="false"/>
          <w:color w:val="000000"/>
          <w:sz w:val="28"/>
        </w:rPr>
        <w:t>
      _________________________________________________________________________</w:t>
      </w:r>
    </w:p>
    <w:bookmarkEnd w:id="25"/>
    <w:bookmarkStart w:name="z28" w:id="26"/>
    <w:p>
      <w:pPr>
        <w:spacing w:after="0"/>
        <w:ind w:left="0"/>
        <w:jc w:val="both"/>
      </w:pPr>
      <w:r>
        <w:rPr>
          <w:rFonts w:ascii="Times New Roman"/>
          <w:b w:val="false"/>
          <w:i w:val="false"/>
          <w:color w:val="000000"/>
          <w:sz w:val="28"/>
        </w:rPr>
        <w:t>
      (amount in words)</w:t>
      </w:r>
    </w:p>
    <w:bookmarkEnd w:id="26"/>
    <w:bookmarkStart w:name="z29" w:id="27"/>
    <w:p>
      <w:pPr>
        <w:spacing w:after="0"/>
        <w:ind w:left="0"/>
        <w:jc w:val="both"/>
      </w:pPr>
      <w:r>
        <w:rPr>
          <w:rFonts w:ascii="Times New Roman"/>
          <w:b w:val="false"/>
          <w:i w:val="false"/>
          <w:color w:val="000000"/>
          <w:sz w:val="28"/>
        </w:rPr>
        <w:t>
      in accordance with paragraph 5 of article 77 of the Law.</w:t>
      </w:r>
    </w:p>
    <w:bookmarkEnd w:id="27"/>
    <w:bookmarkStart w:name="z30" w:id="28"/>
    <w:p>
      <w:pPr>
        <w:spacing w:after="0"/>
        <w:ind w:left="0"/>
        <w:jc w:val="both"/>
      </w:pPr>
      <w:r>
        <w:rPr>
          <w:rFonts w:ascii="Times New Roman"/>
          <w:b w:val="false"/>
          <w:i w:val="false"/>
          <w:color w:val="000000"/>
          <w:sz w:val="28"/>
        </w:rPr>
        <w:t>
       4. If the insurance amount is insufficient for full compensation of the damage caused, the Insurant shall compensate for the difference between the sum insured and the actual amount of damage.</w:t>
      </w:r>
    </w:p>
    <w:bookmarkEnd w:id="28"/>
    <w:bookmarkStart w:name="z31" w:id="29"/>
    <w:p>
      <w:pPr>
        <w:spacing w:after="0"/>
        <w:ind w:left="0"/>
        <w:jc w:val="both"/>
      </w:pPr>
      <w:r>
        <w:rPr>
          <w:rFonts w:ascii="Times New Roman"/>
          <w:b w:val="false"/>
          <w:i w:val="false"/>
          <w:color w:val="000000"/>
          <w:sz w:val="28"/>
        </w:rPr>
        <w:t>
       5. Insurance premium in the amount of KZT ____________________________________</w:t>
      </w:r>
    </w:p>
    <w:bookmarkEnd w:id="29"/>
    <w:bookmarkStart w:name="z32" w:id="30"/>
    <w:p>
      <w:pPr>
        <w:spacing w:after="0"/>
        <w:ind w:left="0"/>
        <w:jc w:val="both"/>
      </w:pPr>
      <w:r>
        <w:rPr>
          <w:rFonts w:ascii="Times New Roman"/>
          <w:b w:val="false"/>
          <w:i w:val="false"/>
          <w:color w:val="000000"/>
          <w:sz w:val="28"/>
        </w:rPr>
        <w:t>
      (amount in words) shall be paid in a lump-sum payment within 5 (five) working days from the date of signing of the Contract by the Parties or their authorized representatives by transferring money to the Insurer's bank account or in cash to the Insurer's cash desk.</w:t>
      </w:r>
    </w:p>
    <w:bookmarkEnd w:id="30"/>
    <w:bookmarkStart w:name="z33" w:id="31"/>
    <w:p>
      <w:pPr>
        <w:spacing w:after="0"/>
        <w:ind w:left="0"/>
        <w:jc w:val="both"/>
      </w:pPr>
      <w:r>
        <w:rPr>
          <w:rFonts w:ascii="Times New Roman"/>
          <w:b w:val="false"/>
          <w:i w:val="false"/>
          <w:color w:val="000000"/>
          <w:sz w:val="28"/>
        </w:rPr>
        <w:t>
       6. The day of payment of the insurance premium shall be the day when the money is received in the bank account or in the cash office of the Insurer.</w:t>
      </w:r>
    </w:p>
    <w:bookmarkEnd w:id="31"/>
    <w:bookmarkStart w:name="z34" w:id="32"/>
    <w:p>
      <w:pPr>
        <w:spacing w:after="0"/>
        <w:ind w:left="0"/>
        <w:jc w:val="left"/>
      </w:pPr>
      <w:r>
        <w:rPr>
          <w:rFonts w:ascii="Times New Roman"/>
          <w:b/>
          <w:i w:val="false"/>
          <w:color w:val="000000"/>
        </w:rPr>
        <w:t xml:space="preserve"> Chapter 4. Conditions and procedure for the insurance payment</w:t>
      </w:r>
    </w:p>
    <w:bookmarkEnd w:id="32"/>
    <w:bookmarkStart w:name="z35" w:id="33"/>
    <w:p>
      <w:pPr>
        <w:spacing w:after="0"/>
        <w:ind w:left="0"/>
        <w:jc w:val="both"/>
      </w:pPr>
      <w:r>
        <w:rPr>
          <w:rFonts w:ascii="Times New Roman"/>
          <w:b w:val="false"/>
          <w:i w:val="false"/>
          <w:color w:val="000000"/>
          <w:sz w:val="28"/>
        </w:rPr>
        <w:t>
       7. The claim for insurance payment to the Insurer shall be made by the Insurant or by a third party in writing with the attachment of documents confirming the occurrence of the insured event.</w:t>
      </w:r>
    </w:p>
    <w:bookmarkEnd w:id="33"/>
    <w:bookmarkStart w:name="z36" w:id="34"/>
    <w:p>
      <w:pPr>
        <w:spacing w:after="0"/>
        <w:ind w:left="0"/>
        <w:jc w:val="both"/>
      </w:pPr>
      <w:r>
        <w:rPr>
          <w:rFonts w:ascii="Times New Roman"/>
          <w:b w:val="false"/>
          <w:i w:val="false"/>
          <w:color w:val="000000"/>
          <w:sz w:val="28"/>
        </w:rPr>
        <w:t>
       8. Insurance payment shall be made in the national currency of the Republic of Kazakhstan (tenge).</w:t>
      </w:r>
    </w:p>
    <w:bookmarkEnd w:id="34"/>
    <w:bookmarkStart w:name="z37" w:id="35"/>
    <w:p>
      <w:pPr>
        <w:spacing w:after="0"/>
        <w:ind w:left="0"/>
        <w:jc w:val="both"/>
      </w:pPr>
      <w:r>
        <w:rPr>
          <w:rFonts w:ascii="Times New Roman"/>
          <w:b w:val="false"/>
          <w:i w:val="false"/>
          <w:color w:val="000000"/>
          <w:sz w:val="28"/>
        </w:rPr>
        <w:t xml:space="preserve">
       9. Insurance payment shall be made by the Insurer within 15 (fifteen) business days after receipt of all necessary documents from the Insurant. </w:t>
      </w:r>
    </w:p>
    <w:bookmarkEnd w:id="35"/>
    <w:bookmarkStart w:name="z38" w:id="36"/>
    <w:p>
      <w:pPr>
        <w:spacing w:after="0"/>
        <w:ind w:left="0"/>
        <w:jc w:val="left"/>
      </w:pPr>
      <w:r>
        <w:rPr>
          <w:rFonts w:ascii="Times New Roman"/>
          <w:b/>
          <w:i w:val="false"/>
          <w:color w:val="000000"/>
        </w:rPr>
        <w:t xml:space="preserve"> Chapter 5. Insurance Cases</w:t>
      </w:r>
    </w:p>
    <w:bookmarkEnd w:id="36"/>
    <w:bookmarkStart w:name="z39" w:id="37"/>
    <w:p>
      <w:pPr>
        <w:spacing w:after="0"/>
        <w:ind w:left="0"/>
        <w:jc w:val="both"/>
      </w:pPr>
      <w:r>
        <w:rPr>
          <w:rFonts w:ascii="Times New Roman"/>
          <w:b w:val="false"/>
          <w:i w:val="false"/>
          <w:color w:val="000000"/>
          <w:sz w:val="28"/>
        </w:rPr>
        <w:t>
       10. The insured event under this Contract shall be the fact that the Insurant has a civil liability to compensate for the damage to the property interests of third parties who are provided with legal assistance in accordance with the contract as a result of professional mistakes made by the insured person.</w:t>
      </w:r>
    </w:p>
    <w:bookmarkEnd w:id="37"/>
    <w:bookmarkStart w:name="z40" w:id="38"/>
    <w:p>
      <w:pPr>
        <w:spacing w:after="0"/>
        <w:ind w:left="0"/>
        <w:jc w:val="both"/>
      </w:pPr>
      <w:r>
        <w:rPr>
          <w:rFonts w:ascii="Times New Roman"/>
          <w:b w:val="false"/>
          <w:i w:val="false"/>
          <w:color w:val="000000"/>
          <w:sz w:val="28"/>
        </w:rPr>
        <w:t>
      11. Professional mistakes shall be  understood as:</w:t>
      </w:r>
    </w:p>
    <w:bookmarkEnd w:id="38"/>
    <w:bookmarkStart w:name="z41" w:id="39"/>
    <w:p>
      <w:pPr>
        <w:spacing w:after="0"/>
        <w:ind w:left="0"/>
        <w:jc w:val="both"/>
      </w:pPr>
      <w:r>
        <w:rPr>
          <w:rFonts w:ascii="Times New Roman"/>
          <w:b w:val="false"/>
          <w:i w:val="false"/>
          <w:color w:val="000000"/>
          <w:sz w:val="28"/>
        </w:rPr>
        <w:t>
      1) skipping procedural deadlines;</w:t>
      </w:r>
    </w:p>
    <w:bookmarkEnd w:id="39"/>
    <w:bookmarkStart w:name="z42" w:id="40"/>
    <w:p>
      <w:pPr>
        <w:spacing w:after="0"/>
        <w:ind w:left="0"/>
        <w:jc w:val="both"/>
      </w:pPr>
      <w:r>
        <w:rPr>
          <w:rFonts w:ascii="Times New Roman"/>
          <w:b w:val="false"/>
          <w:i w:val="false"/>
          <w:color w:val="000000"/>
          <w:sz w:val="28"/>
        </w:rPr>
        <w:t>
      2) improper paperwork;</w:t>
      </w:r>
    </w:p>
    <w:bookmarkEnd w:id="40"/>
    <w:bookmarkStart w:name="z43" w:id="41"/>
    <w:p>
      <w:pPr>
        <w:spacing w:after="0"/>
        <w:ind w:left="0"/>
        <w:jc w:val="both"/>
      </w:pPr>
      <w:r>
        <w:rPr>
          <w:rFonts w:ascii="Times New Roman"/>
          <w:b w:val="false"/>
          <w:i w:val="false"/>
          <w:color w:val="000000"/>
          <w:sz w:val="28"/>
        </w:rPr>
        <w:t>
      3) failure to notify the person to whom, in accordance with the contract, legal assistance is provided, about the consequences of the legal actions that have caused him harm;</w:t>
      </w:r>
    </w:p>
    <w:bookmarkEnd w:id="41"/>
    <w:bookmarkStart w:name="z44" w:id="42"/>
    <w:p>
      <w:pPr>
        <w:spacing w:after="0"/>
        <w:ind w:left="0"/>
        <w:jc w:val="both"/>
      </w:pPr>
      <w:r>
        <w:rPr>
          <w:rFonts w:ascii="Times New Roman"/>
          <w:b w:val="false"/>
          <w:i w:val="false"/>
          <w:color w:val="000000"/>
          <w:sz w:val="28"/>
        </w:rPr>
        <w:t>
      4) loss or damage to documents received by the insurant (insured person) from the client for the provision of legal assistance;</w:t>
      </w:r>
    </w:p>
    <w:bookmarkEnd w:id="42"/>
    <w:bookmarkStart w:name="z45" w:id="43"/>
    <w:p>
      <w:pPr>
        <w:spacing w:after="0"/>
        <w:ind w:left="0"/>
        <w:jc w:val="both"/>
      </w:pPr>
      <w:r>
        <w:rPr>
          <w:rFonts w:ascii="Times New Roman"/>
          <w:b w:val="false"/>
          <w:i w:val="false"/>
          <w:color w:val="000000"/>
          <w:sz w:val="28"/>
        </w:rPr>
        <w:t>
      5) unlawful disclosure of information that became known to the insured person in the process of providing him with legal assistance.</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Order No. 601 of the Minister of Justice of the Republic of Kazakhstan dated 19.12.2019 (shall be enforced from 01.01.2020)</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12. An insured event shall be considered to have occurred if the damage caused to third parties who receive legal assistance in accordance with the contract is the result of an unintentional violation by the Insurant (insured person) of professional duties.</w:t>
      </w:r>
    </w:p>
    <w:bookmarkEnd w:id="44"/>
    <w:bookmarkStart w:name="z47" w:id="45"/>
    <w:p>
      <w:pPr>
        <w:spacing w:after="0"/>
        <w:ind w:left="0"/>
        <w:jc w:val="both"/>
      </w:pPr>
      <w:r>
        <w:rPr>
          <w:rFonts w:ascii="Times New Roman"/>
          <w:b w:val="false"/>
          <w:i w:val="false"/>
          <w:color w:val="000000"/>
          <w:sz w:val="28"/>
        </w:rPr>
        <w:t>
      13. Proving the occurrence of the insured event, and also the damages incurred shall lie with the insurant (beneficiary, the insured person).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Order No. 601 of the Minister of Justice of the Republic of Kazakhstan dated 19.12.2019 (shall be enforced from 01.01.2020)</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Chapter 6. Rights and Obligations of the Parties</w:t>
      </w:r>
    </w:p>
    <w:bookmarkEnd w:id="46"/>
    <w:bookmarkStart w:name="z49" w:id="47"/>
    <w:p>
      <w:pPr>
        <w:spacing w:after="0"/>
        <w:ind w:left="0"/>
        <w:jc w:val="both"/>
      </w:pPr>
      <w:r>
        <w:rPr>
          <w:rFonts w:ascii="Times New Roman"/>
          <w:b w:val="false"/>
          <w:i w:val="false"/>
          <w:color w:val="000000"/>
          <w:sz w:val="28"/>
        </w:rPr>
        <w:t>
       14. The insurer shall be entitled to:</w:t>
      </w:r>
    </w:p>
    <w:bookmarkEnd w:id="47"/>
    <w:bookmarkStart w:name="z50" w:id="48"/>
    <w:p>
      <w:pPr>
        <w:spacing w:after="0"/>
        <w:ind w:left="0"/>
        <w:jc w:val="both"/>
      </w:pPr>
      <w:r>
        <w:rPr>
          <w:rFonts w:ascii="Times New Roman"/>
          <w:b w:val="false"/>
          <w:i w:val="false"/>
          <w:color w:val="000000"/>
          <w:sz w:val="28"/>
        </w:rPr>
        <w:t>
       1) request from the competent organizations the documents confirming the fact of the insured event;</w:t>
      </w:r>
    </w:p>
    <w:bookmarkEnd w:id="48"/>
    <w:bookmarkStart w:name="z51" w:id="49"/>
    <w:p>
      <w:pPr>
        <w:spacing w:after="0"/>
        <w:ind w:left="0"/>
        <w:jc w:val="both"/>
      </w:pPr>
      <w:r>
        <w:rPr>
          <w:rFonts w:ascii="Times New Roman"/>
          <w:b w:val="false"/>
          <w:i w:val="false"/>
          <w:color w:val="000000"/>
          <w:sz w:val="28"/>
        </w:rPr>
        <w:t>
       2) upon the occurrence of an insured event, determine the amount of harm/damage caused and determine the amount of insurance payment.</w:t>
      </w:r>
    </w:p>
    <w:bookmarkEnd w:id="49"/>
    <w:bookmarkStart w:name="z52" w:id="50"/>
    <w:p>
      <w:pPr>
        <w:spacing w:after="0"/>
        <w:ind w:left="0"/>
        <w:jc w:val="both"/>
      </w:pPr>
      <w:r>
        <w:rPr>
          <w:rFonts w:ascii="Times New Roman"/>
          <w:b w:val="false"/>
          <w:i w:val="false"/>
          <w:color w:val="000000"/>
          <w:sz w:val="28"/>
        </w:rPr>
        <w:t>
       15. The insurer shall be obliged to:</w:t>
      </w:r>
    </w:p>
    <w:bookmarkEnd w:id="50"/>
    <w:bookmarkStart w:name="z53" w:id="51"/>
    <w:p>
      <w:pPr>
        <w:spacing w:after="0"/>
        <w:ind w:left="0"/>
        <w:jc w:val="both"/>
      </w:pPr>
      <w:r>
        <w:rPr>
          <w:rFonts w:ascii="Times New Roman"/>
          <w:b w:val="false"/>
          <w:i w:val="false"/>
          <w:color w:val="000000"/>
          <w:sz w:val="28"/>
        </w:rPr>
        <w:t>
       1) ensure the secrecy/confidentiality of insurance;</w:t>
      </w:r>
    </w:p>
    <w:bookmarkEnd w:id="51"/>
    <w:bookmarkStart w:name="z54" w:id="52"/>
    <w:p>
      <w:pPr>
        <w:spacing w:after="0"/>
        <w:ind w:left="0"/>
        <w:jc w:val="both"/>
      </w:pPr>
      <w:r>
        <w:rPr>
          <w:rFonts w:ascii="Times New Roman"/>
          <w:b w:val="false"/>
          <w:i w:val="false"/>
          <w:color w:val="000000"/>
          <w:sz w:val="28"/>
        </w:rPr>
        <w:t>
       2) provide the opportunity to pay the insurance premium by a wire transfer via the Insurer's Internet resource (in case of entering into an insurance contract in electronic form);</w:t>
      </w:r>
    </w:p>
    <w:bookmarkEnd w:id="52"/>
    <w:bookmarkStart w:name="z55" w:id="53"/>
    <w:p>
      <w:pPr>
        <w:spacing w:after="0"/>
        <w:ind w:left="0"/>
        <w:jc w:val="both"/>
      </w:pPr>
      <w:r>
        <w:rPr>
          <w:rFonts w:ascii="Times New Roman"/>
          <w:b w:val="false"/>
          <w:i w:val="false"/>
          <w:color w:val="000000"/>
          <w:sz w:val="28"/>
        </w:rPr>
        <w:t>
       3) upon the occurrence of an insured event, to make an insurance payment;</w:t>
      </w:r>
    </w:p>
    <w:bookmarkEnd w:id="53"/>
    <w:bookmarkStart w:name="z56" w:id="54"/>
    <w:p>
      <w:pPr>
        <w:spacing w:after="0"/>
        <w:ind w:left="0"/>
        <w:jc w:val="both"/>
      </w:pPr>
      <w:r>
        <w:rPr>
          <w:rFonts w:ascii="Times New Roman"/>
          <w:b w:val="false"/>
          <w:i w:val="false"/>
          <w:color w:val="000000"/>
          <w:sz w:val="28"/>
        </w:rPr>
        <w:t>
       4) pay for the services of the appraiser (independent expert) involved by him;</w:t>
      </w:r>
    </w:p>
    <w:bookmarkEnd w:id="54"/>
    <w:bookmarkStart w:name="z57" w:id="55"/>
    <w:p>
      <w:pPr>
        <w:spacing w:after="0"/>
        <w:ind w:left="0"/>
        <w:jc w:val="both"/>
      </w:pPr>
      <w:r>
        <w:rPr>
          <w:rFonts w:ascii="Times New Roman"/>
          <w:b w:val="false"/>
          <w:i w:val="false"/>
          <w:color w:val="000000"/>
          <w:sz w:val="28"/>
        </w:rPr>
        <w:t>
       5) if there are insufficient documents confirming the occurrence of the insured event and the amount of damage to be compensated by the Insurer, within 3 (three) working days from the date of their receipt, inform the applicant about this with an indication of the full list of missing and (or) incorrectly executed documents;</w:t>
      </w:r>
    </w:p>
    <w:bookmarkEnd w:id="55"/>
    <w:bookmarkStart w:name="z58" w:id="56"/>
    <w:p>
      <w:pPr>
        <w:spacing w:after="0"/>
        <w:ind w:left="0"/>
        <w:jc w:val="both"/>
      </w:pPr>
      <w:r>
        <w:rPr>
          <w:rFonts w:ascii="Times New Roman"/>
          <w:b w:val="false"/>
          <w:i w:val="false"/>
          <w:color w:val="000000"/>
          <w:sz w:val="28"/>
        </w:rPr>
        <w:t>
       6) if the Insurant or a third party, the Beneficiary, fails to submit all the documents necessary for making the insurance payment, the Insurer shall be obliged to notify the Insurant in writing about the missing documents within 3 (three) working days;</w:t>
      </w:r>
    </w:p>
    <w:bookmarkEnd w:id="56"/>
    <w:bookmarkStart w:name="z59" w:id="57"/>
    <w:p>
      <w:pPr>
        <w:spacing w:after="0"/>
        <w:ind w:left="0"/>
        <w:jc w:val="both"/>
      </w:pPr>
      <w:r>
        <w:rPr>
          <w:rFonts w:ascii="Times New Roman"/>
          <w:b w:val="false"/>
          <w:i w:val="false"/>
          <w:color w:val="000000"/>
          <w:sz w:val="28"/>
        </w:rPr>
        <w:t>
       7) when receiving an application from the Insurant (Beneficiary), consider the requirements of the Insurant (Beneficiary) and provide a written response indicating the further procedure for settling the dispute within five working days;</w:t>
      </w:r>
    </w:p>
    <w:bookmarkEnd w:id="57"/>
    <w:bookmarkStart w:name="z60" w:id="58"/>
    <w:p>
      <w:pPr>
        <w:spacing w:after="0"/>
        <w:ind w:left="0"/>
        <w:jc w:val="both"/>
      </w:pPr>
      <w:r>
        <w:rPr>
          <w:rFonts w:ascii="Times New Roman"/>
          <w:b w:val="false"/>
          <w:i w:val="false"/>
          <w:color w:val="000000"/>
          <w:sz w:val="28"/>
        </w:rPr>
        <w:t>
       8) upon receipt from the Insurant (Beneficiary) of the application sent to the insurance ombudsman, redirect this application, as well as the documents attached thereto to the insurance ombudsman within three working days from the date of receipt.</w:t>
      </w:r>
    </w:p>
    <w:bookmarkEnd w:id="58"/>
    <w:bookmarkStart w:name="z61" w:id="59"/>
    <w:p>
      <w:pPr>
        <w:spacing w:after="0"/>
        <w:ind w:left="0"/>
        <w:jc w:val="both"/>
      </w:pPr>
      <w:r>
        <w:rPr>
          <w:rFonts w:ascii="Times New Roman"/>
          <w:b w:val="false"/>
          <w:i w:val="false"/>
          <w:color w:val="000000"/>
          <w:sz w:val="28"/>
        </w:rPr>
        <w:t>
       16. The Insurant shall be entitled to:</w:t>
      </w:r>
    </w:p>
    <w:bookmarkEnd w:id="59"/>
    <w:bookmarkStart w:name="z62" w:id="60"/>
    <w:p>
      <w:pPr>
        <w:spacing w:after="0"/>
        <w:ind w:left="0"/>
        <w:jc w:val="both"/>
      </w:pPr>
      <w:r>
        <w:rPr>
          <w:rFonts w:ascii="Times New Roman"/>
          <w:b w:val="false"/>
          <w:i w:val="false"/>
          <w:color w:val="000000"/>
          <w:sz w:val="28"/>
        </w:rPr>
        <w:t>
       1) require the Insurer to clarify the insurance conditions, his/her rights and obligations under the Contract;</w:t>
      </w:r>
    </w:p>
    <w:bookmarkEnd w:id="60"/>
    <w:bookmarkStart w:name="z63" w:id="61"/>
    <w:p>
      <w:pPr>
        <w:spacing w:after="0"/>
        <w:ind w:left="0"/>
        <w:jc w:val="both"/>
      </w:pPr>
      <w:r>
        <w:rPr>
          <w:rFonts w:ascii="Times New Roman"/>
          <w:b w:val="false"/>
          <w:i w:val="false"/>
          <w:color w:val="000000"/>
          <w:sz w:val="28"/>
        </w:rPr>
        <w:t>
       2) send the Insurer (including through a branch, representative office) a written statement indicating the requirements and attachment of documents confirming its requirements, or send a statement to the insurance ombudsman (directly to the insurance ombudsman either through the Insurer, including its branch, representative office) or to a court to resolve disputes arising from the legal consultants professional liability insurance contract.</w:t>
      </w:r>
    </w:p>
    <w:bookmarkEnd w:id="61"/>
    <w:bookmarkStart w:name="z64" w:id="62"/>
    <w:p>
      <w:pPr>
        <w:spacing w:after="0"/>
        <w:ind w:left="0"/>
        <w:jc w:val="both"/>
      </w:pPr>
      <w:r>
        <w:rPr>
          <w:rFonts w:ascii="Times New Roman"/>
          <w:b w:val="false"/>
          <w:i w:val="false"/>
          <w:color w:val="000000"/>
          <w:sz w:val="28"/>
        </w:rPr>
        <w:t>
       17. The Insurant shall be obliged to:</w:t>
      </w:r>
    </w:p>
    <w:bookmarkEnd w:id="62"/>
    <w:bookmarkStart w:name="z65" w:id="63"/>
    <w:p>
      <w:pPr>
        <w:spacing w:after="0"/>
        <w:ind w:left="0"/>
        <w:jc w:val="both"/>
      </w:pPr>
      <w:r>
        <w:rPr>
          <w:rFonts w:ascii="Times New Roman"/>
          <w:b w:val="false"/>
          <w:i w:val="false"/>
          <w:color w:val="000000"/>
          <w:sz w:val="28"/>
        </w:rPr>
        <w:t>
       1) pay insurance premiums in the amount, manner and terms established by the Contract;</w:t>
      </w:r>
    </w:p>
    <w:bookmarkEnd w:id="63"/>
    <w:bookmarkStart w:name="z66" w:id="64"/>
    <w:p>
      <w:pPr>
        <w:spacing w:after="0"/>
        <w:ind w:left="0"/>
        <w:jc w:val="both"/>
      </w:pPr>
      <w:r>
        <w:rPr>
          <w:rFonts w:ascii="Times New Roman"/>
          <w:b w:val="false"/>
          <w:i w:val="false"/>
          <w:color w:val="000000"/>
          <w:sz w:val="28"/>
        </w:rPr>
        <w:t>
       2) take measures to reduce losses from the insured event;</w:t>
      </w:r>
    </w:p>
    <w:bookmarkEnd w:id="64"/>
    <w:bookmarkStart w:name="z67" w:id="65"/>
    <w:p>
      <w:pPr>
        <w:spacing w:after="0"/>
        <w:ind w:left="0"/>
        <w:jc w:val="both"/>
      </w:pPr>
      <w:r>
        <w:rPr>
          <w:rFonts w:ascii="Times New Roman"/>
          <w:b w:val="false"/>
          <w:i w:val="false"/>
          <w:color w:val="000000"/>
          <w:sz w:val="28"/>
        </w:rPr>
        <w:t>
       3) immediately, but no later than 5 (five) working days, as he/she became aware of the fact that a third party filed claims for compensation for harm/damage caused during the provision of legal aid, notify the Insurer about this in an accessible way (verbally, in writing). The verbal message shall be subsequently (within seventy two hours) confirmed in writing. If the Insurant for valid reasons was not able to perform these actions, he/she shall confirm this by providing supporting documents;</w:t>
      </w:r>
    </w:p>
    <w:bookmarkEnd w:id="65"/>
    <w:bookmarkStart w:name="z68" w:id="66"/>
    <w:p>
      <w:pPr>
        <w:spacing w:after="0"/>
        <w:ind w:left="0"/>
        <w:jc w:val="both"/>
      </w:pPr>
      <w:r>
        <w:rPr>
          <w:rFonts w:ascii="Times New Roman"/>
          <w:b w:val="false"/>
          <w:i w:val="false"/>
          <w:color w:val="000000"/>
          <w:sz w:val="28"/>
        </w:rPr>
        <w:t>
       4) provide the Insurer with all the documents necessary for receiving the insurance payment;</w:t>
      </w:r>
    </w:p>
    <w:bookmarkEnd w:id="66"/>
    <w:bookmarkStart w:name="z69" w:id="67"/>
    <w:p>
      <w:pPr>
        <w:spacing w:after="0"/>
        <w:ind w:left="0"/>
        <w:jc w:val="both"/>
      </w:pPr>
      <w:r>
        <w:rPr>
          <w:rFonts w:ascii="Times New Roman"/>
          <w:b w:val="false"/>
          <w:i w:val="false"/>
          <w:color w:val="000000"/>
          <w:sz w:val="28"/>
        </w:rPr>
        <w:t>
       5) provide information necessary for entering into an insurance contract (losses history, documents identifying the Insurant and confirming his/her authority as a legal adviser);</w:t>
      </w:r>
    </w:p>
    <w:bookmarkEnd w:id="67"/>
    <w:bookmarkStart w:name="z70" w:id="68"/>
    <w:p>
      <w:pPr>
        <w:spacing w:after="0"/>
        <w:ind w:left="0"/>
        <w:jc w:val="both"/>
      </w:pPr>
      <w:r>
        <w:rPr>
          <w:rFonts w:ascii="Times New Roman"/>
          <w:b w:val="false"/>
          <w:i w:val="false"/>
          <w:color w:val="000000"/>
          <w:sz w:val="28"/>
        </w:rPr>
        <w:t>
       6) provide documentation of the insured event, including documents confirming the payment for the services of a legal adviser.</w:t>
      </w:r>
    </w:p>
    <w:bookmarkEnd w:id="68"/>
    <w:bookmarkStart w:name="z71" w:id="69"/>
    <w:p>
      <w:pPr>
        <w:spacing w:after="0"/>
        <w:ind w:left="0"/>
        <w:jc w:val="both"/>
      </w:pPr>
      <w:r>
        <w:rPr>
          <w:rFonts w:ascii="Times New Roman"/>
          <w:b w:val="false"/>
          <w:i w:val="false"/>
          <w:color w:val="000000"/>
          <w:sz w:val="28"/>
        </w:rPr>
        <w:t>
       18. The Insurer shall also have other rights and obligations provided for by the legislative acts of the Republic of Kazakhstan and this Contract.</w:t>
      </w:r>
    </w:p>
    <w:bookmarkEnd w:id="69"/>
    <w:bookmarkStart w:name="z72" w:id="70"/>
    <w:p>
      <w:pPr>
        <w:spacing w:after="0"/>
        <w:ind w:left="0"/>
        <w:jc w:val="both"/>
      </w:pPr>
      <w:r>
        <w:rPr>
          <w:rFonts w:ascii="Times New Roman"/>
          <w:b w:val="false"/>
          <w:i w:val="false"/>
          <w:color w:val="000000"/>
          <w:sz w:val="28"/>
        </w:rPr>
        <w:t>
       19. The Insurant shall have other rights and obligations provided for by the legislative acts of the Republic of Kazakhstan and this Contract.</w:t>
      </w:r>
    </w:p>
    <w:bookmarkEnd w:id="70"/>
    <w:bookmarkStart w:name="z73" w:id="71"/>
    <w:p>
      <w:pPr>
        <w:spacing w:after="0"/>
        <w:ind w:left="0"/>
        <w:jc w:val="left"/>
      </w:pPr>
      <w:r>
        <w:rPr>
          <w:rFonts w:ascii="Times New Roman"/>
          <w:b/>
          <w:i w:val="false"/>
          <w:color w:val="000000"/>
        </w:rPr>
        <w:t xml:space="preserve"> Chapter 7. Grounds for exemption of the Insurer from making insurance payments</w:t>
      </w:r>
    </w:p>
    <w:bookmarkEnd w:id="71"/>
    <w:bookmarkStart w:name="z74" w:id="72"/>
    <w:p>
      <w:pPr>
        <w:spacing w:after="0"/>
        <w:ind w:left="0"/>
        <w:jc w:val="both"/>
      </w:pPr>
      <w:r>
        <w:rPr>
          <w:rFonts w:ascii="Times New Roman"/>
          <w:b w:val="false"/>
          <w:i w:val="false"/>
          <w:color w:val="000000"/>
          <w:sz w:val="28"/>
        </w:rPr>
        <w:t>
       20. The Insurer shall be entitled to fully or partially refuse the insurance payment if the insured event occurred as a result of:</w:t>
      </w:r>
    </w:p>
    <w:bookmarkEnd w:id="72"/>
    <w:bookmarkStart w:name="z75" w:id="73"/>
    <w:p>
      <w:pPr>
        <w:spacing w:after="0"/>
        <w:ind w:left="0"/>
        <w:jc w:val="both"/>
      </w:pPr>
      <w:r>
        <w:rPr>
          <w:rFonts w:ascii="Times New Roman"/>
          <w:b w:val="false"/>
          <w:i w:val="false"/>
          <w:color w:val="000000"/>
          <w:sz w:val="28"/>
        </w:rPr>
        <w:t>
       1) intentional actions of the Insurant , the Insured Person and (or) the Beneficiary, aimed at the occurrence of the insured event or contributing to its occurrence, with the exception of actions performed in the state of necessary defense and (or) extreme necessity;</w:t>
      </w:r>
    </w:p>
    <w:bookmarkEnd w:id="73"/>
    <w:bookmarkStart w:name="z76" w:id="74"/>
    <w:p>
      <w:pPr>
        <w:spacing w:after="0"/>
        <w:ind w:left="0"/>
        <w:jc w:val="both"/>
      </w:pPr>
      <w:r>
        <w:rPr>
          <w:rFonts w:ascii="Times New Roman"/>
          <w:b w:val="false"/>
          <w:i w:val="false"/>
          <w:color w:val="000000"/>
          <w:sz w:val="28"/>
        </w:rPr>
        <w:t>
       2) the actions of the Insurant , the Insured Person and (or) the Beneficiary, recognized in the manner prescribed by the legislative acts of the Republic of Kazakhstan as intentional criminal or administrative offenses that are in a causal relationship with the insured event;</w:t>
      </w:r>
    </w:p>
    <w:bookmarkEnd w:id="74"/>
    <w:bookmarkStart w:name="z77" w:id="75"/>
    <w:p>
      <w:pPr>
        <w:spacing w:after="0"/>
        <w:ind w:left="0"/>
        <w:jc w:val="both"/>
      </w:pPr>
      <w:r>
        <w:rPr>
          <w:rFonts w:ascii="Times New Roman"/>
          <w:b w:val="false"/>
          <w:i w:val="false"/>
          <w:color w:val="000000"/>
          <w:sz w:val="28"/>
        </w:rPr>
        <w:t>
       3) actions of third parties aimed at the occurrence of an insured event or contributing to its occurrence;</w:t>
      </w:r>
    </w:p>
    <w:bookmarkEnd w:id="75"/>
    <w:bookmarkStart w:name="z78" w:id="76"/>
    <w:p>
      <w:pPr>
        <w:spacing w:after="0"/>
        <w:ind w:left="0"/>
        <w:jc w:val="both"/>
      </w:pPr>
      <w:r>
        <w:rPr>
          <w:rFonts w:ascii="Times New Roman"/>
          <w:b w:val="false"/>
          <w:i w:val="false"/>
          <w:color w:val="000000"/>
          <w:sz w:val="28"/>
        </w:rPr>
        <w:t>
       4) actions of third parties recognized in the manner prescribed by the legislative acts of the Republic of Kazakhstan, intentional criminal or administrative offenses that are in a causal relationship with the insured event;</w:t>
      </w:r>
    </w:p>
    <w:bookmarkEnd w:id="76"/>
    <w:bookmarkStart w:name="z79" w:id="77"/>
    <w:p>
      <w:pPr>
        <w:spacing w:after="0"/>
        <w:ind w:left="0"/>
        <w:jc w:val="both"/>
      </w:pPr>
      <w:r>
        <w:rPr>
          <w:rFonts w:ascii="Times New Roman"/>
          <w:b w:val="false"/>
          <w:i w:val="false"/>
          <w:color w:val="000000"/>
          <w:sz w:val="28"/>
        </w:rPr>
        <w:t>
       21. The following may also be grounds for the Insurer’s refusal to pay the insurance premium:</w:t>
      </w:r>
    </w:p>
    <w:bookmarkEnd w:id="77"/>
    <w:bookmarkStart w:name="z80" w:id="78"/>
    <w:p>
      <w:pPr>
        <w:spacing w:after="0"/>
        <w:ind w:left="0"/>
        <w:jc w:val="both"/>
      </w:pPr>
      <w:r>
        <w:rPr>
          <w:rFonts w:ascii="Times New Roman"/>
          <w:b w:val="false"/>
          <w:i w:val="false"/>
          <w:color w:val="000000"/>
          <w:sz w:val="28"/>
        </w:rPr>
        <w:t>
       1) the Insurant informs the Insurer of knowingly false information about the insurance object, insurance risk, insurance case and its consequences;</w:t>
      </w:r>
    </w:p>
    <w:bookmarkEnd w:id="78"/>
    <w:bookmarkStart w:name="z81" w:id="79"/>
    <w:p>
      <w:pPr>
        <w:spacing w:after="0"/>
        <w:ind w:left="0"/>
        <w:jc w:val="both"/>
      </w:pPr>
      <w:r>
        <w:rPr>
          <w:rFonts w:ascii="Times New Roman"/>
          <w:b w:val="false"/>
          <w:i w:val="false"/>
          <w:color w:val="000000"/>
          <w:sz w:val="28"/>
        </w:rPr>
        <w:t>
       2) the deliberate failure of the Insurant to take measures to reduce losses from the insured event;</w:t>
      </w:r>
    </w:p>
    <w:bookmarkEnd w:id="79"/>
    <w:bookmarkStart w:name="z82" w:id="80"/>
    <w:p>
      <w:pPr>
        <w:spacing w:after="0"/>
        <w:ind w:left="0"/>
        <w:jc w:val="both"/>
      </w:pPr>
      <w:r>
        <w:rPr>
          <w:rFonts w:ascii="Times New Roman"/>
          <w:b w:val="false"/>
          <w:i w:val="false"/>
          <w:color w:val="000000"/>
          <w:sz w:val="28"/>
        </w:rPr>
        <w:t>
       3) the Insurant hinders the Insurer in investigating the circumstances of the insured event and in determining the amount of harm caused;</w:t>
      </w:r>
    </w:p>
    <w:bookmarkEnd w:id="80"/>
    <w:bookmarkStart w:name="z83" w:id="81"/>
    <w:p>
      <w:pPr>
        <w:spacing w:after="0"/>
        <w:ind w:left="0"/>
        <w:jc w:val="both"/>
      </w:pPr>
      <w:r>
        <w:rPr>
          <w:rFonts w:ascii="Times New Roman"/>
          <w:b w:val="false"/>
          <w:i w:val="false"/>
          <w:color w:val="000000"/>
          <w:sz w:val="28"/>
        </w:rPr>
        <w:t>
       4) failure to notify the Insurer of the occurrence of the insured event;</w:t>
      </w:r>
    </w:p>
    <w:bookmarkEnd w:id="81"/>
    <w:bookmarkStart w:name="z84" w:id="82"/>
    <w:p>
      <w:pPr>
        <w:spacing w:after="0"/>
        <w:ind w:left="0"/>
        <w:jc w:val="both"/>
      </w:pPr>
      <w:r>
        <w:rPr>
          <w:rFonts w:ascii="Times New Roman"/>
          <w:b w:val="false"/>
          <w:i w:val="false"/>
          <w:color w:val="000000"/>
          <w:sz w:val="28"/>
        </w:rPr>
        <w:t>
       5) the Insurant's refusal of his/her right of claim against the person responsible for the occurrence of the insured event, as well as the refusal to transfer to the Insurer the documents necessary for the transfer of claims to the Insurer. If the insurance indemnity has already been paid, the Insurer shall have the right to demand its return in full or in part;</w:t>
      </w:r>
    </w:p>
    <w:bookmarkEnd w:id="82"/>
    <w:bookmarkStart w:name="z85" w:id="83"/>
    <w:p>
      <w:pPr>
        <w:spacing w:after="0"/>
        <w:ind w:left="0"/>
        <w:jc w:val="both"/>
      </w:pPr>
      <w:r>
        <w:rPr>
          <w:rFonts w:ascii="Times New Roman"/>
          <w:b w:val="false"/>
          <w:i w:val="false"/>
          <w:color w:val="000000"/>
          <w:sz w:val="28"/>
        </w:rPr>
        <w:t>
       6) other cases stipulated by legislative acts.</w:t>
      </w:r>
    </w:p>
    <w:bookmarkEnd w:id="83"/>
    <w:bookmarkStart w:name="z86" w:id="84"/>
    <w:p>
      <w:pPr>
        <w:spacing w:after="0"/>
        <w:ind w:left="0"/>
        <w:jc w:val="both"/>
      </w:pPr>
      <w:r>
        <w:rPr>
          <w:rFonts w:ascii="Times New Roman"/>
          <w:b w:val="false"/>
          <w:i w:val="false"/>
          <w:color w:val="000000"/>
          <w:sz w:val="28"/>
        </w:rPr>
        <w:t>
      22. Failure to notify or untimely notification of the Insurer of the occurrence of the insured event entitles it to refuse the insurance payment, unless it is proved that the Insurer promptly learned about the occurrence of the insured event or the Insurer's lack of information about it could not affect its obligation to make the insurance payment.</w:t>
      </w:r>
    </w:p>
    <w:bookmarkEnd w:id="84"/>
    <w:bookmarkStart w:name="z87" w:id="85"/>
    <w:p>
      <w:pPr>
        <w:spacing w:after="0"/>
        <w:ind w:left="0"/>
        <w:jc w:val="both"/>
      </w:pPr>
      <w:r>
        <w:rPr>
          <w:rFonts w:ascii="Times New Roman"/>
          <w:b w:val="false"/>
          <w:i w:val="false"/>
          <w:color w:val="000000"/>
          <w:sz w:val="28"/>
        </w:rPr>
        <w:t>
       23. If there are grounds for refusal of the insurance payment, the Insurer shall, within 7 (seven) working days from the date of receipt of the documents, send to the person who submitted the insurance payment application a corresponding decision on the full or partial refusal of the insurance payment in writing with a justified reasons for failure.</w:t>
      </w:r>
    </w:p>
    <w:bookmarkEnd w:id="85"/>
    <w:bookmarkStart w:name="z88" w:id="86"/>
    <w:p>
      <w:pPr>
        <w:spacing w:after="0"/>
        <w:ind w:left="0"/>
        <w:jc w:val="left"/>
      </w:pPr>
      <w:r>
        <w:rPr>
          <w:rFonts w:ascii="Times New Roman"/>
          <w:b/>
          <w:i w:val="false"/>
          <w:color w:val="000000"/>
        </w:rPr>
        <w:t xml:space="preserve"> Chapter 8. Force Majeure</w:t>
      </w:r>
    </w:p>
    <w:bookmarkEnd w:id="86"/>
    <w:bookmarkStart w:name="z89" w:id="87"/>
    <w:p>
      <w:pPr>
        <w:spacing w:after="0"/>
        <w:ind w:left="0"/>
        <w:jc w:val="both"/>
      </w:pPr>
      <w:r>
        <w:rPr>
          <w:rFonts w:ascii="Times New Roman"/>
          <w:b w:val="false"/>
          <w:i w:val="false"/>
          <w:color w:val="000000"/>
          <w:sz w:val="28"/>
        </w:rPr>
        <w:t>
       24. Parties shall be exempt from the liability for partial or complete non-fulfillment of obligations under this Contract if proper execution is impossible due to force majeure, including natural disasters, military actions, effects of a nuclear explosion, strikes, civil unrest, as well as prohibitive measures provided for in legal acts state bodies of the Republic of Kazakhstan, if these circumstances directly affect the fulfillment by the Parties of their obligations mentioned hereunder.</w:t>
      </w:r>
    </w:p>
    <w:bookmarkEnd w:id="87"/>
    <w:bookmarkStart w:name="z90" w:id="88"/>
    <w:p>
      <w:pPr>
        <w:spacing w:after="0"/>
        <w:ind w:left="0"/>
        <w:jc w:val="both"/>
      </w:pPr>
      <w:r>
        <w:rPr>
          <w:rFonts w:ascii="Times New Roman"/>
          <w:b w:val="false"/>
          <w:i w:val="false"/>
          <w:color w:val="000000"/>
          <w:sz w:val="28"/>
        </w:rPr>
        <w:t>
       25. The Party for which it became impossible to fulfill obligations under this Contract due to force majeure shall be obliged to notify the other Party in writing no later than 5 (five) working days from the moment of their occurrence and to provide relevant evidence.</w:t>
      </w:r>
    </w:p>
    <w:bookmarkEnd w:id="88"/>
    <w:bookmarkStart w:name="z91" w:id="89"/>
    <w:p>
      <w:pPr>
        <w:spacing w:after="0"/>
        <w:ind w:left="0"/>
        <w:jc w:val="both"/>
      </w:pPr>
      <w:r>
        <w:rPr>
          <w:rFonts w:ascii="Times New Roman"/>
          <w:b w:val="false"/>
          <w:i w:val="false"/>
          <w:color w:val="000000"/>
          <w:sz w:val="28"/>
        </w:rPr>
        <w:t>
       26. The effect of force majeure shall be supported by the relevant documents of the competent state bodies and organizations or through official state media.</w:t>
      </w:r>
    </w:p>
    <w:bookmarkEnd w:id="89"/>
    <w:bookmarkStart w:name="z92" w:id="90"/>
    <w:p>
      <w:pPr>
        <w:spacing w:after="0"/>
        <w:ind w:left="0"/>
        <w:jc w:val="both"/>
      </w:pPr>
      <w:r>
        <w:rPr>
          <w:rFonts w:ascii="Times New Roman"/>
          <w:b w:val="false"/>
          <w:i w:val="false"/>
          <w:color w:val="000000"/>
          <w:sz w:val="28"/>
        </w:rPr>
        <w:t>
       27. Inadequate notification shall deprive the Party of the right to refer to any of the above circumstances as a basis for exemption from liability for failure to fulfill or improper performance of obligations under this Contract.</w:t>
      </w:r>
    </w:p>
    <w:bookmarkEnd w:id="90"/>
    <w:bookmarkStart w:name="z93" w:id="91"/>
    <w:p>
      <w:pPr>
        <w:spacing w:after="0"/>
        <w:ind w:left="0"/>
        <w:jc w:val="both"/>
      </w:pPr>
      <w:r>
        <w:rPr>
          <w:rFonts w:ascii="Times New Roman"/>
          <w:b w:val="false"/>
          <w:i w:val="false"/>
          <w:color w:val="000000"/>
          <w:sz w:val="28"/>
        </w:rPr>
        <w:t>
       28. If the force majeure circumstances continue for more than one month, any of the Parties shall have the right to terminate this Contract unilaterally.</w:t>
      </w:r>
    </w:p>
    <w:bookmarkEnd w:id="91"/>
    <w:bookmarkStart w:name="z94" w:id="92"/>
    <w:p>
      <w:pPr>
        <w:spacing w:after="0"/>
        <w:ind w:left="0"/>
        <w:jc w:val="left"/>
      </w:pPr>
      <w:r>
        <w:rPr>
          <w:rFonts w:ascii="Times New Roman"/>
          <w:b/>
          <w:i w:val="false"/>
          <w:color w:val="000000"/>
        </w:rPr>
        <w:t xml:space="preserve"> Chapter 9. Term and place of validity of the insurance contract</w:t>
      </w:r>
    </w:p>
    <w:bookmarkEnd w:id="92"/>
    <w:bookmarkStart w:name="z95" w:id="93"/>
    <w:p>
      <w:pPr>
        <w:spacing w:after="0"/>
        <w:ind w:left="0"/>
        <w:jc w:val="both"/>
      </w:pPr>
      <w:r>
        <w:rPr>
          <w:rFonts w:ascii="Times New Roman"/>
          <w:b w:val="false"/>
          <w:i w:val="false"/>
          <w:color w:val="000000"/>
          <w:sz w:val="28"/>
        </w:rPr>
        <w:t>
       29. This Contract shall enter into force and shall become obligatory for the Parties from the date of the payment of the insurance premium by the Insurant and shall be valid until the "__" ________ 20____ .</w:t>
      </w:r>
    </w:p>
    <w:bookmarkEnd w:id="93"/>
    <w:bookmarkStart w:name="z96" w:id="94"/>
    <w:p>
      <w:pPr>
        <w:spacing w:after="0"/>
        <w:ind w:left="0"/>
        <w:jc w:val="both"/>
      </w:pPr>
      <w:r>
        <w:rPr>
          <w:rFonts w:ascii="Times New Roman"/>
          <w:b w:val="false"/>
          <w:i w:val="false"/>
          <w:color w:val="000000"/>
          <w:sz w:val="28"/>
        </w:rPr>
        <w:t>
       30. The period of validity of insurance protection shall coincide with the term of the Contract.</w:t>
      </w:r>
    </w:p>
    <w:bookmarkEnd w:id="94"/>
    <w:bookmarkStart w:name="z97" w:id="95"/>
    <w:p>
      <w:pPr>
        <w:spacing w:after="0"/>
        <w:ind w:left="0"/>
        <w:jc w:val="both"/>
      </w:pPr>
      <w:r>
        <w:rPr>
          <w:rFonts w:ascii="Times New Roman"/>
          <w:b w:val="false"/>
          <w:i w:val="false"/>
          <w:color w:val="000000"/>
          <w:sz w:val="28"/>
        </w:rPr>
        <w:t>
       31. In accordance with this Contract, the venue of the Contract shall be the territory of the Republic of Kazakhstan.</w:t>
      </w:r>
    </w:p>
    <w:bookmarkEnd w:id="95"/>
    <w:bookmarkStart w:name="z98" w:id="96"/>
    <w:p>
      <w:pPr>
        <w:spacing w:after="0"/>
        <w:ind w:left="0"/>
        <w:jc w:val="left"/>
      </w:pPr>
      <w:r>
        <w:rPr>
          <w:rFonts w:ascii="Times New Roman"/>
          <w:b/>
          <w:i w:val="false"/>
          <w:color w:val="000000"/>
        </w:rPr>
        <w:t xml:space="preserve"> Chapter 10. Amendment and Termination of the Contract</w:t>
      </w:r>
    </w:p>
    <w:bookmarkEnd w:id="96"/>
    <w:bookmarkStart w:name="z99" w:id="97"/>
    <w:p>
      <w:pPr>
        <w:spacing w:after="0"/>
        <w:ind w:left="0"/>
        <w:jc w:val="both"/>
      </w:pPr>
      <w:r>
        <w:rPr>
          <w:rFonts w:ascii="Times New Roman"/>
          <w:b w:val="false"/>
          <w:i w:val="false"/>
          <w:color w:val="000000"/>
          <w:sz w:val="28"/>
        </w:rPr>
        <w:t>
       32. All amendments and additions to the Contract shall be legally binding provided they are in writing and signed by the Parties or their authorized representatives.</w:t>
      </w:r>
    </w:p>
    <w:bookmarkEnd w:id="97"/>
    <w:bookmarkStart w:name="z100" w:id="98"/>
    <w:p>
      <w:pPr>
        <w:spacing w:after="0"/>
        <w:ind w:left="0"/>
        <w:jc w:val="both"/>
      </w:pPr>
      <w:r>
        <w:rPr>
          <w:rFonts w:ascii="Times New Roman"/>
          <w:b w:val="false"/>
          <w:i w:val="false"/>
          <w:color w:val="000000"/>
          <w:sz w:val="28"/>
        </w:rPr>
        <w:t>
       33. The validity of this Contract shall terminate in the following cases:</w:t>
      </w:r>
    </w:p>
    <w:bookmarkEnd w:id="98"/>
    <w:bookmarkStart w:name="z101" w:id="99"/>
    <w:p>
      <w:pPr>
        <w:spacing w:after="0"/>
        <w:ind w:left="0"/>
        <w:jc w:val="both"/>
      </w:pPr>
      <w:r>
        <w:rPr>
          <w:rFonts w:ascii="Times New Roman"/>
          <w:b w:val="false"/>
          <w:i w:val="false"/>
          <w:color w:val="000000"/>
          <w:sz w:val="28"/>
        </w:rPr>
        <w:t>
       1) the expiration of this Contract;</w:t>
      </w:r>
    </w:p>
    <w:bookmarkEnd w:id="99"/>
    <w:bookmarkStart w:name="z102" w:id="100"/>
    <w:p>
      <w:pPr>
        <w:spacing w:after="0"/>
        <w:ind w:left="0"/>
        <w:jc w:val="both"/>
      </w:pPr>
      <w:r>
        <w:rPr>
          <w:rFonts w:ascii="Times New Roman"/>
          <w:b w:val="false"/>
          <w:i w:val="false"/>
          <w:color w:val="000000"/>
          <w:sz w:val="28"/>
        </w:rPr>
        <w:t>
       2) the payment of insurance in the event of an insured event specified in Chapter 5 of this Contract, during its term.</w:t>
      </w:r>
    </w:p>
    <w:bookmarkEnd w:id="100"/>
    <w:bookmarkStart w:name="z103" w:id="101"/>
    <w:p>
      <w:pPr>
        <w:spacing w:after="0"/>
        <w:ind w:left="0"/>
        <w:jc w:val="both"/>
      </w:pPr>
      <w:r>
        <w:rPr>
          <w:rFonts w:ascii="Times New Roman"/>
          <w:b w:val="false"/>
          <w:i w:val="false"/>
          <w:color w:val="000000"/>
          <w:sz w:val="28"/>
        </w:rPr>
        <w:t>
       34. Termination of this Contract shall not relieve the Insurer from the obligation to make insurance payments to the Beneficiary for insured events recognized in subsequent insurance cases that occurred during the term of this Contract. The insurance payment shall be made by the Insurer who has entered into this Contract, during which the insured event occurred.</w:t>
      </w:r>
    </w:p>
    <w:bookmarkEnd w:id="101"/>
    <w:bookmarkStart w:name="z104" w:id="102"/>
    <w:p>
      <w:pPr>
        <w:spacing w:after="0"/>
        <w:ind w:left="0"/>
        <w:jc w:val="both"/>
      </w:pPr>
      <w:r>
        <w:rPr>
          <w:rFonts w:ascii="Times New Roman"/>
          <w:b w:val="false"/>
          <w:i w:val="false"/>
          <w:color w:val="000000"/>
          <w:sz w:val="28"/>
        </w:rPr>
        <w:t>
      35. The contract may be terminated prematurely in cases established by the Civil Code.</w:t>
      </w:r>
    </w:p>
    <w:bookmarkEnd w:id="102"/>
    <w:bookmarkStart w:name="z105" w:id="103"/>
    <w:p>
      <w:pPr>
        <w:spacing w:after="0"/>
        <w:ind w:left="0"/>
        <w:jc w:val="left"/>
      </w:pPr>
      <w:r>
        <w:rPr>
          <w:rFonts w:ascii="Times New Roman"/>
          <w:b/>
          <w:i w:val="false"/>
          <w:color w:val="000000"/>
        </w:rPr>
        <w:t xml:space="preserve"> Chapter 11. Liabilities of the Parties</w:t>
      </w:r>
    </w:p>
    <w:bookmarkEnd w:id="103"/>
    <w:bookmarkStart w:name="z106" w:id="104"/>
    <w:p>
      <w:pPr>
        <w:spacing w:after="0"/>
        <w:ind w:left="0"/>
        <w:jc w:val="both"/>
      </w:pPr>
      <w:r>
        <w:rPr>
          <w:rFonts w:ascii="Times New Roman"/>
          <w:b w:val="false"/>
          <w:i w:val="false"/>
          <w:color w:val="000000"/>
          <w:sz w:val="28"/>
        </w:rPr>
        <w:t>
       36. In case of non-fulfillment or inadequate fulfillment by the Parties of their obligations undertaken under this Contract, the Parties shall bear responsibility established by the legislative acts of the Republic of Kazakhstan.</w:t>
      </w:r>
    </w:p>
    <w:bookmarkEnd w:id="104"/>
    <w:bookmarkStart w:name="z107" w:id="105"/>
    <w:p>
      <w:pPr>
        <w:spacing w:after="0"/>
        <w:ind w:left="0"/>
        <w:jc w:val="left"/>
      </w:pPr>
      <w:r>
        <w:rPr>
          <w:rFonts w:ascii="Times New Roman"/>
          <w:b/>
          <w:i w:val="false"/>
          <w:color w:val="000000"/>
        </w:rPr>
        <w:t xml:space="preserve"> Chapter 12. Final Provision </w:t>
      </w:r>
    </w:p>
    <w:bookmarkEnd w:id="105"/>
    <w:bookmarkStart w:name="z108" w:id="106"/>
    <w:p>
      <w:pPr>
        <w:spacing w:after="0"/>
        <w:ind w:left="0"/>
        <w:jc w:val="both"/>
      </w:pPr>
      <w:r>
        <w:rPr>
          <w:rFonts w:ascii="Times New Roman"/>
          <w:b w:val="false"/>
          <w:i w:val="false"/>
          <w:color w:val="000000"/>
          <w:sz w:val="28"/>
        </w:rPr>
        <w:t>
      37. All disputes arising between the Parties under this Contract shall be resolved through negotiations.</w:t>
      </w:r>
    </w:p>
    <w:bookmarkEnd w:id="106"/>
    <w:bookmarkStart w:name="z109" w:id="107"/>
    <w:p>
      <w:pPr>
        <w:spacing w:after="0"/>
        <w:ind w:left="0"/>
        <w:jc w:val="both"/>
      </w:pPr>
      <w:r>
        <w:rPr>
          <w:rFonts w:ascii="Times New Roman"/>
          <w:b w:val="false"/>
          <w:i w:val="false"/>
          <w:color w:val="000000"/>
          <w:sz w:val="28"/>
        </w:rPr>
        <w:t>
      38. Disagreements on which the Parties have not reached an agreement shall be resolved in court in accordance with the legislation of the Republic of Kazakhstan.</w:t>
      </w:r>
    </w:p>
    <w:bookmarkEnd w:id="107"/>
    <w:bookmarkStart w:name="z110" w:id="108"/>
    <w:p>
      <w:pPr>
        <w:spacing w:after="0"/>
        <w:ind w:left="0"/>
        <w:jc w:val="left"/>
      </w:pPr>
      <w:r>
        <w:rPr>
          <w:rFonts w:ascii="Times New Roman"/>
          <w:b/>
          <w:i w:val="false"/>
          <w:color w:val="000000"/>
        </w:rPr>
        <w:t xml:space="preserve"> Chapter 13. Details of the parties</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Contact phone number 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Type of economic activity</w:t>
            </w:r>
          </w:p>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issuance of an identification document ___________________________________</w:t>
            </w:r>
          </w:p>
          <w:p>
            <w:pPr>
              <w:spacing w:after="20"/>
              <w:ind w:left="20"/>
              <w:jc w:val="both"/>
            </w:pPr>
            <w:r>
              <w:rPr>
                <w:rFonts w:ascii="Times New Roman"/>
                <w:b w:val="false"/>
                <w:i w:val="false"/>
                <w:color w:val="000000"/>
                <w:sz w:val="20"/>
              </w:rPr>
              <w:t>
(signature, surname, initials)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code ______________________</w:t>
            </w:r>
          </w:p>
          <w:p>
            <w:pPr>
              <w:spacing w:after="20"/>
              <w:ind w:left="20"/>
              <w:jc w:val="both"/>
            </w:pPr>
            <w:r>
              <w:rPr>
                <w:rFonts w:ascii="Times New Roman"/>
                <w:b w:val="false"/>
                <w:i w:val="false"/>
                <w:color w:val="000000"/>
                <w:sz w:val="20"/>
              </w:rPr>
              <w:t>
Contact phone number 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(signature, surname, initials)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