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4bc6" w14:textId="4ac4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in-kind standards for providing with property the students of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August 22, 2018 № 100. Registered in the Ministry of Justice of the Republic of Kazakhstan on September 6, 2018 № 17340. Abrogated by the Order of the Prosecutor General of the Republic of Kazakhstan dated 10.11.2025 № 139 (effective ten calendar days after the date of its first official publication).</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Prosecutor General of the Republic of Kazakhstan dated 10.11.2025 № 139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2 of Article 69 of the Budget Code of the Republic of Kazakhstan of December 4, 2008 and subparagraph 6) of Article 37 of the Law of the Republic of Kazakhstan “On the Prosecutor's Office” of June 30, 2017 </w:t>
      </w:r>
      <w:r>
        <w:rPr>
          <w:rFonts w:ascii="Times New Roman"/>
          <w:b/>
          <w:i w:val="false"/>
          <w:color w:val="000000"/>
          <w:sz w:val="28"/>
        </w:rPr>
        <w:t>I hereby ORDER</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1. Approve the attached in-kind standards for providing with property the students of the Academy of Law Enforcement Agencies under the General Prosecutor's Office of the Republic of Kazakhstan.</w:t>
      </w:r>
    </w:p>
    <w:bookmarkEnd w:id="1"/>
    <w:bookmarkStart w:name="z7" w:id="2"/>
    <w:p>
      <w:pPr>
        <w:spacing w:after="0"/>
        <w:ind w:left="0"/>
        <w:jc w:val="both"/>
      </w:pPr>
      <w:r>
        <w:rPr>
          <w:rFonts w:ascii="Times New Roman"/>
          <w:b w:val="false"/>
          <w:i w:val="false"/>
          <w:color w:val="000000"/>
          <w:sz w:val="28"/>
        </w:rPr>
        <w:t>
      2. The Rector of the Academy of Law Enforcement Agencies under the General Prosecutor's Office of the Republic of Kazakhstan, in accordance with the procedure established by law, shall:</w:t>
      </w:r>
    </w:p>
    <w:bookmarkEnd w:id="2"/>
    <w:bookmarkStart w:name="z8"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the state registration of this order,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place this order on the Internet resource of the General Prosecutor's Office of the Republic of Kazakhstan after its official publication.</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deputy General Prosecutor of the Republic of Kazakhstan.</w:t>
      </w:r>
    </w:p>
    <w:bookmarkEnd w:id="6"/>
    <w:bookmarkStart w:name="z12" w:id="7"/>
    <w:p>
      <w:pPr>
        <w:spacing w:after="0"/>
        <w:ind w:left="0"/>
        <w:jc w:val="both"/>
      </w:pPr>
      <w:r>
        <w:rPr>
          <w:rFonts w:ascii="Times New Roman"/>
          <w:b w:val="false"/>
          <w:i w:val="false"/>
          <w:color w:val="000000"/>
          <w:sz w:val="28"/>
        </w:rPr>
        <w:t>
      4. This order shall be enforced upon the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Prosecutor General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Minister of Finance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 B. Sultanov</w:t>
      </w:r>
    </w:p>
    <w:p>
      <w:pPr>
        <w:spacing w:after="0"/>
        <w:ind w:left="0"/>
        <w:jc w:val="both"/>
      </w:pPr>
      <w:r>
        <w:rPr>
          <w:rFonts w:ascii="Times New Roman"/>
          <w:b w:val="false"/>
          <w:i w:val="false"/>
          <w:color w:val="000000"/>
          <w:sz w:val="28"/>
        </w:rPr>
        <w:t>August 08,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№100 of the</w:t>
            </w:r>
            <w:r>
              <w:br/>
            </w:r>
            <w:r>
              <w:rPr>
                <w:rFonts w:ascii="Times New Roman"/>
                <w:b w:val="false"/>
                <w:i w:val="false"/>
                <w:color w:val="000000"/>
                <w:sz w:val="20"/>
              </w:rPr>
              <w:t>Prosecutor General</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August 22, 2018 </w:t>
            </w:r>
          </w:p>
        </w:tc>
      </w:tr>
    </w:tbl>
    <w:bookmarkStart w:name="z16" w:id="9"/>
    <w:p>
      <w:pPr>
        <w:spacing w:after="0"/>
        <w:ind w:left="0"/>
        <w:jc w:val="left"/>
      </w:pPr>
      <w:r>
        <w:rPr>
          <w:rFonts w:ascii="Times New Roman"/>
          <w:b/>
          <w:i w:val="false"/>
          <w:color w:val="000000"/>
        </w:rPr>
        <w:t xml:space="preserve"> In-kind standards for providing with property the students of the Academy of Law</w:t>
      </w:r>
      <w:r>
        <w:br/>
      </w:r>
      <w:r>
        <w:rPr>
          <w:rFonts w:ascii="Times New Roman"/>
          <w:b/>
          <w:i w:val="false"/>
          <w:color w:val="000000"/>
        </w:rPr>
        <w:t>Enforcement Agencies under the General Prosecutor's Office of the Republic of Kazakhstan</w:t>
      </w:r>
    </w:p>
    <w:bookmarkEnd w:id="9"/>
    <w:bookmarkStart w:name="z17" w:id="10"/>
    <w:p>
      <w:pPr>
        <w:spacing w:after="0"/>
        <w:ind w:left="0"/>
        <w:jc w:val="left"/>
      </w:pPr>
      <w:r>
        <w:rPr>
          <w:rFonts w:ascii="Times New Roman"/>
          <w:b/>
          <w:i w:val="false"/>
          <w:color w:val="000000"/>
        </w:rPr>
        <w:t xml:space="preserve"> Table1. In-kind standards for provision with furniture</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furniture and household inventory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Application </w:t>
            </w:r>
          </w:p>
          <w:bookmarkEnd w:id="11"/>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single-tier, wooden with a mattress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wardrobe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Curtains and / or blinds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 window</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Wooden bench for shower room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mat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Dining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 furniture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Lounge suite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furniture for students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classroom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Lectern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classroom</w:t>
            </w:r>
          </w:p>
        </w:tc>
      </w:tr>
    </w:tbl>
    <w:bookmarkStart w:name="z19" w:id="12"/>
    <w:p>
      <w:pPr>
        <w:spacing w:after="0"/>
        <w:ind w:left="0"/>
        <w:jc w:val="left"/>
      </w:pPr>
      <w:r>
        <w:rPr>
          <w:rFonts w:ascii="Times New Roman"/>
          <w:b/>
          <w:i w:val="false"/>
          <w:color w:val="000000"/>
        </w:rPr>
        <w:t xml:space="preserve"> Table 2. In-kind standards for provision with household appliances and equipment</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household appliance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Application </w:t>
            </w:r>
          </w:p>
          <w:bookmarkEnd w:id="13"/>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Ironing board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machine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Clothes dryer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Microwave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stove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Exhaust hood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kitchen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room</w:t>
            </w:r>
          </w:p>
        </w:tc>
      </w:tr>
    </w:tbl>
    <w:bookmarkStart w:name="z21" w:id="14"/>
    <w:p>
      <w:pPr>
        <w:spacing w:after="0"/>
        <w:ind w:left="0"/>
        <w:jc w:val="left"/>
      </w:pPr>
      <w:r>
        <w:rPr>
          <w:rFonts w:ascii="Times New Roman"/>
          <w:b/>
          <w:i w:val="false"/>
          <w:color w:val="000000"/>
        </w:rPr>
        <w:t xml:space="preserve"> Table3. In-kind standards for provision with bed linen and bedding items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bed linen and bedding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due by rules (un.)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Bedding items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Bedspread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bedding set (pillowcase, blanket cover, bed sheet)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student</w:t>
            </w:r>
          </w:p>
        </w:tc>
      </w:tr>
    </w:tbl>
    <w:bookmarkStart w:name="z22" w:id="15"/>
    <w:p>
      <w:pPr>
        <w:spacing w:after="0"/>
        <w:ind w:left="0"/>
        <w:jc w:val="left"/>
      </w:pPr>
      <w:r>
        <w:rPr>
          <w:rFonts w:ascii="Times New Roman"/>
          <w:b/>
          <w:i w:val="false"/>
          <w:color w:val="000000"/>
        </w:rPr>
        <w:t xml:space="preserve"> Table 4. Standards of provision with household items and detergents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due by rules (un.) per cleaner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Washing powder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soap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soap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freshener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cleaner with sprayer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cleaner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cleaner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Bleacher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 cleaner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Cleaner for glass and mirror surfaces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cleaner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Garbage bags (10kgг)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Garbage bags (25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gloves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paper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Brush and dustpan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quarter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 with head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Set</w:t>
            </w:r>
          </w:p>
          <w:bookmarkEnd w:id="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quarter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month</w:t>
            </w:r>
          </w:p>
        </w:tc>
      </w:tr>
    </w:tbl>
    <w:bookmarkStart w:name="z24" w:id="17"/>
    <w:p>
      <w:pPr>
        <w:spacing w:after="0"/>
        <w:ind w:left="0"/>
        <w:jc w:val="both"/>
      </w:pPr>
      <w:r>
        <w:rPr>
          <w:rFonts w:ascii="Times New Roman"/>
          <w:b w:val="false"/>
          <w:i w:val="false"/>
          <w:color w:val="000000"/>
          <w:sz w:val="28"/>
        </w:rPr>
        <w:t>
      Note:</w:t>
      </w:r>
    </w:p>
    <w:bookmarkEnd w:id="17"/>
    <w:bookmarkStart w:name="z25" w:id="18"/>
    <w:p>
      <w:pPr>
        <w:spacing w:after="0"/>
        <w:ind w:left="0"/>
        <w:jc w:val="both"/>
      </w:pPr>
      <w:r>
        <w:rPr>
          <w:rFonts w:ascii="Times New Roman"/>
          <w:b w:val="false"/>
          <w:i w:val="false"/>
          <w:color w:val="000000"/>
          <w:sz w:val="28"/>
        </w:rPr>
        <w:t>
      un. -units</w:t>
      </w:r>
    </w:p>
    <w:bookmarkEnd w:id="18"/>
    <w:bookmarkStart w:name="z26" w:id="19"/>
    <w:p>
      <w:pPr>
        <w:spacing w:after="0"/>
        <w:ind w:left="0"/>
        <w:jc w:val="both"/>
      </w:pPr>
      <w:r>
        <w:rPr>
          <w:rFonts w:ascii="Times New Roman"/>
          <w:b w:val="false"/>
          <w:i w:val="false"/>
          <w:color w:val="000000"/>
          <w:sz w:val="28"/>
        </w:rPr>
        <w:t>
      gr.-grams</w:t>
      </w:r>
    </w:p>
    <w:bookmarkEnd w:id="19"/>
    <w:bookmarkStart w:name="z27" w:id="20"/>
    <w:p>
      <w:pPr>
        <w:spacing w:after="0"/>
        <w:ind w:left="0"/>
        <w:jc w:val="both"/>
      </w:pPr>
      <w:r>
        <w:rPr>
          <w:rFonts w:ascii="Times New Roman"/>
          <w:b w:val="false"/>
          <w:i w:val="false"/>
          <w:color w:val="000000"/>
          <w:sz w:val="28"/>
        </w:rPr>
        <w:t>
      l.-liters</w:t>
      </w:r>
    </w:p>
    <w:bookmarkEnd w:id="20"/>
    <w:bookmarkStart w:name="z28" w:id="21"/>
    <w:p>
      <w:pPr>
        <w:spacing w:after="0"/>
        <w:ind w:left="0"/>
        <w:jc w:val="both"/>
      </w:pPr>
      <w:r>
        <w:rPr>
          <w:rFonts w:ascii="Times New Roman"/>
          <w:b w:val="false"/>
          <w:i w:val="false"/>
          <w:color w:val="000000"/>
          <w:sz w:val="28"/>
        </w:rPr>
        <w:t>
      ml.-milliliters</w:t>
      </w:r>
    </w:p>
    <w:bookmarkEnd w:id="21"/>
    <w:bookmarkStart w:name="z29" w:id="22"/>
    <w:p>
      <w:pPr>
        <w:spacing w:after="0"/>
        <w:ind w:left="0"/>
        <w:jc w:val="both"/>
      </w:pPr>
      <w:r>
        <w:rPr>
          <w:rFonts w:ascii="Times New Roman"/>
          <w:b w:val="false"/>
          <w:i w:val="false"/>
          <w:color w:val="000000"/>
          <w:sz w:val="28"/>
        </w:rPr>
        <w:t>
      m.-meter</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