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d7b4" w14:textId="027d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conditions for attestation of civil servants in the sphere of physical culture and sports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157 of the Minister Culture and Sport of the Republic of Kazakhstan dated June 10, 2016. Registered with the Ministry of Justice of the Republic of Kazakhstan on July 8, 2016 № 13894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paragraph 7 of Article 139 of the Labour Code of the Republic of Kazakhstan dated November 23, 2015 </w:t>
      </w:r>
      <w:r>
        <w:rPr>
          <w:rFonts w:ascii="Times New Roman"/>
          <w:b/>
          <w:i w:val="false"/>
          <w:color w:val="000000"/>
          <w:sz w:val="28"/>
        </w:rPr>
        <w:t>I hereby ORDER</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 Rules and conditions for attestation of civil servants in the field of physical culture and sports.</w:t>
      </w:r>
    </w:p>
    <w:bookmarkEnd w:id="1"/>
    <w:bookmarkStart w:name="z3" w:id="2"/>
    <w:p>
      <w:pPr>
        <w:spacing w:after="0"/>
        <w:ind w:left="0"/>
        <w:jc w:val="both"/>
      </w:pPr>
      <w:r>
        <w:rPr>
          <w:rFonts w:ascii="Times New Roman"/>
          <w:b w:val="false"/>
          <w:i w:val="false"/>
          <w:color w:val="000000"/>
          <w:sz w:val="28"/>
        </w:rPr>
        <w:t>
      2. To recognize as invalid:</w:t>
      </w:r>
    </w:p>
    <w:bookmarkEnd w:id="2"/>
    <w:bookmarkStart w:name="z4" w:id="3"/>
    <w:p>
      <w:pPr>
        <w:spacing w:after="0"/>
        <w:ind w:left="0"/>
        <w:jc w:val="both"/>
      </w:pPr>
      <w:r>
        <w:rPr>
          <w:rFonts w:ascii="Times New Roman"/>
          <w:b w:val="false"/>
          <w:i w:val="false"/>
          <w:color w:val="000000"/>
          <w:sz w:val="28"/>
        </w:rPr>
        <w:t>
      1) the order of the Acting Minister of Tourism and Sport of the Republic of Kazakhstan dated March 5, 2011 No. 02-02-18/29 "On approval of the Rules for carrying out and conditions of attestation of civil servants in the field of physical culture and sport and also Rules of assignment of qualification categories to trainers, methodologists, instructors" (registered in the Register of state registration of regulatory legal acts for № 6864, published in the newspaper Kazakhstanskaya pravda dated June 14, 2011 № 187 (26608);</w:t>
      </w:r>
    </w:p>
    <w:bookmarkEnd w:id="3"/>
    <w:bookmarkStart w:name="z5" w:id="4"/>
    <w:p>
      <w:pPr>
        <w:spacing w:after="0"/>
        <w:ind w:left="0"/>
        <w:jc w:val="both"/>
      </w:pPr>
      <w:r>
        <w:rPr>
          <w:rFonts w:ascii="Times New Roman"/>
          <w:b w:val="false"/>
          <w:i w:val="false"/>
          <w:color w:val="000000"/>
          <w:sz w:val="28"/>
        </w:rPr>
        <w:t>
      2) the order of the Chairman of the Agency of the Republic of Kazakhstan for sport and physical culture dated September 26, 2013 № 343 "On introduction of amendments in the order of the Acting Minister of Tourism and Sport of the Republic of Kazakhstan dated March 5, 2011 № 02-02-18/29 "On approval of the Rules of carrying out and conditions of attestation of civil servants in the field of physical culture and sports and also the Rules of assignment of qualification categories to trainers, methodologists, instructors" (registered in the Register of state registration of regulatory legal acts for № 8864, published in the newspaper Kazakhstanskaya pravda dated November 28, 2013 № 325 (27599).</w:t>
      </w:r>
    </w:p>
    <w:bookmarkEnd w:id="4"/>
    <w:bookmarkStart w:name="z6" w:id="5"/>
    <w:p>
      <w:pPr>
        <w:spacing w:after="0"/>
        <w:ind w:left="0"/>
        <w:jc w:val="both"/>
      </w:pPr>
      <w:r>
        <w:rPr>
          <w:rFonts w:ascii="Times New Roman"/>
          <w:b w:val="false"/>
          <w:i w:val="false"/>
          <w:color w:val="000000"/>
          <w:sz w:val="28"/>
        </w:rPr>
        <w:t>
      3. The Committee for Sports and Physical Culture of the Ministry of Culture and Sports of the Republic of Kazakhstan shall, in accordance with the procedure established by law:</w:t>
      </w:r>
    </w:p>
    <w:bookmarkEnd w:id="5"/>
    <w:bookmarkStart w:name="z7" w:id="6"/>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6"/>
    <w:bookmarkStart w:name="z8" w:id="7"/>
    <w:p>
      <w:pPr>
        <w:spacing w:after="0"/>
        <w:ind w:left="0"/>
        <w:jc w:val="both"/>
      </w:pPr>
      <w:r>
        <w:rPr>
          <w:rFonts w:ascii="Times New Roman"/>
          <w:b w:val="false"/>
          <w:i w:val="false"/>
          <w:color w:val="000000"/>
          <w:sz w:val="28"/>
        </w:rPr>
        <w:t>
      2) within ten calendar days from the date of the state registration of this order, send copies of this order in paper and electronic form to the Republican State Enterprise on the right of economic management "Republican Legal Information Center of the Ministry of Justice of the Republic of Kazakhstan", certified by an electronic digital signature of the person authorized to sign this order for official publication, inclusion in the Reference Control Bank of regulatory legal acts of the Republic of Kazakhstan, the State Register of regulatory legal acts of the Republic of Kazakhstan;</w:t>
      </w:r>
    </w:p>
    <w:bookmarkEnd w:id="7"/>
    <w:bookmarkStart w:name="z9" w:id="8"/>
    <w:p>
      <w:pPr>
        <w:spacing w:after="0"/>
        <w:ind w:left="0"/>
        <w:jc w:val="both"/>
      </w:pPr>
      <w:r>
        <w:rPr>
          <w:rFonts w:ascii="Times New Roman"/>
          <w:b w:val="false"/>
          <w:i w:val="false"/>
          <w:color w:val="000000"/>
          <w:sz w:val="28"/>
        </w:rPr>
        <w:t>
      3) after official publication, post this order on the Internet resource of the Ministry of Culture and Sports of the Republic of Kazakhstan;</w:t>
      </w:r>
    </w:p>
    <w:bookmarkEnd w:id="8"/>
    <w:bookmarkStart w:name="z10" w:id="9"/>
    <w:p>
      <w:pPr>
        <w:spacing w:after="0"/>
        <w:ind w:left="0"/>
        <w:jc w:val="both"/>
      </w:pPr>
      <w:r>
        <w:rPr>
          <w:rFonts w:ascii="Times New Roman"/>
          <w:b w:val="false"/>
          <w:i w:val="false"/>
          <w:color w:val="000000"/>
          <w:sz w:val="28"/>
        </w:rPr>
        <w:t>
      4) submit to the Department of Legal Service of the Ministry of Culture and Sports of the Republic of Kazakhstan information on the execution of measures provided for in subparagraphs 1), 2) and 3) of this paragraph, within ten working days from the date of execution of the event.</w:t>
      </w:r>
    </w:p>
    <w:bookmarkEnd w:id="9"/>
    <w:bookmarkStart w:name="z11" w:id="10"/>
    <w:p>
      <w:pPr>
        <w:spacing w:after="0"/>
        <w:ind w:left="0"/>
        <w:jc w:val="both"/>
      </w:pPr>
      <w:r>
        <w:rPr>
          <w:rFonts w:ascii="Times New Roman"/>
          <w:b w:val="false"/>
          <w:i w:val="false"/>
          <w:color w:val="000000"/>
          <w:sz w:val="28"/>
        </w:rPr>
        <w:t>
      4. Control over execution of this order shall be entrusted to the supervising Vice-Minister of Culture and Sports of the Republic of Kazakhstan.</w:t>
      </w:r>
    </w:p>
    <w:bookmarkEnd w:id="10"/>
    <w:bookmarkStart w:name="z12" w:id="11"/>
    <w:p>
      <w:pPr>
        <w:spacing w:after="0"/>
        <w:ind w:left="0"/>
        <w:jc w:val="both"/>
      </w:pPr>
      <w:r>
        <w:rPr>
          <w:rFonts w:ascii="Times New Roman"/>
          <w:b w:val="false"/>
          <w:i w:val="false"/>
          <w:color w:val="000000"/>
          <w:sz w:val="28"/>
        </w:rPr>
        <w:t>
      5. This order shall be enforced upon expiry of ten calendar days after the date of its first official publication.</w:t>
      </w:r>
    </w:p>
    <w:bookmarkEnd w:id="11"/>
    <w:tbl>
      <w:tblPr>
        <w:tblW w:w="0" w:type="auto"/>
        <w:tblCellSpacing w:w="0" w:type="auto"/>
        <w:tblBorders>
          <w:top w:val="none"/>
          <w:left w:val="none"/>
          <w:bottom w:val="none"/>
          <w:right w:val="none"/>
          <w:insideH w:val="none"/>
          <w:insideV w:val="none"/>
        </w:tblBorders>
      </w:tblPr>
      <w:tblGrid>
        <w:gridCol w:w="7768"/>
        <w:gridCol w:w="4232"/>
      </w:tblGrid>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Culture and Sports</w:t>
            </w:r>
            <w:r>
              <w:rPr>
                <w:rFonts w:ascii="Times New Roman"/>
                <w:b w:val="false"/>
                <w:i w:val="false"/>
                <w:color w:val="000000"/>
                <w:sz w:val="20"/>
              </w:rPr>
              <w:t>
</w:t>
            </w:r>
          </w:p>
        </w:tc>
      </w:tr>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Mukhamediuly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order № 157 of the </w:t>
            </w:r>
            <w:r>
              <w:br/>
            </w:r>
            <w:r>
              <w:rPr>
                <w:rFonts w:ascii="Times New Roman"/>
                <w:b w:val="false"/>
                <w:i w:val="false"/>
                <w:color w:val="000000"/>
                <w:sz w:val="20"/>
              </w:rPr>
              <w:t xml:space="preserve">Minister of Culture and Sports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June 10, 2016</w:t>
            </w:r>
          </w:p>
        </w:tc>
      </w:tr>
    </w:tbl>
    <w:bookmarkStart w:name="z14" w:id="12"/>
    <w:p>
      <w:pPr>
        <w:spacing w:after="0"/>
        <w:ind w:left="0"/>
        <w:jc w:val="left"/>
      </w:pPr>
      <w:r>
        <w:rPr>
          <w:rFonts w:ascii="Times New Roman"/>
          <w:b/>
          <w:i w:val="false"/>
          <w:color w:val="000000"/>
        </w:rPr>
        <w:t xml:space="preserve"> Rules and conditions for attestation of civil servants in the field of physical culture and sports</w:t>
      </w:r>
      <w:r>
        <w:br/>
      </w:r>
    </w:p>
    <w:bookmarkEnd w:id="12"/>
    <w:bookmarkStart w:name="z15" w:id="13"/>
    <w:p>
      <w:pPr>
        <w:spacing w:after="0"/>
        <w:ind w:left="0"/>
        <w:jc w:val="left"/>
      </w:pPr>
      <w:r>
        <w:rPr>
          <w:rFonts w:ascii="Times New Roman"/>
          <w:b/>
          <w:i w:val="false"/>
          <w:color w:val="000000"/>
        </w:rPr>
        <w:t xml:space="preserve"> Chapter 1. General provisions</w:t>
      </w:r>
    </w:p>
    <w:bookmarkEnd w:id="13"/>
    <w:bookmarkStart w:name="z16" w:id="14"/>
    <w:p>
      <w:pPr>
        <w:spacing w:after="0"/>
        <w:ind w:left="0"/>
        <w:jc w:val="both"/>
      </w:pPr>
      <w:r>
        <w:rPr>
          <w:rFonts w:ascii="Times New Roman"/>
          <w:b w:val="false"/>
          <w:i w:val="false"/>
          <w:color w:val="000000"/>
          <w:sz w:val="28"/>
        </w:rPr>
        <w:t>
      1. These Rules and Conditions for attestation of civil servants in the field of physical culture and sports (hereinafter referred to as the Rules) shall define the procedure and conditions for attestation of civil servants in the field of physical culture and sports (hereinafter referred to as employees).</w:t>
      </w:r>
    </w:p>
    <w:bookmarkEnd w:id="14"/>
    <w:bookmarkStart w:name="z17" w:id="15"/>
    <w:p>
      <w:pPr>
        <w:spacing w:after="0"/>
        <w:ind w:left="0"/>
        <w:jc w:val="both"/>
      </w:pPr>
      <w:r>
        <w:rPr>
          <w:rFonts w:ascii="Times New Roman"/>
          <w:b w:val="false"/>
          <w:i w:val="false"/>
          <w:color w:val="000000"/>
          <w:sz w:val="28"/>
        </w:rPr>
        <w:t>
      2. The attestation of employees shall be carried out in order to determine the level of training.</w:t>
      </w:r>
    </w:p>
    <w:bookmarkEnd w:id="15"/>
    <w:bookmarkStart w:name="z18" w:id="16"/>
    <w:p>
      <w:pPr>
        <w:spacing w:after="0"/>
        <w:ind w:left="0"/>
        <w:jc w:val="both"/>
      </w:pPr>
      <w:r>
        <w:rPr>
          <w:rFonts w:ascii="Times New Roman"/>
          <w:b w:val="false"/>
          <w:i w:val="false"/>
          <w:color w:val="000000"/>
          <w:sz w:val="28"/>
        </w:rPr>
        <w:t>
      All employees shall be subject to attestation, except pregnant women who have provided a medical certificate of pregnancy.</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2 in the wording of the order of the Minister of Culture and Sport of the RK dated 17.05.2018 </w:t>
      </w:r>
      <w:r>
        <w:rPr>
          <w:rFonts w:ascii="Times New Roman"/>
          <w:b w:val="false"/>
          <w:i w:val="false"/>
          <w:color w:val="000000"/>
          <w:sz w:val="28"/>
        </w:rPr>
        <w:t>№ 111</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3. The main criterion for evaluation in attestation shall be the ability of employees to perform their functional duties.</w:t>
      </w:r>
    </w:p>
    <w:bookmarkEnd w:id="17"/>
    <w:bookmarkStart w:name="z21" w:id="18"/>
    <w:p>
      <w:pPr>
        <w:spacing w:after="0"/>
        <w:ind w:left="0"/>
        <w:jc w:val="both"/>
      </w:pPr>
      <w:r>
        <w:rPr>
          <w:rFonts w:ascii="Times New Roman"/>
          <w:b w:val="false"/>
          <w:i w:val="false"/>
          <w:color w:val="000000"/>
          <w:sz w:val="28"/>
        </w:rPr>
        <w:t>
      4. Employees who shall be the first heads of republican organizations in the field of physical culture and sports and their deputies shall be certified by a certification commission under the authorized body in the field of physical culture and sports.</w:t>
      </w:r>
    </w:p>
    <w:bookmarkEnd w:id="18"/>
    <w:bookmarkStart w:name="z22" w:id="19"/>
    <w:p>
      <w:pPr>
        <w:spacing w:after="0"/>
        <w:ind w:left="0"/>
        <w:jc w:val="both"/>
      </w:pPr>
      <w:r>
        <w:rPr>
          <w:rFonts w:ascii="Times New Roman"/>
          <w:b w:val="false"/>
          <w:i w:val="false"/>
          <w:color w:val="000000"/>
          <w:sz w:val="28"/>
        </w:rPr>
        <w:t>
      Employees being the first heads of regional, cities of republican significance, capital, district organizations in the field of physical culture and sports, and their deputies, shall be certified by attestation commissions under the corresponding local executive bodies of regions, cities of republican significance, capital, and districts.</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4 in the wording of the order of the Minister of Culture and Sport of the RK dated 19.09.2018 </w:t>
      </w:r>
      <w:r>
        <w:rPr>
          <w:rFonts w:ascii="Times New Roman"/>
          <w:b w:val="false"/>
          <w:i w:val="false"/>
          <w:color w:val="000000"/>
          <w:sz w:val="28"/>
        </w:rPr>
        <w:t>№ 263</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5. Employees shall be certified at the end of each next three years in the civil service, but not earlier than six months from the date of the position.</w:t>
      </w:r>
    </w:p>
    <w:bookmarkEnd w:id="20"/>
    <w:bookmarkStart w:name="z25" w:id="21"/>
    <w:p>
      <w:pPr>
        <w:spacing w:after="0"/>
        <w:ind w:left="0"/>
        <w:jc w:val="both"/>
      </w:pPr>
      <w:r>
        <w:rPr>
          <w:rFonts w:ascii="Times New Roman"/>
          <w:b w:val="false"/>
          <w:i w:val="false"/>
          <w:color w:val="000000"/>
          <w:sz w:val="28"/>
        </w:rPr>
        <w:t>
      The employees who have been on the educational holiday, a holiday non-paid (exceeding six months), in a maternity leave, by adoption (adoption) of newborn child (children), on care of the child before achievement of age of three years, shall be certified not earlier than six months after appearance at work.</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5 in the wording of the order of the Minister of Culture and Sport of the RK dated 17.05.2018 </w:t>
      </w:r>
      <w:r>
        <w:rPr>
          <w:rFonts w:ascii="Times New Roman"/>
          <w:b w:val="false"/>
          <w:i w:val="false"/>
          <w:color w:val="000000"/>
          <w:sz w:val="28"/>
        </w:rPr>
        <w:t>№ 111</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27" w:id="22"/>
    <w:p>
      <w:pPr>
        <w:spacing w:after="0"/>
        <w:ind w:left="0"/>
        <w:jc w:val="left"/>
      </w:pPr>
      <w:r>
        <w:rPr>
          <w:rFonts w:ascii="Times New Roman"/>
          <w:b/>
          <w:i w:val="false"/>
          <w:color w:val="000000"/>
        </w:rPr>
        <w:t xml:space="preserve"> Chapter 2. Procedure and conditions of attestation</w:t>
      </w:r>
    </w:p>
    <w:bookmarkEnd w:id="22"/>
    <w:bookmarkStart w:name="z28" w:id="23"/>
    <w:p>
      <w:pPr>
        <w:spacing w:after="0"/>
        <w:ind w:left="0"/>
        <w:jc w:val="both"/>
      </w:pPr>
      <w:r>
        <w:rPr>
          <w:rFonts w:ascii="Times New Roman"/>
          <w:b w:val="false"/>
          <w:i w:val="false"/>
          <w:color w:val="000000"/>
          <w:sz w:val="28"/>
        </w:rPr>
        <w:t>
      6. The attestation of employees shall be carried out not later than six months from the date of the dates specified in paragraph 5 of these Rules.</w:t>
      </w:r>
    </w:p>
    <w:bookmarkEnd w:id="23"/>
    <w:bookmarkStart w:name="z29" w:id="24"/>
    <w:p>
      <w:pPr>
        <w:spacing w:after="0"/>
        <w:ind w:left="0"/>
        <w:jc w:val="both"/>
      </w:pPr>
      <w:r>
        <w:rPr>
          <w:rFonts w:ascii="Times New Roman"/>
          <w:b w:val="false"/>
          <w:i w:val="false"/>
          <w:color w:val="000000"/>
          <w:sz w:val="28"/>
        </w:rPr>
        <w:t>
      7. The attestation shall include the following steps:</w:t>
      </w:r>
    </w:p>
    <w:bookmarkEnd w:id="24"/>
    <w:bookmarkStart w:name="z30" w:id="25"/>
    <w:p>
      <w:pPr>
        <w:spacing w:after="0"/>
        <w:ind w:left="0"/>
        <w:jc w:val="both"/>
      </w:pPr>
      <w:r>
        <w:rPr>
          <w:rFonts w:ascii="Times New Roman"/>
          <w:b w:val="false"/>
          <w:i w:val="false"/>
          <w:color w:val="000000"/>
          <w:sz w:val="28"/>
        </w:rPr>
        <w:t>
      1) preparation for the attestation;</w:t>
      </w:r>
    </w:p>
    <w:bookmarkEnd w:id="25"/>
    <w:bookmarkStart w:name="z31" w:id="26"/>
    <w:p>
      <w:pPr>
        <w:spacing w:after="0"/>
        <w:ind w:left="0"/>
        <w:jc w:val="both"/>
      </w:pPr>
      <w:r>
        <w:rPr>
          <w:rFonts w:ascii="Times New Roman"/>
          <w:b w:val="false"/>
          <w:i w:val="false"/>
          <w:color w:val="000000"/>
          <w:sz w:val="28"/>
        </w:rPr>
        <w:t>
      2) interview with the employee, conducted by the attestation commission;</w:t>
      </w:r>
    </w:p>
    <w:bookmarkEnd w:id="26"/>
    <w:bookmarkStart w:name="z32" w:id="27"/>
    <w:p>
      <w:pPr>
        <w:spacing w:after="0"/>
        <w:ind w:left="0"/>
        <w:jc w:val="both"/>
      </w:pPr>
      <w:r>
        <w:rPr>
          <w:rFonts w:ascii="Times New Roman"/>
          <w:b w:val="false"/>
          <w:i w:val="false"/>
          <w:color w:val="000000"/>
          <w:sz w:val="28"/>
        </w:rPr>
        <w:t>
      3) making a decision by the attestation commission.</w:t>
      </w:r>
    </w:p>
    <w:bookmarkEnd w:id="27"/>
    <w:bookmarkStart w:name="z33" w:id="28"/>
    <w:p>
      <w:pPr>
        <w:spacing w:after="0"/>
        <w:ind w:left="0"/>
        <w:jc w:val="both"/>
      </w:pPr>
      <w:r>
        <w:rPr>
          <w:rFonts w:ascii="Times New Roman"/>
          <w:b w:val="false"/>
          <w:i w:val="false"/>
          <w:color w:val="000000"/>
          <w:sz w:val="28"/>
        </w:rPr>
        <w:t>
      8. Preparation for the certification shall be organized by the human resources or the person performing the functions of the human resources (hereinafter referred to as the human resources) and shall include the following measures:</w:t>
      </w:r>
    </w:p>
    <w:bookmarkEnd w:id="28"/>
    <w:bookmarkStart w:name="z34" w:id="29"/>
    <w:p>
      <w:pPr>
        <w:spacing w:after="0"/>
        <w:ind w:left="0"/>
        <w:jc w:val="both"/>
      </w:pPr>
      <w:r>
        <w:rPr>
          <w:rFonts w:ascii="Times New Roman"/>
          <w:b w:val="false"/>
          <w:i w:val="false"/>
          <w:color w:val="000000"/>
          <w:sz w:val="28"/>
        </w:rPr>
        <w:t>
      1) preparation of the necessary documents for employees subject to attestation;</w:t>
      </w:r>
    </w:p>
    <w:bookmarkEnd w:id="29"/>
    <w:bookmarkStart w:name="z35" w:id="30"/>
    <w:p>
      <w:pPr>
        <w:spacing w:after="0"/>
        <w:ind w:left="0"/>
        <w:jc w:val="both"/>
      </w:pPr>
      <w:r>
        <w:rPr>
          <w:rFonts w:ascii="Times New Roman"/>
          <w:b w:val="false"/>
          <w:i w:val="false"/>
          <w:color w:val="000000"/>
          <w:sz w:val="28"/>
        </w:rPr>
        <w:t>
      2) development of attestation schedules;</w:t>
      </w:r>
    </w:p>
    <w:bookmarkEnd w:id="30"/>
    <w:bookmarkStart w:name="z36" w:id="31"/>
    <w:p>
      <w:pPr>
        <w:spacing w:after="0"/>
        <w:ind w:left="0"/>
        <w:jc w:val="both"/>
      </w:pPr>
      <w:r>
        <w:rPr>
          <w:rFonts w:ascii="Times New Roman"/>
          <w:b w:val="false"/>
          <w:i w:val="false"/>
          <w:color w:val="000000"/>
          <w:sz w:val="28"/>
        </w:rPr>
        <w:t>
      3) determination of the composition of attestation commissions;</w:t>
      </w:r>
    </w:p>
    <w:bookmarkEnd w:id="31"/>
    <w:bookmarkStart w:name="z37" w:id="32"/>
    <w:p>
      <w:pPr>
        <w:spacing w:after="0"/>
        <w:ind w:left="0"/>
        <w:jc w:val="both"/>
      </w:pPr>
      <w:r>
        <w:rPr>
          <w:rFonts w:ascii="Times New Roman"/>
          <w:b w:val="false"/>
          <w:i w:val="false"/>
          <w:color w:val="000000"/>
          <w:sz w:val="28"/>
        </w:rPr>
        <w:t>
      4) organization of explanatory work on the purposes and procedure of attestation of employees.</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8 in the wording of the order of the Minister of Culture and Sport of the RK dated 17.05.2018 </w:t>
      </w:r>
      <w:r>
        <w:rPr>
          <w:rFonts w:ascii="Times New Roman"/>
          <w:b w:val="false"/>
          <w:i w:val="false"/>
          <w:color w:val="000000"/>
          <w:sz w:val="28"/>
        </w:rPr>
        <w:t>№ 111</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9. The person authorized to appoint an employee shall, at the request of the human resource, shall approve:</w:t>
      </w:r>
    </w:p>
    <w:bookmarkEnd w:id="33"/>
    <w:bookmarkStart w:name="z40" w:id="34"/>
    <w:p>
      <w:pPr>
        <w:spacing w:after="0"/>
        <w:ind w:left="0"/>
        <w:jc w:val="both"/>
      </w:pPr>
      <w:r>
        <w:rPr>
          <w:rFonts w:ascii="Times New Roman"/>
          <w:b w:val="false"/>
          <w:i w:val="false"/>
          <w:color w:val="000000"/>
          <w:sz w:val="28"/>
        </w:rPr>
        <w:t>
      1) list of employees subject to the attestation;</w:t>
      </w:r>
    </w:p>
    <w:bookmarkEnd w:id="34"/>
    <w:bookmarkStart w:name="z41" w:id="35"/>
    <w:p>
      <w:pPr>
        <w:spacing w:after="0"/>
        <w:ind w:left="0"/>
        <w:jc w:val="both"/>
      </w:pPr>
      <w:r>
        <w:rPr>
          <w:rFonts w:ascii="Times New Roman"/>
          <w:b w:val="false"/>
          <w:i w:val="false"/>
          <w:color w:val="000000"/>
          <w:sz w:val="28"/>
        </w:rPr>
        <w:t>
      2) schedule of holding the attestation;</w:t>
      </w:r>
    </w:p>
    <w:bookmarkEnd w:id="35"/>
    <w:bookmarkStart w:name="z42" w:id="36"/>
    <w:p>
      <w:pPr>
        <w:spacing w:after="0"/>
        <w:ind w:left="0"/>
        <w:jc w:val="both"/>
      </w:pPr>
      <w:r>
        <w:rPr>
          <w:rFonts w:ascii="Times New Roman"/>
          <w:b w:val="false"/>
          <w:i w:val="false"/>
          <w:color w:val="000000"/>
          <w:sz w:val="28"/>
        </w:rPr>
        <w:t>
      3) composition of the attestation commission;</w:t>
      </w:r>
    </w:p>
    <w:bookmarkEnd w:id="36"/>
    <w:bookmarkStart w:name="z43" w:id="37"/>
    <w:p>
      <w:pPr>
        <w:spacing w:after="0"/>
        <w:ind w:left="0"/>
        <w:jc w:val="both"/>
      </w:pPr>
      <w:r>
        <w:rPr>
          <w:rFonts w:ascii="Times New Roman"/>
          <w:b w:val="false"/>
          <w:i w:val="false"/>
          <w:color w:val="000000"/>
          <w:sz w:val="28"/>
        </w:rPr>
        <w:t>
      4) a list of issues and answers for the interview concerning the functional duties of the employee.</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9 in the wording of the order of the Minister of Culture and Sport of the RK dated 17.05.2018 </w:t>
      </w:r>
      <w:r>
        <w:rPr>
          <w:rFonts w:ascii="Times New Roman"/>
          <w:b w:val="false"/>
          <w:i w:val="false"/>
          <w:color w:val="000000"/>
          <w:sz w:val="28"/>
        </w:rPr>
        <w:t>№ 111</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10. The human resources shall determine the employees to be certified once a half-year.</w:t>
      </w:r>
    </w:p>
    <w:bookmarkEnd w:id="38"/>
    <w:bookmarkStart w:name="z46" w:id="39"/>
    <w:p>
      <w:pPr>
        <w:spacing w:after="0"/>
        <w:ind w:left="0"/>
        <w:jc w:val="both"/>
      </w:pPr>
      <w:r>
        <w:rPr>
          <w:rFonts w:ascii="Times New Roman"/>
          <w:b w:val="false"/>
          <w:i w:val="false"/>
          <w:color w:val="000000"/>
          <w:sz w:val="28"/>
        </w:rPr>
        <w:t>
      11. The human resources shall notify employees in writing of the date of attestation not later than thirty calendar days before the beginning of the attestation, and also shall request a performance characteristic.</w:t>
      </w:r>
    </w:p>
    <w:bookmarkEnd w:id="39"/>
    <w:bookmarkStart w:name="z47" w:id="40"/>
    <w:p>
      <w:pPr>
        <w:spacing w:after="0"/>
        <w:ind w:left="0"/>
        <w:jc w:val="both"/>
      </w:pPr>
      <w:r>
        <w:rPr>
          <w:rFonts w:ascii="Times New Roman"/>
          <w:b w:val="false"/>
          <w:i w:val="false"/>
          <w:color w:val="000000"/>
          <w:sz w:val="28"/>
        </w:rPr>
        <w:t>
      12. The direct head of the employee subject to attestation shall draw up the performance characteristic and send it to the human resource not later than twenty-five calendar days before the meeting of the attestation commission.</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12 in the wording of the order of the Minister of Culture and Sport of the RK dated 17.05.2018 </w:t>
      </w:r>
      <w:r>
        <w:rPr>
          <w:rFonts w:ascii="Times New Roman"/>
          <w:b w:val="false"/>
          <w:i w:val="false"/>
          <w:color w:val="000000"/>
          <w:sz w:val="28"/>
        </w:rPr>
        <w:t>№ 111</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13. The performance characteristic shall contain a comprehensive and objective assessment of professional, business and personal qualities and results of the employee's performance.</w:t>
      </w:r>
    </w:p>
    <w:bookmarkEnd w:id="41"/>
    <w:bookmarkStart w:name="z50" w:id="42"/>
    <w:p>
      <w:pPr>
        <w:spacing w:after="0"/>
        <w:ind w:left="0"/>
        <w:jc w:val="both"/>
      </w:pPr>
      <w:r>
        <w:rPr>
          <w:rFonts w:ascii="Times New Roman"/>
          <w:b w:val="false"/>
          <w:i w:val="false"/>
          <w:color w:val="000000"/>
          <w:sz w:val="28"/>
        </w:rPr>
        <w:t>
      14. The human resources shall consider an employee subject to attestation, with a performance characteristic submitted to him within a period not later than ten calendar days before the meeting of the attestation commission.</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14 in the wording of the order of the Minister of Culture and Sport of the RK dated 17.05.2018 </w:t>
      </w:r>
      <w:r>
        <w:rPr>
          <w:rFonts w:ascii="Times New Roman"/>
          <w:b w:val="false"/>
          <w:i w:val="false"/>
          <w:color w:val="000000"/>
          <w:sz w:val="28"/>
        </w:rPr>
        <w:t>№ 111</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15. Employees subject to attestation, if they disagree with the performance characteristics presented at them, submit to the human resources, prior to the meeting of the attestation commissions, personally prepared reports on the work done.</w:t>
      </w:r>
    </w:p>
    <w:bookmarkEnd w:id="43"/>
    <w:bookmarkStart w:name="z53" w:id="44"/>
    <w:p>
      <w:pPr>
        <w:spacing w:after="0"/>
        <w:ind w:left="0"/>
        <w:jc w:val="both"/>
      </w:pPr>
      <w:r>
        <w:rPr>
          <w:rFonts w:ascii="Times New Roman"/>
          <w:b w:val="false"/>
          <w:i w:val="false"/>
          <w:color w:val="000000"/>
          <w:sz w:val="28"/>
        </w:rPr>
        <w:t>
      16. For the employee to be certified, the humn resources shall draw up a attestation sheet in accordance with Annex 1 to these Rules.</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16 in the wording of the order of the Minister of Culture and Sport of the RK dated 17.05.2018 </w:t>
      </w:r>
      <w:r>
        <w:rPr>
          <w:rFonts w:ascii="Times New Roman"/>
          <w:b w:val="false"/>
          <w:i w:val="false"/>
          <w:color w:val="000000"/>
          <w:sz w:val="28"/>
        </w:rPr>
        <w:t>№ 111</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17. The human resources shall submit the documents specified in subparagraphs 1) and 2) of paragraph 9 of these Rules to the attestation commission within one working day prior to the meeting of the attestation commission.</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17 as amended in Kazakh language, the text in Russian language shall not be amended in accordance with the order of the Minister of Culture and Sport of the RK dated 17.05.2018 </w:t>
      </w:r>
      <w:r>
        <w:rPr>
          <w:rFonts w:ascii="Times New Roman"/>
          <w:b w:val="false"/>
          <w:i w:val="false"/>
          <w:color w:val="000000"/>
          <w:sz w:val="28"/>
        </w:rPr>
        <w:t>№ 111</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57" w:id="46"/>
    <w:p>
      <w:pPr>
        <w:spacing w:after="0"/>
        <w:ind w:left="0"/>
        <w:jc w:val="both"/>
      </w:pPr>
      <w:r>
        <w:rPr>
          <w:rFonts w:ascii="Times New Roman"/>
          <w:b w:val="false"/>
          <w:i w:val="false"/>
          <w:color w:val="000000"/>
          <w:sz w:val="28"/>
        </w:rPr>
        <w:t>
      18. In case of non-attendance of the employee subject to attestation at the meeting of the attestation commission for excuse for nonappearance (temporary non-working capacity or official business trip), consideration of his attestation shall be postponed to another working day (not later than two months from the date of employment), determined by the attestation commission. The attestation can be transferred no more than once.</w:t>
      </w:r>
    </w:p>
    <w:bookmarkEnd w:id="46"/>
    <w:bookmarkStart w:name="z58" w:id="47"/>
    <w:p>
      <w:pPr>
        <w:spacing w:after="0"/>
        <w:ind w:left="0"/>
        <w:jc w:val="both"/>
      </w:pPr>
      <w:r>
        <w:rPr>
          <w:rFonts w:ascii="Times New Roman"/>
          <w:b w:val="false"/>
          <w:i w:val="false"/>
          <w:color w:val="000000"/>
          <w:sz w:val="28"/>
        </w:rPr>
        <w:t>
      19. During the interview, the members of the attestation commission shall ask approved questions in equal numbers for all employees undergoing attestation.</w:t>
      </w:r>
    </w:p>
    <w:bookmarkEnd w:id="47"/>
    <w:bookmarkStart w:name="z59" w:id="48"/>
    <w:p>
      <w:pPr>
        <w:spacing w:after="0"/>
        <w:ind w:left="0"/>
        <w:jc w:val="both"/>
      </w:pPr>
      <w:r>
        <w:rPr>
          <w:rFonts w:ascii="Times New Roman"/>
          <w:b w:val="false"/>
          <w:i w:val="false"/>
          <w:color w:val="000000"/>
          <w:sz w:val="28"/>
        </w:rPr>
        <w:t>
      The interview progress shall be recorded using audio or video recording.</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19 in the wording of the order of the Minister of Culture and Sport of the RK dated 17.05.2018 </w:t>
      </w:r>
      <w:r>
        <w:rPr>
          <w:rFonts w:ascii="Times New Roman"/>
          <w:b w:val="false"/>
          <w:i w:val="false"/>
          <w:color w:val="000000"/>
          <w:sz w:val="28"/>
        </w:rPr>
        <w:t>№ 111</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20. Based on the results of the interview, the attestation commission shall make one of the following decisions:</w:t>
      </w:r>
    </w:p>
    <w:bookmarkEnd w:id="49"/>
    <w:bookmarkStart w:name="z62" w:id="50"/>
    <w:p>
      <w:pPr>
        <w:spacing w:after="0"/>
        <w:ind w:left="0"/>
        <w:jc w:val="both"/>
      </w:pPr>
      <w:r>
        <w:rPr>
          <w:rFonts w:ascii="Times New Roman"/>
          <w:b w:val="false"/>
          <w:i w:val="false"/>
          <w:color w:val="000000"/>
          <w:sz w:val="28"/>
        </w:rPr>
        <w:t>
      1) corresponds to the position occupied;</w:t>
      </w:r>
    </w:p>
    <w:bookmarkEnd w:id="50"/>
    <w:bookmarkStart w:name="z63" w:id="51"/>
    <w:p>
      <w:pPr>
        <w:spacing w:after="0"/>
        <w:ind w:left="0"/>
        <w:jc w:val="both"/>
      </w:pPr>
      <w:r>
        <w:rPr>
          <w:rFonts w:ascii="Times New Roman"/>
          <w:b w:val="false"/>
          <w:i w:val="false"/>
          <w:color w:val="000000"/>
          <w:sz w:val="28"/>
        </w:rPr>
        <w:t>
      2) subject to re-attestation;</w:t>
      </w:r>
    </w:p>
    <w:bookmarkEnd w:id="51"/>
    <w:bookmarkStart w:name="z64" w:id="52"/>
    <w:p>
      <w:pPr>
        <w:spacing w:after="0"/>
        <w:ind w:left="0"/>
        <w:jc w:val="both"/>
      </w:pPr>
      <w:r>
        <w:rPr>
          <w:rFonts w:ascii="Times New Roman"/>
          <w:b w:val="false"/>
          <w:i w:val="false"/>
          <w:color w:val="000000"/>
          <w:sz w:val="28"/>
        </w:rPr>
        <w:t>
      3) does not correspond to the position held.</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20 in the wording of the order of the Minister of Culture and Sport of the RK dated 17.05.2018 </w:t>
      </w:r>
      <w:r>
        <w:rPr>
          <w:rFonts w:ascii="Times New Roman"/>
          <w:b w:val="false"/>
          <w:i w:val="false"/>
          <w:color w:val="000000"/>
          <w:sz w:val="28"/>
        </w:rPr>
        <w:t>№ 111</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66" w:id="53"/>
    <w:p>
      <w:pPr>
        <w:spacing w:after="0"/>
        <w:ind w:left="0"/>
        <w:jc w:val="both"/>
      </w:pPr>
      <w:r>
        <w:rPr>
          <w:rFonts w:ascii="Times New Roman"/>
          <w:b w:val="false"/>
          <w:i w:val="false"/>
          <w:color w:val="000000"/>
          <w:sz w:val="28"/>
        </w:rPr>
        <w:t>
      21. Re-attestation shall be carried out three months from the date of the decision of the previous attestation commission in accordance with the procedure defined by these Rules.</w:t>
      </w:r>
    </w:p>
    <w:bookmarkEnd w:id="53"/>
    <w:bookmarkStart w:name="z67" w:id="54"/>
    <w:p>
      <w:pPr>
        <w:spacing w:after="0"/>
        <w:ind w:left="0"/>
        <w:jc w:val="both"/>
      </w:pPr>
      <w:r>
        <w:rPr>
          <w:rFonts w:ascii="Times New Roman"/>
          <w:b w:val="false"/>
          <w:i w:val="false"/>
          <w:color w:val="000000"/>
          <w:sz w:val="28"/>
        </w:rPr>
        <w:t>
      The attestation commission, after re- attestation, shall make one of the following decisions:</w:t>
      </w:r>
    </w:p>
    <w:bookmarkEnd w:id="54"/>
    <w:bookmarkStart w:name="z68" w:id="55"/>
    <w:p>
      <w:pPr>
        <w:spacing w:after="0"/>
        <w:ind w:left="0"/>
        <w:jc w:val="both"/>
      </w:pPr>
      <w:r>
        <w:rPr>
          <w:rFonts w:ascii="Times New Roman"/>
          <w:b w:val="false"/>
          <w:i w:val="false"/>
          <w:color w:val="000000"/>
          <w:sz w:val="28"/>
        </w:rPr>
        <w:t>
      1) corresponds to the position occupied;</w:t>
      </w:r>
    </w:p>
    <w:bookmarkEnd w:id="55"/>
    <w:bookmarkStart w:name="z69" w:id="56"/>
    <w:p>
      <w:pPr>
        <w:spacing w:after="0"/>
        <w:ind w:left="0"/>
        <w:jc w:val="both"/>
      </w:pPr>
      <w:r>
        <w:rPr>
          <w:rFonts w:ascii="Times New Roman"/>
          <w:b w:val="false"/>
          <w:i w:val="false"/>
          <w:color w:val="000000"/>
          <w:sz w:val="28"/>
        </w:rPr>
        <w:t>
      2) does not correspond to the position held.</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21 in the wording of the order of the Minister of Culture and Sport of the RK dated 17.05.2018 </w:t>
      </w:r>
      <w:r>
        <w:rPr>
          <w:rFonts w:ascii="Times New Roman"/>
          <w:b w:val="false"/>
          <w:i w:val="false"/>
          <w:color w:val="000000"/>
          <w:sz w:val="28"/>
        </w:rPr>
        <w:t>№ 111</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71" w:id="57"/>
    <w:p>
      <w:pPr>
        <w:spacing w:after="0"/>
        <w:ind w:left="0"/>
        <w:jc w:val="both"/>
      </w:pPr>
      <w:r>
        <w:rPr>
          <w:rFonts w:ascii="Times New Roman"/>
          <w:b w:val="false"/>
          <w:i w:val="false"/>
          <w:color w:val="000000"/>
          <w:sz w:val="28"/>
        </w:rPr>
        <w:t>
      22. The decisions of the attestation commission shall be formalized by the protocol and entered into the attestation sheet.</w:t>
      </w:r>
    </w:p>
    <w:bookmarkEnd w:id="57"/>
    <w:bookmarkStart w:name="z72" w:id="58"/>
    <w:p>
      <w:pPr>
        <w:spacing w:after="0"/>
        <w:ind w:left="0"/>
        <w:jc w:val="both"/>
      </w:pPr>
      <w:r>
        <w:rPr>
          <w:rFonts w:ascii="Times New Roman"/>
          <w:b w:val="false"/>
          <w:i w:val="false"/>
          <w:color w:val="000000"/>
          <w:sz w:val="28"/>
        </w:rPr>
        <w:t>
      23. From the date of signing the protocol within three working days the human resources shall consider the employee with attestation sheet.</w:t>
      </w:r>
    </w:p>
    <w:bookmarkEnd w:id="58"/>
    <w:bookmarkStart w:name="z73" w:id="59"/>
    <w:p>
      <w:pPr>
        <w:spacing w:after="0"/>
        <w:ind w:left="0"/>
        <w:jc w:val="both"/>
      </w:pPr>
      <w:r>
        <w:rPr>
          <w:rFonts w:ascii="Times New Roman"/>
          <w:b w:val="false"/>
          <w:i w:val="false"/>
          <w:color w:val="000000"/>
          <w:sz w:val="28"/>
        </w:rPr>
        <w:t>
      The decisions of the attestation commission shall be approved by the head of the organization within one month.</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23 in the wording of the order of the Minister of Culture and Sport of the RK dated 17.05.2018 </w:t>
      </w:r>
      <w:r>
        <w:rPr>
          <w:rFonts w:ascii="Times New Roman"/>
          <w:b w:val="false"/>
          <w:i w:val="false"/>
          <w:color w:val="000000"/>
          <w:sz w:val="28"/>
        </w:rPr>
        <w:t>№ 111</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75" w:id="60"/>
    <w:p>
      <w:pPr>
        <w:spacing w:after="0"/>
        <w:ind w:left="0"/>
        <w:jc w:val="both"/>
      </w:pPr>
      <w:r>
        <w:rPr>
          <w:rFonts w:ascii="Times New Roman"/>
          <w:b w:val="false"/>
          <w:i w:val="false"/>
          <w:color w:val="000000"/>
          <w:sz w:val="28"/>
        </w:rPr>
        <w:t>
      24. The attestation sheet of the employee, the performance characteristic on it shall be stored in the personal file.</w:t>
      </w:r>
    </w:p>
    <w:bookmarkEnd w:id="60"/>
    <w:bookmarkStart w:name="z76" w:id="61"/>
    <w:p>
      <w:pPr>
        <w:spacing w:after="0"/>
        <w:ind w:left="0"/>
        <w:jc w:val="left"/>
      </w:pPr>
      <w:r>
        <w:rPr>
          <w:rFonts w:ascii="Times New Roman"/>
          <w:b/>
          <w:i w:val="false"/>
          <w:color w:val="000000"/>
        </w:rPr>
        <w:t xml:space="preserve"> Chapter 3. Attestation commission</w:t>
      </w:r>
    </w:p>
    <w:bookmarkEnd w:id="61"/>
    <w:bookmarkStart w:name="z77" w:id="62"/>
    <w:p>
      <w:pPr>
        <w:spacing w:after="0"/>
        <w:ind w:left="0"/>
        <w:jc w:val="both"/>
      </w:pPr>
      <w:r>
        <w:rPr>
          <w:rFonts w:ascii="Times New Roman"/>
          <w:b w:val="false"/>
          <w:i w:val="false"/>
          <w:color w:val="000000"/>
          <w:sz w:val="28"/>
        </w:rPr>
        <w:t>
      25. The attestation commission shall be established by the head of the human resources and shall consist of the members and the secretary of the commission. A chairman shall be appointed from among the members of the attestation commission. The secretary of the attestation commission shall appoint an employee of the human resources.</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25 in the wording of the order of the Minister of Culture and Sport of the RK dated 17.05.2018 </w:t>
      </w:r>
      <w:r>
        <w:rPr>
          <w:rFonts w:ascii="Times New Roman"/>
          <w:b w:val="false"/>
          <w:i w:val="false"/>
          <w:color w:val="000000"/>
          <w:sz w:val="28"/>
        </w:rPr>
        <w:t>№ 111</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79" w:id="63"/>
    <w:p>
      <w:pPr>
        <w:spacing w:after="0"/>
        <w:ind w:left="0"/>
        <w:jc w:val="both"/>
      </w:pPr>
      <w:r>
        <w:rPr>
          <w:rFonts w:ascii="Times New Roman"/>
          <w:b w:val="false"/>
          <w:i w:val="false"/>
          <w:color w:val="000000"/>
          <w:sz w:val="28"/>
        </w:rPr>
        <w:t>
      26. The Chairman of the attestation commission shall direct activities, chair meetings, plan work, carry out general control, be responsible for activities and decisions taken.</w:t>
      </w:r>
    </w:p>
    <w:bookmarkEnd w:id="63"/>
    <w:bookmarkStart w:name="z80" w:id="64"/>
    <w:p>
      <w:pPr>
        <w:spacing w:after="0"/>
        <w:ind w:left="0"/>
        <w:jc w:val="both"/>
      </w:pPr>
      <w:r>
        <w:rPr>
          <w:rFonts w:ascii="Times New Roman"/>
          <w:b w:val="false"/>
          <w:i w:val="false"/>
          <w:color w:val="000000"/>
          <w:sz w:val="28"/>
        </w:rPr>
        <w:t>
      27. The Secretary of the attestation commission shall prepare the relevant materials for the meeting of the commission and shall draw up a protocol after its holding. The Secretary shall perform technical maintenance and ensure the functioning of the attestation commission.</w:t>
      </w:r>
    </w:p>
    <w:bookmarkEnd w:id="64"/>
    <w:bookmarkStart w:name="z81" w:id="65"/>
    <w:p>
      <w:pPr>
        <w:spacing w:after="0"/>
        <w:ind w:left="0"/>
        <w:jc w:val="both"/>
      </w:pPr>
      <w:r>
        <w:rPr>
          <w:rFonts w:ascii="Times New Roman"/>
          <w:b w:val="false"/>
          <w:i w:val="false"/>
          <w:color w:val="000000"/>
          <w:sz w:val="28"/>
        </w:rPr>
        <w:t>
      28. A meeting of the attestation commission shall be recognized as valid if at least two thirds of its composition were present.</w:t>
      </w:r>
    </w:p>
    <w:bookmarkEnd w:id="65"/>
    <w:bookmarkStart w:name="z82" w:id="66"/>
    <w:p>
      <w:pPr>
        <w:spacing w:after="0"/>
        <w:ind w:left="0"/>
        <w:jc w:val="both"/>
      </w:pPr>
      <w:r>
        <w:rPr>
          <w:rFonts w:ascii="Times New Roman"/>
          <w:b w:val="false"/>
          <w:i w:val="false"/>
          <w:color w:val="000000"/>
          <w:sz w:val="28"/>
        </w:rPr>
        <w:t>
      Replacement of missing members of the attestation commission shall not be allowed.</w:t>
      </w:r>
    </w:p>
    <w:bookmarkEnd w:id="66"/>
    <w:bookmarkStart w:name="z83" w:id="67"/>
    <w:p>
      <w:pPr>
        <w:spacing w:after="0"/>
        <w:ind w:left="0"/>
        <w:jc w:val="both"/>
      </w:pPr>
      <w:r>
        <w:rPr>
          <w:rFonts w:ascii="Times New Roman"/>
          <w:b w:val="false"/>
          <w:i w:val="false"/>
          <w:color w:val="000000"/>
          <w:sz w:val="28"/>
        </w:rPr>
        <w:t>
      29. The decision of the attestation commission shall be taken by open vote. The employee, being a member of the attestation commission, shall not participate in voting about himself.</w:t>
      </w:r>
    </w:p>
    <w:bookmarkEnd w:id="67"/>
    <w:bookmarkStart w:name="z84" w:id="68"/>
    <w:p>
      <w:pPr>
        <w:spacing w:after="0"/>
        <w:ind w:left="0"/>
        <w:jc w:val="both"/>
      </w:pPr>
      <w:r>
        <w:rPr>
          <w:rFonts w:ascii="Times New Roman"/>
          <w:b w:val="false"/>
          <w:i w:val="false"/>
          <w:color w:val="000000"/>
          <w:sz w:val="28"/>
        </w:rPr>
        <w:t>
      30. The results of voting shall be determined by the majority of votes of the members of the attestation commission on the basis of the results of each member of the attestation commission filling in the evaluation sheet for the civil servant to be certified, in accordance with Annex 2 to these Rules. If votes are equal, the vote of the chairman of the certification commission shall be decisive.</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30 in the wording of the order of the Minister of Culture and Sport of the RK dated 17.05.2018 </w:t>
      </w:r>
      <w:r>
        <w:rPr>
          <w:rFonts w:ascii="Times New Roman"/>
          <w:b w:val="false"/>
          <w:i w:val="false"/>
          <w:color w:val="000000"/>
          <w:sz w:val="28"/>
        </w:rPr>
        <w:t>№ 111</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86" w:id="69"/>
    <w:p>
      <w:pPr>
        <w:spacing w:after="0"/>
        <w:ind w:left="0"/>
        <w:jc w:val="both"/>
      </w:pPr>
      <w:r>
        <w:rPr>
          <w:rFonts w:ascii="Times New Roman"/>
          <w:b w:val="false"/>
          <w:i w:val="false"/>
          <w:color w:val="000000"/>
          <w:sz w:val="28"/>
        </w:rPr>
        <w:t>
      31. Members of the attestation commission shall be entitled to a dissenting opinion, which, if expressed, shall be in writing (in an arbitrary form) and attached to the protocol.</w:t>
      </w:r>
    </w:p>
    <w:bookmarkEnd w:id="69"/>
    <w:bookmarkStart w:name="z87" w:id="70"/>
    <w:p>
      <w:pPr>
        <w:spacing w:after="0"/>
        <w:ind w:left="0"/>
        <w:jc w:val="both"/>
      </w:pPr>
      <w:r>
        <w:rPr>
          <w:rFonts w:ascii="Times New Roman"/>
          <w:b w:val="false"/>
          <w:i w:val="false"/>
          <w:color w:val="000000"/>
          <w:sz w:val="28"/>
        </w:rPr>
        <w:t>
      32. Members of the attestation commission shall be certified on general grounds.</w:t>
      </w:r>
    </w:p>
    <w:bookmarkEnd w:id="70"/>
    <w:bookmarkStart w:name="z88" w:id="71"/>
    <w:p>
      <w:pPr>
        <w:spacing w:after="0"/>
        <w:ind w:left="0"/>
        <w:jc w:val="both"/>
      </w:pPr>
      <w:r>
        <w:rPr>
          <w:rFonts w:ascii="Times New Roman"/>
          <w:b w:val="false"/>
          <w:i w:val="false"/>
          <w:color w:val="000000"/>
          <w:sz w:val="28"/>
        </w:rPr>
        <w:t>
      33. All disputes related to the decision of the attestation commission shall be resolved in accordance with the procedure established by the legislation of the Republic of Kazakhstan.</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Rules</w:t>
            </w:r>
            <w:r>
              <w:br/>
            </w:r>
            <w:r>
              <w:rPr>
                <w:rFonts w:ascii="Times New Roman"/>
                <w:b w:val="false"/>
                <w:i w:val="false"/>
                <w:color w:val="000000"/>
                <w:sz w:val="20"/>
              </w:rPr>
              <w:t xml:space="preserve">and conditions for attestation </w:t>
            </w:r>
            <w:r>
              <w:br/>
            </w:r>
            <w:r>
              <w:rPr>
                <w:rFonts w:ascii="Times New Roman"/>
                <w:b w:val="false"/>
                <w:i w:val="false"/>
                <w:color w:val="000000"/>
                <w:sz w:val="20"/>
              </w:rPr>
              <w:t>of civil servants in the field of physical</w:t>
            </w:r>
            <w:r>
              <w:br/>
            </w:r>
            <w:r>
              <w:rPr>
                <w:rFonts w:ascii="Times New Roman"/>
                <w:b w:val="false"/>
                <w:i w:val="false"/>
                <w:color w:val="000000"/>
                <w:sz w:val="20"/>
              </w:rPr>
              <w:t>culture and sports</w:t>
            </w:r>
          </w:p>
        </w:tc>
      </w:tr>
    </w:tbl>
    <w:p>
      <w:pPr>
        <w:spacing w:after="0"/>
        <w:ind w:left="0"/>
        <w:jc w:val="both"/>
      </w:pPr>
      <w:r>
        <w:rPr>
          <w:rFonts w:ascii="Times New Roman"/>
          <w:b w:val="false"/>
          <w:i w:val="false"/>
          <w:color w:val="ff0000"/>
          <w:sz w:val="28"/>
        </w:rPr>
        <w:t xml:space="preserve">
      Footnote. Annex 1 in the wording of the order of the Minister of Culture and Sport of the RK dated 17.05.2018 </w:t>
      </w:r>
      <w:r>
        <w:rPr>
          <w:rFonts w:ascii="Times New Roman"/>
          <w:b w:val="false"/>
          <w:i w:val="false"/>
          <w:color w:val="ff0000"/>
          <w:sz w:val="28"/>
        </w:rPr>
        <w:t>№ 111</w:t>
      </w:r>
      <w:r>
        <w:rPr>
          <w:rFonts w:ascii="Times New Roman"/>
          <w:b w:val="false"/>
          <w:i w:val="false"/>
          <w:color w:val="ff0000"/>
          <w:sz w:val="28"/>
        </w:rPr>
        <w:t xml:space="preserve"> (shall be enforced upon expiry of ten calendar days after the date of its first official publication).</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Attestation sheet for civil servant subject to attestation</w:t>
      </w:r>
    </w:p>
    <w:p>
      <w:pPr>
        <w:spacing w:after="0"/>
        <w:ind w:left="0"/>
        <w:jc w:val="both"/>
      </w:pPr>
      <w:r>
        <w:rPr>
          <w:rFonts w:ascii="Times New Roman"/>
          <w:b w:val="false"/>
          <w:i w:val="false"/>
          <w:color w:val="000000"/>
          <w:sz w:val="28"/>
        </w:rPr>
        <w:t>
      Type of attestation: regular | _ | repeated | _ | (necessary to mark with X sign)</w:t>
      </w:r>
    </w:p>
    <w:p>
      <w:pPr>
        <w:spacing w:after="0"/>
        <w:ind w:left="0"/>
        <w:jc w:val="both"/>
      </w:pPr>
      <w:r>
        <w:rPr>
          <w:rFonts w:ascii="Times New Roman"/>
          <w:b w:val="false"/>
          <w:i w:val="false"/>
          <w:color w:val="000000"/>
          <w:sz w:val="28"/>
        </w:rPr>
        <w:t>
      1. Surname, first name, patronymic name (if any) 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Date of birth of "___" ______________</w:t>
      </w:r>
    </w:p>
    <w:p>
      <w:pPr>
        <w:spacing w:after="0"/>
        <w:ind w:left="0"/>
        <w:jc w:val="both"/>
      </w:pPr>
      <w:r>
        <w:rPr>
          <w:rFonts w:ascii="Times New Roman"/>
          <w:b w:val="false"/>
          <w:i w:val="false"/>
          <w:color w:val="000000"/>
          <w:sz w:val="28"/>
        </w:rPr>
        <w:t>
      3. Data on education, on professional development, training,____________________</w:t>
      </w:r>
    </w:p>
    <w:p>
      <w:pPr>
        <w:spacing w:after="0"/>
        <w:ind w:left="0"/>
        <w:jc w:val="both"/>
      </w:pPr>
      <w:r>
        <w:rPr>
          <w:rFonts w:ascii="Times New Roman"/>
          <w:b w:val="false"/>
          <w:i w:val="false"/>
          <w:color w:val="000000"/>
          <w:sz w:val="28"/>
        </w:rPr>
        <w:t>
      retraining (when and what educational institution graduated, specialty</w:t>
      </w:r>
    </w:p>
    <w:p>
      <w:pPr>
        <w:spacing w:after="0"/>
        <w:ind w:left="0"/>
        <w:jc w:val="both"/>
      </w:pPr>
      <w:r>
        <w:rPr>
          <w:rFonts w:ascii="Times New Roman"/>
          <w:b w:val="false"/>
          <w:i w:val="false"/>
          <w:color w:val="000000"/>
          <w:sz w:val="28"/>
        </w:rPr>
        <w:t>
      and education qualifications, training documents,</w:t>
      </w:r>
    </w:p>
    <w:p>
      <w:pPr>
        <w:spacing w:after="0"/>
        <w:ind w:left="0"/>
        <w:jc w:val="both"/>
      </w:pPr>
      <w:r>
        <w:rPr>
          <w:rFonts w:ascii="Times New Roman"/>
          <w:b w:val="false"/>
          <w:i w:val="false"/>
          <w:color w:val="000000"/>
          <w:sz w:val="28"/>
        </w:rPr>
        <w:t>
      training, retraining, academic degree and academic title, date of their assignment)</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4. Position held and date of appointment 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5. Total length of service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6. Total service experience of the employee in state and/or civil positions</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7. Comments and suggestions made by members of the attestation commission: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8. The meeting was attended by ______ members of the attestation commission.</w:t>
      </w:r>
    </w:p>
    <w:p>
      <w:pPr>
        <w:spacing w:after="0"/>
        <w:ind w:left="0"/>
        <w:jc w:val="both"/>
      </w:pPr>
      <w:r>
        <w:rPr>
          <w:rFonts w:ascii="Times New Roman"/>
          <w:b w:val="false"/>
          <w:i w:val="false"/>
          <w:color w:val="000000"/>
          <w:sz w:val="28"/>
        </w:rPr>
        <w:t>
      9. Evaluation of civil servant activity based on voting results:</w:t>
      </w:r>
    </w:p>
    <w:p>
      <w:pPr>
        <w:spacing w:after="0"/>
        <w:ind w:left="0"/>
        <w:jc w:val="both"/>
      </w:pPr>
      <w:r>
        <w:rPr>
          <w:rFonts w:ascii="Times New Roman"/>
          <w:b w:val="false"/>
          <w:i w:val="false"/>
          <w:color w:val="000000"/>
          <w:sz w:val="28"/>
        </w:rPr>
        <w:t>
      1) corresponds to the position held (number of votes) _________________;</w:t>
      </w:r>
    </w:p>
    <w:p>
      <w:pPr>
        <w:spacing w:after="0"/>
        <w:ind w:left="0"/>
        <w:jc w:val="both"/>
      </w:pPr>
      <w:r>
        <w:rPr>
          <w:rFonts w:ascii="Times New Roman"/>
          <w:b w:val="false"/>
          <w:i w:val="false"/>
          <w:color w:val="000000"/>
          <w:sz w:val="28"/>
        </w:rPr>
        <w:t>
      2) to be re-certified (number of votes) _____________________; *</w:t>
      </w:r>
    </w:p>
    <w:p>
      <w:pPr>
        <w:spacing w:after="0"/>
        <w:ind w:left="0"/>
        <w:jc w:val="both"/>
      </w:pPr>
      <w:r>
        <w:rPr>
          <w:rFonts w:ascii="Times New Roman"/>
          <w:b w:val="false"/>
          <w:i w:val="false"/>
          <w:color w:val="000000"/>
          <w:sz w:val="28"/>
        </w:rPr>
        <w:t>
      3) does not correspond to the position held (number of votes). _______________</w:t>
      </w:r>
    </w:p>
    <w:p>
      <w:pPr>
        <w:spacing w:after="0"/>
        <w:ind w:left="0"/>
        <w:jc w:val="both"/>
      </w:pPr>
      <w:r>
        <w:rPr>
          <w:rFonts w:ascii="Times New Roman"/>
          <w:b w:val="false"/>
          <w:i w:val="false"/>
          <w:color w:val="000000"/>
          <w:sz w:val="28"/>
        </w:rPr>
        <w:t xml:space="preserve">
      10. Recommendations of the attestation commission (indicating their reasons are given)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11. Notes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Chairman of the attestation commission: 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Secretary of the attestation commission: 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Members of the attestation commission: ___________________________________________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Date of attestation "___" ________________</w:t>
      </w:r>
    </w:p>
    <w:p>
      <w:pPr>
        <w:spacing w:after="0"/>
        <w:ind w:left="0"/>
        <w:jc w:val="both"/>
      </w:pPr>
      <w:r>
        <w:rPr>
          <w:rFonts w:ascii="Times New Roman"/>
          <w:b w:val="false"/>
          <w:i w:val="false"/>
          <w:color w:val="000000"/>
          <w:sz w:val="28"/>
        </w:rPr>
        <w:t>
      Decision of the head of the organization on the results of attestation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The attestation sheet was read by: ____________________________________</w:t>
      </w:r>
    </w:p>
    <w:p>
      <w:pPr>
        <w:spacing w:after="0"/>
        <w:ind w:left="0"/>
        <w:jc w:val="both"/>
      </w:pPr>
      <w:r>
        <w:rPr>
          <w:rFonts w:ascii="Times New Roman"/>
          <w:b w:val="false"/>
          <w:i w:val="false"/>
          <w:color w:val="000000"/>
          <w:sz w:val="28"/>
        </w:rPr>
        <w:t>
      (civil servant’s signature and date)</w:t>
      </w:r>
    </w:p>
    <w:p>
      <w:pPr>
        <w:spacing w:after="0"/>
        <w:ind w:left="0"/>
        <w:jc w:val="both"/>
      </w:pPr>
      <w:r>
        <w:rPr>
          <w:rFonts w:ascii="Times New Roman"/>
          <w:b w:val="false"/>
          <w:i w:val="false"/>
          <w:color w:val="000000"/>
          <w:sz w:val="28"/>
        </w:rPr>
        <w:t>
      Place for the seal of the organization</w:t>
      </w:r>
    </w:p>
    <w:p>
      <w:pPr>
        <w:spacing w:after="0"/>
        <w:ind w:left="0"/>
        <w:jc w:val="both"/>
      </w:pPr>
      <w:r>
        <w:rPr>
          <w:rFonts w:ascii="Times New Roman"/>
          <w:b w:val="false"/>
          <w:i w:val="false"/>
          <w:color w:val="000000"/>
          <w:sz w:val="28"/>
        </w:rPr>
        <w:t xml:space="preserve">
      * shall not be sealed under re-attestation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Rules</w:t>
            </w:r>
            <w:r>
              <w:br/>
            </w:r>
            <w:r>
              <w:rPr>
                <w:rFonts w:ascii="Times New Roman"/>
                <w:b w:val="false"/>
                <w:i w:val="false"/>
                <w:color w:val="000000"/>
                <w:sz w:val="20"/>
              </w:rPr>
              <w:t xml:space="preserve">and conditions for attestation </w:t>
            </w:r>
            <w:r>
              <w:br/>
            </w:r>
            <w:r>
              <w:rPr>
                <w:rFonts w:ascii="Times New Roman"/>
                <w:b w:val="false"/>
                <w:i w:val="false"/>
                <w:color w:val="000000"/>
                <w:sz w:val="20"/>
              </w:rPr>
              <w:t>of civil servants in the field of physical</w:t>
            </w:r>
            <w:r>
              <w:br/>
            </w:r>
            <w:r>
              <w:rPr>
                <w:rFonts w:ascii="Times New Roman"/>
                <w:b w:val="false"/>
                <w:i w:val="false"/>
                <w:color w:val="000000"/>
                <w:sz w:val="20"/>
              </w:rPr>
              <w:t>culture and sports</w:t>
            </w:r>
          </w:p>
        </w:tc>
      </w:tr>
    </w:tbl>
    <w:p>
      <w:pPr>
        <w:spacing w:after="0"/>
        <w:ind w:left="0"/>
        <w:jc w:val="both"/>
      </w:pPr>
      <w:r>
        <w:rPr>
          <w:rFonts w:ascii="Times New Roman"/>
          <w:b w:val="false"/>
          <w:i w:val="false"/>
          <w:color w:val="ff0000"/>
          <w:sz w:val="28"/>
        </w:rPr>
        <w:t xml:space="preserve">
      Footnote. Rules as added in Annex 2 according to the order of the Minister of Culture and Sport of the RK dated 17.05.2018 </w:t>
      </w:r>
      <w:r>
        <w:rPr>
          <w:rFonts w:ascii="Times New Roman"/>
          <w:b w:val="false"/>
          <w:i w:val="false"/>
          <w:color w:val="ff0000"/>
          <w:sz w:val="28"/>
        </w:rPr>
        <w:t>№ 111</w:t>
      </w:r>
      <w:r>
        <w:rPr>
          <w:rFonts w:ascii="Times New Roman"/>
          <w:b w:val="false"/>
          <w:i w:val="false"/>
          <w:color w:val="ff0000"/>
          <w:sz w:val="28"/>
        </w:rPr>
        <w:t xml:space="preserve"> (shall be enforced upon expiry of ten calendar days after the date of its first official publication).</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Evaluation sheet for civil servant subject to be certified (filled in by a member of the attestation commission)</w:t>
      </w:r>
    </w:p>
    <w:p>
      <w:pPr>
        <w:spacing w:after="0"/>
        <w:ind w:left="0"/>
        <w:jc w:val="both"/>
      </w:pPr>
      <w:r>
        <w:rPr>
          <w:rFonts w:ascii="Times New Roman"/>
          <w:b w:val="false"/>
          <w:i w:val="false"/>
          <w:color w:val="000000"/>
          <w:sz w:val="28"/>
        </w:rPr>
        <w:t>
      Type of attestation: regular - | _ |;</w:t>
      </w:r>
    </w:p>
    <w:p>
      <w:pPr>
        <w:spacing w:after="0"/>
        <w:ind w:left="0"/>
        <w:jc w:val="both"/>
      </w:pPr>
      <w:r>
        <w:rPr>
          <w:rFonts w:ascii="Times New Roman"/>
          <w:b w:val="false"/>
          <w:i w:val="false"/>
          <w:color w:val="000000"/>
          <w:sz w:val="28"/>
        </w:rPr>
        <w:t>
      repeated - | _ | (necessary to mark with X sign)</w:t>
      </w:r>
    </w:p>
    <w:p>
      <w:pPr>
        <w:spacing w:after="0"/>
        <w:ind w:left="0"/>
        <w:jc w:val="both"/>
      </w:pPr>
      <w:r>
        <w:rPr>
          <w:rFonts w:ascii="Times New Roman"/>
          <w:b w:val="false"/>
          <w:i w:val="false"/>
          <w:color w:val="000000"/>
          <w:sz w:val="28"/>
        </w:rPr>
        <w:t>
      1. Surname, first name, patronymic name (if any) _______________________________________</w:t>
      </w:r>
    </w:p>
    <w:p>
      <w:pPr>
        <w:spacing w:after="0"/>
        <w:ind w:left="0"/>
        <w:jc w:val="both"/>
      </w:pPr>
      <w:r>
        <w:rPr>
          <w:rFonts w:ascii="Times New Roman"/>
          <w:b w:val="false"/>
          <w:i w:val="false"/>
          <w:color w:val="000000"/>
          <w:sz w:val="28"/>
        </w:rPr>
        <w:t>
      2. Occupied position and date of assignment________________________________________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3. Assessment certified _________________________________________________________</w:t>
      </w:r>
    </w:p>
    <w:p>
      <w:pPr>
        <w:spacing w:after="0"/>
        <w:ind w:left="0"/>
        <w:jc w:val="both"/>
      </w:pPr>
      <w:r>
        <w:rPr>
          <w:rFonts w:ascii="Times New Roman"/>
          <w:b w:val="false"/>
          <w:i w:val="false"/>
          <w:color w:val="000000"/>
          <w:sz w:val="28"/>
        </w:rPr>
        <w:t>
      (excellent, good, satisfactory, unsatisfactory)</w:t>
      </w:r>
    </w:p>
    <w:p>
      <w:pPr>
        <w:spacing w:after="0"/>
        <w:ind w:left="0"/>
        <w:jc w:val="both"/>
      </w:pPr>
      <w:r>
        <w:rPr>
          <w:rFonts w:ascii="Times New Roman"/>
          <w:b w:val="false"/>
          <w:i w:val="false"/>
          <w:color w:val="000000"/>
          <w:sz w:val="28"/>
        </w:rPr>
        <w:t>
      4. Decision of the member of the attestation commission (one of the listed: corresponds to</w:t>
      </w:r>
    </w:p>
    <w:p>
      <w:pPr>
        <w:spacing w:after="0"/>
        <w:ind w:left="0"/>
        <w:jc w:val="both"/>
      </w:pPr>
      <w:r>
        <w:rPr>
          <w:rFonts w:ascii="Times New Roman"/>
          <w:b w:val="false"/>
          <w:i w:val="false"/>
          <w:color w:val="000000"/>
          <w:sz w:val="28"/>
        </w:rPr>
        <w:t>
      the position; is subject to repeated attestation *; does not correspond to occupied position):</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5. Grounds for the decision by the member of the attestation commission:</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Member of the attestation commission __________________________________________________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Secretary of the attestation commission _____________________________________________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Date of attestation ________________"___"</w:t>
      </w:r>
    </w:p>
    <w:p>
      <w:pPr>
        <w:spacing w:after="0"/>
        <w:ind w:left="0"/>
        <w:jc w:val="both"/>
      </w:pPr>
      <w:r>
        <w:rPr>
          <w:rFonts w:ascii="Times New Roman"/>
          <w:b w:val="false"/>
          <w:i w:val="false"/>
          <w:color w:val="000000"/>
          <w:sz w:val="28"/>
        </w:rPr>
        <w:t xml:space="preserve">
      * * shall not be performed under re-attestation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