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37c1" w14:textId="5353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admission to training in military schools under the Ministry of Defense of the Republic of Kazakhstan that implement educational programs of the appropriate level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January 22, 2016 № 35. It was registered with the Ministry of Justice of the Republic of Kazakhstan on February 26, 2016 № 13268.</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9) of Article 5-1 of the Law of the Republic of Kazakhstan dated July 27, 2007 “On Education”,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Rules for admission to training in military educational institutions subordinate to the Ministry of Defense of the Republic of Kazakhstan that implement educational programs of the appropriate level in accordance with Appendix 1 to this order.</w:t>
      </w:r>
    </w:p>
    <w:bookmarkEnd w:id="1"/>
    <w:bookmarkStart w:name="z2" w:id="2"/>
    <w:p>
      <w:pPr>
        <w:spacing w:after="0"/>
        <w:ind w:left="0"/>
        <w:jc w:val="both"/>
      </w:pPr>
      <w:r>
        <w:rPr>
          <w:rFonts w:ascii="Times New Roman"/>
          <w:b w:val="false"/>
          <w:i w:val="false"/>
          <w:color w:val="000000"/>
          <w:sz w:val="28"/>
        </w:rPr>
        <w:t>
      2. To the head of the Department of Education and Science of the Ministry of Defense of the Republic of Kazakhstan:</w:t>
      </w:r>
    </w:p>
    <w:bookmarkEnd w:id="2"/>
    <w:p>
      <w:pPr>
        <w:spacing w:after="0"/>
        <w:ind w:left="0"/>
        <w:jc w:val="both"/>
      </w:pPr>
      <w:r>
        <w:rPr>
          <w:rFonts w:ascii="Times New Roman"/>
          <w:b w:val="false"/>
          <w:i w:val="false"/>
          <w:color w:val="000000"/>
          <w:sz w:val="28"/>
        </w:rPr>
        <w:t>
      1) in the manner prescribed by law, send this order to the Ministry of Justice of the Republic of Kazakhstan for state registration;</w:t>
      </w:r>
    </w:p>
    <w:p>
      <w:pPr>
        <w:spacing w:after="0"/>
        <w:ind w:left="0"/>
        <w:jc w:val="both"/>
      </w:pPr>
      <w:r>
        <w:rPr>
          <w:rFonts w:ascii="Times New Roman"/>
          <w:b w:val="false"/>
          <w:i w:val="false"/>
          <w:color w:val="000000"/>
          <w:sz w:val="28"/>
        </w:rPr>
        <w:t>
      2) within ten calendar days after state registration, send a copy of this order to periodicals and to the legal information system " Әdіlet " for official publication;</w:t>
      </w:r>
    </w:p>
    <w:p>
      <w:pPr>
        <w:spacing w:after="0"/>
        <w:ind w:left="0"/>
        <w:jc w:val="both"/>
      </w:pPr>
      <w:r>
        <w:rPr>
          <w:rFonts w:ascii="Times New Roman"/>
          <w:b w:val="false"/>
          <w:i w:val="false"/>
          <w:color w:val="000000"/>
          <w:sz w:val="28"/>
        </w:rPr>
        <w:t>
      3) after official publication, an order to be posted on the Internet resource of the Ministry of Defense of the Republic of Kazakhstan.</w:t>
      </w:r>
    </w:p>
    <w:bookmarkStart w:name="z3" w:id="3"/>
    <w:p>
      <w:pPr>
        <w:spacing w:after="0"/>
        <w:ind w:left="0"/>
        <w:jc w:val="both"/>
      </w:pPr>
      <w:r>
        <w:rPr>
          <w:rFonts w:ascii="Times New Roman"/>
          <w:b w:val="false"/>
          <w:i w:val="false"/>
          <w:color w:val="000000"/>
          <w:sz w:val="28"/>
        </w:rPr>
        <w:t>
      3. To declare invalid some of the orders of the Minister of Defense of the Republic of Kazakhstan in accordance with Appendix 2 to this order.</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The control over the execution of this order shall be assigned to the Deputy Minister of Defense of the Republic of Kazakhstan supervising the issues of military education.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The order to bring to the officials in the part concerning them.</w:t>
      </w:r>
    </w:p>
    <w:bookmarkEnd w:id="5"/>
    <w:bookmarkStart w:name="z6" w:id="6"/>
    <w:p>
      <w:pPr>
        <w:spacing w:after="0"/>
        <w:ind w:left="0"/>
        <w:jc w:val="both"/>
      </w:pPr>
      <w:r>
        <w:rPr>
          <w:rFonts w:ascii="Times New Roman"/>
          <w:b w:val="false"/>
          <w:i w:val="false"/>
          <w:color w:val="000000"/>
          <w:sz w:val="28"/>
        </w:rPr>
        <w:t>
      6. This order becomes effective after ten calendar days after the day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I. Tassmagambetov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order of the Minister of Defense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22, 2016 № 35</w:t>
            </w:r>
          </w:p>
        </w:tc>
      </w:tr>
    </w:tbl>
    <w:bookmarkStart w:name="z8" w:id="7"/>
    <w:p>
      <w:pPr>
        <w:spacing w:after="0"/>
        <w:ind w:left="0"/>
        <w:jc w:val="left"/>
      </w:pPr>
      <w:r>
        <w:rPr>
          <w:rFonts w:ascii="Times New Roman"/>
          <w:b/>
          <w:i w:val="false"/>
          <w:color w:val="000000"/>
        </w:rPr>
        <w:t xml:space="preserve"> The rules for admission to training in military educational institutions subordinate </w:t>
      </w:r>
      <w:r>
        <w:br/>
      </w:r>
      <w:r>
        <w:rPr>
          <w:rFonts w:ascii="Times New Roman"/>
          <w:b/>
          <w:i w:val="false"/>
          <w:color w:val="000000"/>
        </w:rPr>
        <w:t xml:space="preserve">to the Ministry of Defense of the Republic of Kazakhstan that implement educational </w:t>
      </w:r>
      <w:r>
        <w:br/>
      </w:r>
      <w:r>
        <w:rPr>
          <w:rFonts w:ascii="Times New Roman"/>
          <w:b/>
          <w:i w:val="false"/>
          <w:color w:val="000000"/>
        </w:rPr>
        <w:t>programs of the appropriate level</w:t>
      </w:r>
    </w:p>
    <w:bookmarkEnd w:id="7"/>
    <w:p>
      <w:pPr>
        <w:spacing w:after="0"/>
        <w:ind w:left="0"/>
        <w:jc w:val="both"/>
      </w:pPr>
      <w:r>
        <w:rPr>
          <w:rFonts w:ascii="Times New Roman"/>
          <w:b w:val="false"/>
          <w:i w:val="false"/>
          <w:color w:val="ff0000"/>
          <w:sz w:val="28"/>
        </w:rPr>
        <w:t>
      Footnote. The rules are in the wording of the order of the Minister of Defense of the Republic of Kazakhstan dated 16.05.2018 № 323 (shall be enforced upon expiry of ten calendar days after the day its first official publication).</w:t>
      </w:r>
    </w:p>
    <w:bookmarkStart w:name="z9" w:id="8"/>
    <w:p>
      <w:pPr>
        <w:spacing w:after="0"/>
        <w:ind w:left="0"/>
        <w:jc w:val="left"/>
      </w:pPr>
      <w:r>
        <w:rPr>
          <w:rFonts w:ascii="Times New Roman"/>
          <w:b/>
          <w:i w:val="false"/>
          <w:color w:val="000000"/>
        </w:rPr>
        <w:t xml:space="preserve"> Chapter 1. General Provisions</w:t>
      </w:r>
    </w:p>
    <w:bookmarkEnd w:id="8"/>
    <w:bookmarkStart w:name="z10" w:id="9"/>
    <w:p>
      <w:pPr>
        <w:spacing w:after="0"/>
        <w:ind w:left="0"/>
        <w:jc w:val="both"/>
      </w:pPr>
      <w:r>
        <w:rPr>
          <w:rFonts w:ascii="Times New Roman"/>
          <w:b w:val="false"/>
          <w:i w:val="false"/>
          <w:color w:val="000000"/>
          <w:sz w:val="28"/>
        </w:rPr>
        <w:t>
      1. These Rules for admission to training in military educational institutions subordinate to the Ministry of Defense of the Republic of Kazakhstan that implement educational programs of the appropriate level (hereinafter referred to as the Rules) are developed in accordance with the Laws of the Republic of Kazakhstan “On Education”, "“On Defense and Armed Forces of the Republic of Kazakhstan”, “On military service and the status of military personnel” (hereinafter referred to as the Law) and determine the procedure for admission to military educational institutions under the Ministry of Defense of the Republic of Kazakhstan (hereinafter - the Ministry of Defense of the Republic of Kazakhstan (hereinafter - the Ministry of Defense of the Republic of Kazakhstan) ), implementing educational programs of the appropriate level.</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Enrolment shall be made pursuant to the enrolment plan approved by the Ministry of Defence of the Republic of Kazakhstan, drawn up by the structural unit of the Ministry of Defence of the Republic of Kazakhstan in charge of military education (hereinafter referred to as the structural unit) by 1 March, with the exclusion of enrolment in educational programmes with shortened terms of study in related areas of training in military educational institutions subordinate to the Ministry of Defence of the Republic of Kazakhstan, implementing educational programmes of higher education (hereinafter referred to as military institutes).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order of the Minister of Defence of the Republic of Kazakhstan № 667 of 26.06.2024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Enrolment under educational programmes with shortened terms of study in related areas of training in military institutes shall be made in line with the enrolment plan approved by the Ministry of Defence of the Republic of Kazakhstan, drawn up by the structural unit by June 1 of the year of enrolment, with due account of the shortage of students enrolled in military institutes in the previous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2-1 as per order of the Minister of Defence of the Republic of Kazakhstan № 667 of 26.06.2024 (shall be enacted ten calendar days after the day of its first official publication).</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Until April 15 of the year of admission, the heads of military educational institutions, the heads of structural units of the Ministry of Defense of the Republic of Kazakhstan, the General Staff of the Armed Forces of the Republic of Kazakhstan (hereinafter referred to as the Armed Forces of the Republic of Kazakhstan), the commanders-in-chief of the types of the Armed Forces of the Republic of Kazakhstan, other troops and military formations of the Republic of Kazakhstan (hereinafter referred to as the Customers) shall submit to structural subdivision of candidates for admission committees.</w:t>
      </w:r>
    </w:p>
    <w:bookmarkEnd w:id="11"/>
    <w:p>
      <w:pPr>
        <w:spacing w:after="0"/>
        <w:ind w:left="0"/>
        <w:jc w:val="both"/>
      </w:pPr>
      <w:r>
        <w:rPr>
          <w:rFonts w:ascii="Times New Roman"/>
          <w:b w:val="false"/>
          <w:i w:val="false"/>
          <w:color w:val="000000"/>
          <w:sz w:val="28"/>
        </w:rPr>
        <w:t>
      The order of the Minister of Defense of the Republic of Kazakhstan "On the approval of the composition of the admission committees" shall be issued before June 1 of the year of admission.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The chairman of the selection committee is the head of the military educational institution.</w:t>
      </w:r>
    </w:p>
    <w:bookmarkEnd w:id="12"/>
    <w:bookmarkStart w:name="z14" w:id="13"/>
    <w:p>
      <w:pPr>
        <w:spacing w:after="0"/>
        <w:ind w:left="0"/>
        <w:jc w:val="both"/>
      </w:pPr>
      <w:r>
        <w:rPr>
          <w:rFonts w:ascii="Times New Roman"/>
          <w:b w:val="false"/>
          <w:i w:val="false"/>
          <w:color w:val="000000"/>
          <w:sz w:val="28"/>
        </w:rPr>
        <w:t>
      5. The composition of the admission committee shall consist of the chairman of the committee, his/her deputy, the secretary of the committee and other members of the committee. The number of committee members shall be odd. Decisions shall be made by a simple majority vote of the total number of members of the admission committee.</w:t>
      </w:r>
    </w:p>
    <w:bookmarkEnd w:id="13"/>
    <w:p>
      <w:pPr>
        <w:spacing w:after="0"/>
        <w:ind w:left="0"/>
        <w:jc w:val="both"/>
      </w:pPr>
      <w:r>
        <w:rPr>
          <w:rFonts w:ascii="Times New Roman"/>
          <w:b w:val="false"/>
          <w:i w:val="false"/>
          <w:color w:val="000000"/>
          <w:sz w:val="28"/>
        </w:rPr>
        <w:t>
      In case of equality of votes, the vote of the chairman of the admission committee shall be decisive.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6. Meetings of the selection committee are held in accordance with the work plan approved by the chairman of the selection committee and are documented in minutes.</w:t>
      </w:r>
    </w:p>
    <w:bookmarkEnd w:id="14"/>
    <w:bookmarkStart w:name="z16" w:id="15"/>
    <w:p>
      <w:pPr>
        <w:spacing w:after="0"/>
        <w:ind w:left="0"/>
        <w:jc w:val="both"/>
      </w:pPr>
      <w:r>
        <w:rPr>
          <w:rFonts w:ascii="Times New Roman"/>
          <w:b w:val="false"/>
          <w:i w:val="false"/>
          <w:color w:val="000000"/>
          <w:sz w:val="28"/>
        </w:rPr>
        <w:t>
      7. In order to ensure the compliance with uniform requirements and to resolve disputes based on the results of competitive selection to protect the rights of applicants, an appeals board shall be created by order of the head of a military educational institution. The appeals board shall consist of an odd number of its members. The composition of the appeals board shall be formed from among the representatives of the military educational institution.</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7.1 A person who does not agree with the results of the competitive selection shall submit an application for appeal on the next day after the announcement of the results of the competitive selection. The application shall be considered by the appeals board with the participation of the applicant within one working day from the date of its submission.</w:t>
      </w:r>
    </w:p>
    <w:bookmarkEnd w:id="16"/>
    <w:p>
      <w:pPr>
        <w:spacing w:after="0"/>
        <w:ind w:left="0"/>
        <w:jc w:val="both"/>
      </w:pPr>
      <w:r>
        <w:rPr>
          <w:rFonts w:ascii="Times New Roman"/>
          <w:b w:val="false"/>
          <w:i w:val="false"/>
          <w:color w:val="000000"/>
          <w:sz w:val="28"/>
        </w:rPr>
        <w:t>
      The appeals board shall work with each applicant on an individual basis. If an applicant fails to appear at a meeting of the appeals board, his application for appeal shall not be considered.</w:t>
      </w:r>
    </w:p>
    <w:p>
      <w:pPr>
        <w:spacing w:after="0"/>
        <w:ind w:left="0"/>
        <w:jc w:val="both"/>
      </w:pPr>
      <w:r>
        <w:rPr>
          <w:rFonts w:ascii="Times New Roman"/>
          <w:b w:val="false"/>
          <w:i w:val="false"/>
          <w:color w:val="000000"/>
          <w:sz w:val="28"/>
        </w:rPr>
        <w:t>
      The decision of the appeals board shall be made by a majority vote of the total number of members of the commission and is made within 1 (one) working day from the date of receipt of the application. In case of equality of votes, the vote of the chairman of the appeals board shall be decisive. The work of the appeals board shall be documented in a protocol signed by the chairman and all members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added with Paragraph 7-1 in accordance with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8. To pass the final stage of admission, before June 1 of the year of admission, a rating score calculation table shall be compiled, and approved by the heads of military educational institutions in agreement with the structural unit. The rating score calculation table shall be posted on the Internet resource of a military educational institution and communicated to local military authorities (except for postgraduate education).</w:t>
      </w:r>
    </w:p>
    <w:bookmarkEnd w:id="17"/>
    <w:p>
      <w:pPr>
        <w:spacing w:after="0"/>
        <w:ind w:left="0"/>
        <w:jc w:val="both"/>
      </w:pPr>
      <w:r>
        <w:rPr>
          <w:rFonts w:ascii="Times New Roman"/>
          <w:b w:val="false"/>
          <w:i w:val="false"/>
          <w:color w:val="000000"/>
          <w:sz w:val="28"/>
        </w:rPr>
        <w:t>
      The rating score of the applicant shall include the results of professional psychological selection, the results of passing physical training, the score of the UNT result, and the score of the average value of specialized subjects. For applicants for flight specialities - the results of the psychophysiological selection.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Chapter 2. Admission to training in military schools implementing general education programs of general secondary education</w:t>
      </w:r>
    </w:p>
    <w:bookmarkEnd w:id="18"/>
    <w:bookmarkStart w:name="z20" w:id="19"/>
    <w:p>
      <w:pPr>
        <w:spacing w:after="0"/>
        <w:ind w:left="0"/>
        <w:jc w:val="both"/>
      </w:pPr>
      <w:r>
        <w:rPr>
          <w:rFonts w:ascii="Times New Roman"/>
          <w:b w:val="false"/>
          <w:i w:val="false"/>
          <w:color w:val="000000"/>
          <w:sz w:val="28"/>
        </w:rPr>
        <w:t>
      9. The Zhas Ulan Republican Schools (hereinafter referred to as the School) shall admit young men - citizens of the Republic of Kazakhstan, not younger than fifteen years old, but not older than sixteen years of age for the year of admission, who have completed 9 (10 - at 12-year education) classes of secondary educational organizations and received a certificate of completion of basic secondary education.</w:t>
      </w:r>
    </w:p>
    <w:bookmarkEnd w:id="19"/>
    <w:p>
      <w:pPr>
        <w:spacing w:after="0"/>
        <w:ind w:left="0"/>
        <w:jc w:val="both"/>
      </w:pPr>
      <w:r>
        <w:rPr>
          <w:rFonts w:ascii="Times New Roman"/>
          <w:b w:val="false"/>
          <w:i w:val="false"/>
          <w:color w:val="000000"/>
          <w:sz w:val="28"/>
        </w:rPr>
        <w:t>
      The structural subdivision, before March 1 of the year of admission, shall bring to the local executive body (education administration) information about the planned admission of students to the Schools.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Defense of the RK dated 28.07.2020 № 353 (shall enter into force upon expiry of ten calendar days after the day of its first official publication).</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 Applicants who are fit for study due to health reasons, from August 1 to 5, inclusive of the year of admission, arrive at the School with their parents (legal representatives) and apply for admission to the School with the admission of the documents specified in Appendix 1 to these Rules.</w:t>
      </w:r>
    </w:p>
    <w:bookmarkEnd w:id="20"/>
    <w:p>
      <w:pPr>
        <w:spacing w:after="0"/>
        <w:ind w:left="0"/>
        <w:jc w:val="both"/>
      </w:pPr>
      <w:r>
        <w:rPr>
          <w:rFonts w:ascii="Times New Roman"/>
          <w:b w:val="false"/>
          <w:i w:val="false"/>
          <w:color w:val="000000"/>
          <w:sz w:val="28"/>
        </w:rPr>
        <w:t xml:space="preserve">
      Applicants who have not submitted a full package of documents to the selection committee are not allowed to receive. </w:t>
      </w:r>
    </w:p>
    <w:bookmarkStart w:name="z22" w:id="21"/>
    <w:p>
      <w:pPr>
        <w:spacing w:after="0"/>
        <w:ind w:left="0"/>
        <w:jc w:val="both"/>
      </w:pPr>
      <w:r>
        <w:rPr>
          <w:rFonts w:ascii="Times New Roman"/>
          <w:b w:val="false"/>
          <w:i w:val="false"/>
          <w:color w:val="000000"/>
          <w:sz w:val="28"/>
        </w:rPr>
        <w:t>
      11. Admission to the School shall be carried out within the period from August 6 to August 20 inclusive of the year of admission on a competitive basis in 5 (five) stages:</w:t>
      </w:r>
    </w:p>
    <w:bookmarkEnd w:id="21"/>
    <w:p>
      <w:pPr>
        <w:spacing w:after="0"/>
        <w:ind w:left="0"/>
        <w:jc w:val="both"/>
      </w:pPr>
      <w:r>
        <w:rPr>
          <w:rFonts w:ascii="Times New Roman"/>
          <w:b w:val="false"/>
          <w:i w:val="false"/>
          <w:color w:val="000000"/>
          <w:sz w:val="28"/>
        </w:rPr>
        <w:t>
      Stage I - professional-psychological selection;</w:t>
      </w:r>
    </w:p>
    <w:p>
      <w:pPr>
        <w:spacing w:after="0"/>
        <w:ind w:left="0"/>
        <w:jc w:val="both"/>
      </w:pPr>
      <w:r>
        <w:rPr>
          <w:rFonts w:ascii="Times New Roman"/>
          <w:b w:val="false"/>
          <w:i w:val="false"/>
          <w:color w:val="000000"/>
          <w:sz w:val="28"/>
        </w:rPr>
        <w:t>
      Stage II - testing in mathematics and the language of instruction in the program of basic secondary education;</w:t>
      </w:r>
    </w:p>
    <w:p>
      <w:pPr>
        <w:spacing w:after="0"/>
        <w:ind w:left="0"/>
        <w:jc w:val="both"/>
      </w:pPr>
      <w:r>
        <w:rPr>
          <w:rFonts w:ascii="Times New Roman"/>
          <w:b w:val="false"/>
          <w:i w:val="false"/>
          <w:color w:val="000000"/>
          <w:sz w:val="28"/>
        </w:rPr>
        <w:t>
      Stage III – the final medical examination in accordance with the order of the Minister of Defense of the Republic of Kazakhstan dated December 21, 2020 № 716 “On Approval of the Rules for Conducting a Military Medical Examination and the Regulations on the Commissions of a Military Medical Examination in the Armed Forces of the Republic of Kazakhstan” (registered in the Register of State Registration of Regulatory Legal Acts № 21869) (hereinafter referred to as the Rules for the Military Medical Examination);</w:t>
      </w:r>
    </w:p>
    <w:p>
      <w:pPr>
        <w:spacing w:after="0"/>
        <w:ind w:left="0"/>
        <w:jc w:val="both"/>
      </w:pPr>
      <w:r>
        <w:rPr>
          <w:rFonts w:ascii="Times New Roman"/>
          <w:b w:val="false"/>
          <w:i w:val="false"/>
          <w:color w:val="000000"/>
          <w:sz w:val="28"/>
        </w:rPr>
        <w:t>
      Stage IV – verification of physical fitness according to the standards according to Appendix 2-1 to these Rules.</w:t>
      </w:r>
    </w:p>
    <w:p>
      <w:pPr>
        <w:spacing w:after="0"/>
        <w:ind w:left="0"/>
        <w:jc w:val="both"/>
      </w:pPr>
      <w:r>
        <w:rPr>
          <w:rFonts w:ascii="Times New Roman"/>
          <w:b w:val="false"/>
          <w:i w:val="false"/>
          <w:color w:val="000000"/>
          <w:sz w:val="28"/>
        </w:rPr>
        <w:t>
      Stage V - competitive selection and enrollment.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The passage of each stage of admission is allowed once. Applicants who have not passed the previous stage are not allowed to the next stage.</w:t>
      </w:r>
    </w:p>
    <w:bookmarkEnd w:id="22"/>
    <w:bookmarkStart w:name="z24" w:id="23"/>
    <w:p>
      <w:pPr>
        <w:spacing w:after="0"/>
        <w:ind w:left="0"/>
        <w:jc w:val="both"/>
      </w:pPr>
      <w:r>
        <w:rPr>
          <w:rFonts w:ascii="Times New Roman"/>
          <w:b w:val="false"/>
          <w:i w:val="false"/>
          <w:color w:val="000000"/>
          <w:sz w:val="28"/>
        </w:rPr>
        <w:t>
      13. Professional and psychological selection of applicants includes checking the level of motivation, stress tolerance, critical and logical thinking, and is carried out by the selection committee in conjunction with the educational and ideological work of the School in coordination with the structural unit. Applicants not recommended according to the results of professional psychological testing are considered not to have passed the stage.</w:t>
      </w:r>
    </w:p>
    <w:bookmarkEnd w:id="23"/>
    <w:bookmarkStart w:name="z25" w:id="24"/>
    <w:p>
      <w:pPr>
        <w:spacing w:after="0"/>
        <w:ind w:left="0"/>
        <w:jc w:val="both"/>
      </w:pPr>
      <w:r>
        <w:rPr>
          <w:rFonts w:ascii="Times New Roman"/>
          <w:b w:val="false"/>
          <w:i w:val="false"/>
          <w:color w:val="000000"/>
          <w:sz w:val="28"/>
        </w:rPr>
        <w:t>
      14. Testing in mathematics and the language of instruction is carried out to determine the level of knowledge of applicants.</w:t>
      </w:r>
    </w:p>
    <w:bookmarkEnd w:id="24"/>
    <w:p>
      <w:pPr>
        <w:spacing w:after="0"/>
        <w:ind w:left="0"/>
        <w:jc w:val="both"/>
      </w:pPr>
      <w:r>
        <w:rPr>
          <w:rFonts w:ascii="Times New Roman"/>
          <w:b w:val="false"/>
          <w:i w:val="false"/>
          <w:color w:val="000000"/>
          <w:sz w:val="28"/>
        </w:rPr>
        <w:t>
      Test questions in mathematics and the language of instruction are compiled taking into account the program for basic secondary education provided for by the Standard Programs, and comprise 20 questions each. In test questions, 1 question equates to 1 point.</w:t>
      </w:r>
    </w:p>
    <w:p>
      <w:pPr>
        <w:spacing w:after="0"/>
        <w:ind w:left="0"/>
        <w:jc w:val="both"/>
      </w:pPr>
      <w:r>
        <w:rPr>
          <w:rFonts w:ascii="Times New Roman"/>
          <w:b w:val="false"/>
          <w:i w:val="false"/>
          <w:color w:val="000000"/>
          <w:sz w:val="28"/>
        </w:rPr>
        <w:t>
      Passing to the next stage is at least 5 points in each subject.</w:t>
      </w:r>
    </w:p>
    <w:bookmarkStart w:name="z26" w:id="25"/>
    <w:p>
      <w:pPr>
        <w:spacing w:after="0"/>
        <w:ind w:left="0"/>
        <w:jc w:val="both"/>
      </w:pPr>
      <w:r>
        <w:rPr>
          <w:rFonts w:ascii="Times New Roman"/>
          <w:b w:val="false"/>
          <w:i w:val="false"/>
          <w:color w:val="000000"/>
          <w:sz w:val="28"/>
        </w:rPr>
        <w:t>
      15. The final medical examination of applicants includes determination of eligibility for study at the School for health reasons.</w:t>
      </w:r>
    </w:p>
    <w:bookmarkEnd w:id="25"/>
    <w:bookmarkStart w:name="z27" w:id="26"/>
    <w:p>
      <w:pPr>
        <w:spacing w:after="0"/>
        <w:ind w:left="0"/>
        <w:jc w:val="both"/>
      </w:pPr>
      <w:r>
        <w:rPr>
          <w:rFonts w:ascii="Times New Roman"/>
          <w:b w:val="false"/>
          <w:i w:val="false"/>
          <w:color w:val="000000"/>
          <w:sz w:val="28"/>
        </w:rPr>
        <w:t>
      16. Checking the physical fitness of applicants includes the adoption of standards for physical education provided for basic secondary education in accordance with Appendix 2-1 to these Rules. Applicants who score less than 60 points by the total sum of points for all exercises and those who have not scored the minimum points for two standards shall be considered not to have passed the stage.</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17. Competitive selection includes compiling a rating of applicants from maximum to minimum rating points and is carried out by the selection committee on August 20 of the year of admission.</w:t>
      </w:r>
    </w:p>
    <w:bookmarkEnd w:id="27"/>
    <w:p>
      <w:pPr>
        <w:spacing w:after="0"/>
        <w:ind w:left="0"/>
        <w:jc w:val="both"/>
      </w:pPr>
      <w:r>
        <w:rPr>
          <w:rFonts w:ascii="Times New Roman"/>
          <w:b w:val="false"/>
          <w:i w:val="false"/>
          <w:color w:val="000000"/>
          <w:sz w:val="28"/>
        </w:rPr>
        <w:t>
      The school enrolls applicants in the ranking from the first number to the number corresponding to the number of allocated places according to the recruitment plan. It is allowed to exceed the dialing plan up to 10% of the total.</w:t>
      </w:r>
    </w:p>
    <w:bookmarkStart w:name="z29" w:id="28"/>
    <w:p>
      <w:pPr>
        <w:spacing w:after="0"/>
        <w:ind w:left="0"/>
        <w:jc w:val="both"/>
      </w:pPr>
      <w:r>
        <w:rPr>
          <w:rFonts w:ascii="Times New Roman"/>
          <w:b w:val="false"/>
          <w:i w:val="false"/>
          <w:color w:val="000000"/>
          <w:sz w:val="28"/>
        </w:rPr>
        <w:t>
      18. Children of military personnel, subject to the conditions provided for in paragraph 3 of Article 52 of the Law, shall have the right to out-of-competition admission to the School.</w:t>
      </w:r>
    </w:p>
    <w:bookmarkEnd w:id="28"/>
    <w:bookmarkStart w:name="z30" w:id="29"/>
    <w:p>
      <w:pPr>
        <w:spacing w:after="0"/>
        <w:ind w:left="0"/>
        <w:jc w:val="both"/>
      </w:pPr>
      <w:r>
        <w:rPr>
          <w:rFonts w:ascii="Times New Roman"/>
          <w:b w:val="false"/>
          <w:i w:val="false"/>
          <w:color w:val="000000"/>
          <w:sz w:val="28"/>
        </w:rPr>
        <w:t>
      19. The decision of the selection committee is announced before 10:00 on August 21 of the year of admission and is posted on the School’s Internet resource, appeals are accepted until 18:00 on August 21.</w:t>
      </w:r>
    </w:p>
    <w:bookmarkEnd w:id="29"/>
    <w:bookmarkStart w:name="z31" w:id="30"/>
    <w:p>
      <w:pPr>
        <w:spacing w:after="0"/>
        <w:ind w:left="0"/>
        <w:jc w:val="both"/>
      </w:pPr>
      <w:r>
        <w:rPr>
          <w:rFonts w:ascii="Times New Roman"/>
          <w:b w:val="false"/>
          <w:i w:val="false"/>
          <w:color w:val="000000"/>
          <w:sz w:val="28"/>
        </w:rPr>
        <w:t>
      20. The decision of the admission committee on admission is approved on August 22 of the year of admission by order of the head of the School.</w:t>
      </w:r>
    </w:p>
    <w:bookmarkEnd w:id="30"/>
    <w:bookmarkStart w:name="z32" w:id="31"/>
    <w:p>
      <w:pPr>
        <w:spacing w:after="0"/>
        <w:ind w:left="0"/>
        <w:jc w:val="both"/>
      </w:pPr>
      <w:r>
        <w:rPr>
          <w:rFonts w:ascii="Times New Roman"/>
          <w:b w:val="false"/>
          <w:i w:val="false"/>
          <w:color w:val="000000"/>
          <w:sz w:val="28"/>
        </w:rPr>
        <w:t>
      21. Admissions to Schools arrive for training until August 29 of the year of admission.</w:t>
      </w:r>
    </w:p>
    <w:bookmarkEnd w:id="31"/>
    <w:bookmarkStart w:name="z33" w:id="32"/>
    <w:p>
      <w:pPr>
        <w:spacing w:after="0"/>
        <w:ind w:left="0"/>
        <w:jc w:val="left"/>
      </w:pPr>
      <w:r>
        <w:rPr>
          <w:rFonts w:ascii="Times New Roman"/>
          <w:b/>
          <w:i w:val="false"/>
          <w:color w:val="000000"/>
        </w:rPr>
        <w:t xml:space="preserve"> Chapter 3. Admission to a military educational institution implementing the educational program of technical and vocational education</w:t>
      </w:r>
    </w:p>
    <w:bookmarkEnd w:id="32"/>
    <w:bookmarkStart w:name="z34" w:id="33"/>
    <w:p>
      <w:pPr>
        <w:spacing w:after="0"/>
        <w:ind w:left="0"/>
        <w:jc w:val="both"/>
      </w:pPr>
      <w:r>
        <w:rPr>
          <w:rFonts w:ascii="Times New Roman"/>
          <w:b w:val="false"/>
          <w:i w:val="false"/>
          <w:color w:val="000000"/>
          <w:sz w:val="28"/>
        </w:rPr>
        <w:t>
      22. Those citizens (servicemen) who comply with the requirements envisaged in sub-paragraphs 1), 2), 3) of paragraph 1 of Article 39 of the Law may enter the Military College of the Ministry of Defence of the Republic of Kazakhstan, implementing the educational programme of technical and vocational education based on general secondary education (hereinafter - military college based on general secondary education).</w:t>
      </w:r>
    </w:p>
    <w:bookmarkEnd w:id="33"/>
    <w:p>
      <w:pPr>
        <w:spacing w:after="0"/>
        <w:ind w:left="0"/>
        <w:jc w:val="both"/>
      </w:pPr>
      <w:r>
        <w:rPr>
          <w:rFonts w:ascii="Times New Roman"/>
          <w:b w:val="false"/>
          <w:i w:val="false"/>
          <w:color w:val="000000"/>
          <w:sz w:val="28"/>
        </w:rPr>
        <w:t>
      Those citizens who satisfy the requirements envisaged in paragraph 2 of Article 39 of the Law may enter the Military College of the Ministry of Defence of the Republic of Kazakhstan, implementing the educational programme of technical and vocational education based on basic secondary education (hereinafter - the military college based on basic 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revised by order of the Minister of Defence of the Republic of Kazakhstan № 667 of 26.06.2024 (shall be put into effect upon expiry of ten calendar days after the day of its first official publication).</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23. Applicants shall submit to the admissions commissions of military colleges a package of documents in accordance with Appendix 2 "List of documents for admission to military colleges and military educational institutions implementing higher education programs" to these Rules, or, to obtain the public service "Enrollment as candidates for admission to military educational institutions of the Ministry of Defence of the Republic of Kazakhstan" they shall apply through the web portal of the "electronic government" www.egov.kz (hereinafter - the portal) and submit an application in the form according to Appendix 7 to these Rules for admission to a military college signed with the applicant’s electronic digital signature or verified with a one-time password, provided that the applicant’s mobile number, issued by the mobile operator, is registered and linked to the portal account. The application shall be accompanied by a package of documents in accordance with paragraph 9 of Appendix 2-2.</w:t>
      </w:r>
    </w:p>
    <w:bookmarkEnd w:id="34"/>
    <w:p>
      <w:pPr>
        <w:spacing w:after="0"/>
        <w:ind w:left="0"/>
        <w:jc w:val="both"/>
      </w:pPr>
      <w:r>
        <w:rPr>
          <w:rFonts w:ascii="Times New Roman"/>
          <w:b w:val="false"/>
          <w:i w:val="false"/>
          <w:color w:val="000000"/>
          <w:sz w:val="28"/>
        </w:rPr>
        <w:t>
      An official of the military educational institution shall accept the package of documents, register them on the day of arrival of the applicant (an official of the service provider on the day of receipt via the portal); in case the service recipient submits an incomplete package or expired documents, he/she shall refuse to accept the documents.</w:t>
      </w:r>
    </w:p>
    <w:p>
      <w:pPr>
        <w:spacing w:after="0"/>
        <w:ind w:left="0"/>
        <w:jc w:val="both"/>
      </w:pPr>
      <w:r>
        <w:rPr>
          <w:rFonts w:ascii="Times New Roman"/>
          <w:b w:val="false"/>
          <w:i w:val="false"/>
          <w:color w:val="000000"/>
          <w:sz w:val="28"/>
        </w:rPr>
        <w:t>
      Applicants who have failed to apply to the admission committees or via the portal with a complete set of documents shall be rejected in the admission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revised by order of the Minister of Defence of the Republic of Kazakhstan № 667 of 26.06.2024 (shall enter into force ten calendar days after the date of its first official publication); as amended by the order of the Minister of Defence of the Republic of Kazakhstan dated 02.04.2025 № 351 (shall be enforced upon expiry of ten calendar days after the date of its first official publication).</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24. An applicant to a military college based on general secondary education from among citizens shall, by June 10 of the year of admission, submit an application to the local military administration body at the place of residence or through the portal, using the application form provided in Appendix 7 to these Rules, accompanied by the documents specified in paragraph 9 of Appendix 2-2, “List of basic requirements for the provision of the public service”.</w:t>
      </w:r>
    </w:p>
    <w:bookmarkEnd w:id="35"/>
    <w:p>
      <w:pPr>
        <w:spacing w:after="0"/>
        <w:ind w:left="0"/>
        <w:jc w:val="both"/>
      </w:pPr>
      <w:r>
        <w:rPr>
          <w:rFonts w:ascii="Times New Roman"/>
          <w:b w:val="false"/>
          <w:i w:val="false"/>
          <w:color w:val="000000"/>
          <w:sz w:val="28"/>
        </w:rPr>
        <w:t>
      The head of the local military administration body shall organise the work and forward the relevant documents of the applicant within 10 (ten) working days after their submission for special verification in line with sub-paragraph 7) of Article 12 of the Law of the Republic of Kazakhstan “On National Security Bodies of the Republic of Kazakhstan” (hereinafter - the Law on the National Security Bodies of the Republic of Kazakhstan).</w:t>
      </w:r>
    </w:p>
    <w:p>
      <w:pPr>
        <w:spacing w:after="0"/>
        <w:ind w:left="0"/>
        <w:jc w:val="both"/>
      </w:pPr>
      <w:r>
        <w:rPr>
          <w:rFonts w:ascii="Times New Roman"/>
          <w:b w:val="false"/>
          <w:i w:val="false"/>
          <w:color w:val="000000"/>
          <w:sz w:val="28"/>
        </w:rPr>
        <w:t>
      For those applying via the portal, the relevant documents shall be forwarded by the military college on the basis of general secondary education for special inspection in line with sub-paragraph 7) of Article 12 of the Law on NSB RK.</w:t>
      </w:r>
    </w:p>
    <w:p>
      <w:pPr>
        <w:spacing w:after="0"/>
        <w:ind w:left="0"/>
        <w:jc w:val="both"/>
      </w:pPr>
      <w:r>
        <w:rPr>
          <w:rFonts w:ascii="Times New Roman"/>
          <w:b w:val="false"/>
          <w:i w:val="false"/>
          <w:color w:val="000000"/>
          <w:sz w:val="28"/>
        </w:rPr>
        <w:t>
      If the service recipient provides a complete package of documents, a notification about the acceptance of documents for inclusion in the list of candidates in the form according to Appendix 7-1 to these Rules shall be sent to the service recipient’s “personal account”.</w:t>
      </w:r>
    </w:p>
    <w:p>
      <w:pPr>
        <w:spacing w:after="0"/>
        <w:ind w:left="0"/>
        <w:jc w:val="both"/>
      </w:pPr>
      <w:r>
        <w:rPr>
          <w:rFonts w:ascii="Times New Roman"/>
          <w:b w:val="false"/>
          <w:i w:val="false"/>
          <w:color w:val="000000"/>
          <w:sz w:val="28"/>
        </w:rPr>
        <w:t>
      From the moment of their receipt the service provider shall examine the completeness of the documents filed, in case of incompleteness it shall send a notification to the service recipient on the missing document in the personal cabinet on the portal within 3 (three) working days.</w:t>
      </w:r>
    </w:p>
    <w:p>
      <w:pPr>
        <w:spacing w:after="0"/>
        <w:ind w:left="0"/>
        <w:jc w:val="both"/>
      </w:pPr>
      <w:r>
        <w:rPr>
          <w:rFonts w:ascii="Times New Roman"/>
          <w:b w:val="false"/>
          <w:i w:val="false"/>
          <w:color w:val="000000"/>
          <w:sz w:val="28"/>
        </w:rPr>
        <w:t>
      In case of failure to present the missing document within 5 (five) working days, the service provider shall prepare a motivated refusal in further processing of the application, which shall be sent in the form of an electronic document to the applicant in the personal cabinet on the portal.</w:t>
      </w:r>
    </w:p>
    <w:p>
      <w:pPr>
        <w:spacing w:after="0"/>
        <w:ind w:left="0"/>
        <w:jc w:val="both"/>
      </w:pPr>
      <w:r>
        <w:rPr>
          <w:rFonts w:ascii="Times New Roman"/>
          <w:b w:val="false"/>
          <w:i w:val="false"/>
          <w:color w:val="000000"/>
          <w:sz w:val="28"/>
        </w:rPr>
        <w:t>
      In the case of filling in the full set of documents by the service-recipient, the service-recipient shall be notified in the personal cabinet of the acceptance of documents for enrolment in the lists of candidates.</w:t>
      </w:r>
    </w:p>
    <w:p>
      <w:pPr>
        <w:spacing w:after="0"/>
        <w:ind w:left="0"/>
        <w:jc w:val="both"/>
      </w:pPr>
      <w:r>
        <w:rPr>
          <w:rFonts w:ascii="Times New Roman"/>
          <w:b w:val="false"/>
          <w:i w:val="false"/>
          <w:color w:val="000000"/>
          <w:sz w:val="28"/>
        </w:rPr>
        <w:t>
      The service provider shall refuse to render a state service on the grounds envisaged by paragraph 10 of Appendix 2-2 “List of Basic Requirements for Rendering a State Service”.</w:t>
      </w:r>
    </w:p>
    <w:p>
      <w:pPr>
        <w:spacing w:after="0"/>
        <w:ind w:left="0"/>
        <w:jc w:val="both"/>
      </w:pPr>
      <w:r>
        <w:rPr>
          <w:rFonts w:ascii="Times New Roman"/>
          <w:b w:val="false"/>
          <w:i w:val="false"/>
          <w:color w:val="000000"/>
          <w:sz w:val="28"/>
        </w:rPr>
        <w:t>
      Enrollees who have passed a special test, have a document on education, being fit to study, shall arrive at the military college based on general secondary education by July 31 of the year of enrolment inclusive.</w:t>
      </w:r>
    </w:p>
    <w:p>
      <w:pPr>
        <w:spacing w:after="0"/>
        <w:ind w:left="0"/>
        <w:jc w:val="both"/>
      </w:pPr>
      <w:r>
        <w:rPr>
          <w:rFonts w:ascii="Times New Roman"/>
          <w:b w:val="false"/>
          <w:i w:val="false"/>
          <w:color w:val="000000"/>
          <w:sz w:val="28"/>
        </w:rPr>
        <w:t>
      Those who apply via the portal shall arrive at the military college as per the notification received in the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revised by order of the Minister of Defence of the Republic of Kazakhstan № 667 of 26.06.2024 (shall become effective ten calendar days after the date of its first official publication); with amendments introduced by the order of the Minister of Defence of the Republic of Kazakhstan dated 02.04.2025 № 351 (shall be enforced upon expiry of ten calendar days after the date of its first official publication).</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25. An applicant from among servicemen who enters a military college based on general secondary education shall file an appropriate report to the commander of the military unit by May 10 of the year of enrolment.</w:t>
      </w:r>
    </w:p>
    <w:bookmarkEnd w:id="36"/>
    <w:p>
      <w:pPr>
        <w:spacing w:after="0"/>
        <w:ind w:left="0"/>
        <w:jc w:val="both"/>
      </w:pPr>
      <w:r>
        <w:rPr>
          <w:rFonts w:ascii="Times New Roman"/>
          <w:b w:val="false"/>
          <w:i w:val="false"/>
          <w:color w:val="000000"/>
          <w:sz w:val="28"/>
        </w:rPr>
        <w:t>
      In respect of a serviceman who has expressed a desire to enrol in a military college based on general secondary education, the commander of the military unit shall organise the work and send the relevant documents of the enrollee within ten (10) working days after their submission for special verification under the Law on the NSB of the RK.</w:t>
      </w:r>
    </w:p>
    <w:p>
      <w:pPr>
        <w:spacing w:after="0"/>
        <w:ind w:left="0"/>
        <w:jc w:val="both"/>
      </w:pPr>
      <w:r>
        <w:rPr>
          <w:rFonts w:ascii="Times New Roman"/>
          <w:b w:val="false"/>
          <w:i w:val="false"/>
          <w:color w:val="000000"/>
          <w:sz w:val="28"/>
        </w:rPr>
        <w:t>
      Enrollees who have passed a special test, having a document on education, who are fit to study, shall arrive at the military college based on general secondary education by July 31 of the year of enrolment inclusive.</w:t>
      </w:r>
    </w:p>
    <w:p>
      <w:pPr>
        <w:spacing w:after="0"/>
        <w:ind w:left="0"/>
        <w:jc w:val="both"/>
      </w:pPr>
      <w:r>
        <w:rPr>
          <w:rFonts w:ascii="Times New Roman"/>
          <w:b w:val="false"/>
          <w:i w:val="false"/>
          <w:color w:val="000000"/>
          <w:sz w:val="28"/>
        </w:rPr>
        <w:t>
      Those who apply via the portal shall arrive at the military college based on general secondary education as per the notification received in the personal cabinet.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revised by order of the Minister of Defence of the Republic of Kazakhstan № 667 of 26.06.2024 (shall be effective ten calendar days after the date of its first official publication).</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26. The enrollee from among the graduates of the School and Arystan Specialised Lyceum for enrolment in the Military College based on general secondary education up to and including May 10 of the year of enrolment shall submit an application to the head of the educational organisation where the enrollee studies.</w:t>
      </w:r>
    </w:p>
    <w:bookmarkEnd w:id="37"/>
    <w:p>
      <w:pPr>
        <w:spacing w:after="0"/>
        <w:ind w:left="0"/>
        <w:jc w:val="both"/>
      </w:pPr>
      <w:r>
        <w:rPr>
          <w:rFonts w:ascii="Times New Roman"/>
          <w:b w:val="false"/>
          <w:i w:val="false"/>
          <w:color w:val="000000"/>
          <w:sz w:val="28"/>
        </w:rPr>
        <w:t>
      Heads of the School and Arystan Specialised Lyceum shall organise the work and forward the relevant documents of the applicant within 10 (ten) working days after their receipt for special verification under the Law on NSB RK.</w:t>
      </w:r>
    </w:p>
    <w:p>
      <w:pPr>
        <w:spacing w:after="0"/>
        <w:ind w:left="0"/>
        <w:jc w:val="both"/>
      </w:pPr>
      <w:r>
        <w:rPr>
          <w:rFonts w:ascii="Times New Roman"/>
          <w:b w:val="false"/>
          <w:i w:val="false"/>
          <w:color w:val="000000"/>
          <w:sz w:val="28"/>
        </w:rPr>
        <w:t>
      Graduates who have passed a special test and are fit for studies shall be eligible for the commission established by the Ministry of Defence of the Republic of Kazakhstan to take professional-psychological testing and physical training standards at the schools and Arystan Specialised Lyceum.</w:t>
      </w:r>
    </w:p>
    <w:p>
      <w:pPr>
        <w:spacing w:after="0"/>
        <w:ind w:left="0"/>
        <w:jc w:val="both"/>
      </w:pPr>
      <w:r>
        <w:rPr>
          <w:rFonts w:ascii="Times New Roman"/>
          <w:b w:val="false"/>
          <w:i w:val="false"/>
          <w:color w:val="000000"/>
          <w:sz w:val="28"/>
        </w:rPr>
        <w:t>
      Graduates of schools and Arystan Specialised Lyceum, who have passed professional-psychological selection and passed physical training standards having a document on education, shall arrive at the military college based on general secondary education by August 5 of the year of enrolment for final health examination and enrolment.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revised by order of the Minister of Defence of the Republic of Kazakhstan № 667 of 26.06.2024 (shall take effect ten calendar days after the date of its first official publication).</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26-1. An enrollee to the military college based on basic secondary education, shall arrive at the military college based on basic secondary education with his/her lawful guardians between August 1 and 5 inclusive of the year of enrolment and apply for enrolment.</w:t>
      </w:r>
    </w:p>
    <w:bookmarkEnd w:id="38"/>
    <w:p>
      <w:pPr>
        <w:spacing w:after="0"/>
        <w:ind w:left="0"/>
        <w:jc w:val="both"/>
      </w:pPr>
      <w:r>
        <w:rPr>
          <w:rFonts w:ascii="Times New Roman"/>
          <w:b w:val="false"/>
          <w:i w:val="false"/>
          <w:color w:val="000000"/>
          <w:sz w:val="28"/>
        </w:rPr>
        <w:t>
      The military college based on basic secondary education shall deny enrolment to an applicant who does not satisfy the following requirements:</w:t>
      </w:r>
    </w:p>
    <w:p>
      <w:pPr>
        <w:spacing w:after="0"/>
        <w:ind w:left="0"/>
        <w:jc w:val="both"/>
      </w:pPr>
      <w:r>
        <w:rPr>
          <w:rFonts w:ascii="Times New Roman"/>
          <w:b w:val="false"/>
          <w:i w:val="false"/>
          <w:color w:val="000000"/>
          <w:sz w:val="28"/>
        </w:rPr>
        <w:t xml:space="preserve">
      1) recognized by the court as incapable or partially incapacitated; </w:t>
      </w:r>
    </w:p>
    <w:p>
      <w:pPr>
        <w:spacing w:after="0"/>
        <w:ind w:left="0"/>
        <w:jc w:val="both"/>
      </w:pPr>
      <w:r>
        <w:rPr>
          <w:rFonts w:ascii="Times New Roman"/>
          <w:b w:val="false"/>
          <w:i w:val="false"/>
          <w:color w:val="000000"/>
          <w:sz w:val="28"/>
        </w:rPr>
        <w:t xml:space="preserve">
      2) has a disease that prevents the performance of military service duties in accordance with the conclusion of the military medical commission; </w:t>
      </w:r>
    </w:p>
    <w:p>
      <w:pPr>
        <w:spacing w:after="0"/>
        <w:ind w:left="0"/>
        <w:jc w:val="both"/>
      </w:pPr>
      <w:r>
        <w:rPr>
          <w:rFonts w:ascii="Times New Roman"/>
          <w:b w:val="false"/>
          <w:i w:val="false"/>
          <w:color w:val="000000"/>
          <w:sz w:val="28"/>
        </w:rPr>
        <w:t>
      3) has a criminal record that has not been canceled or not removed in the manner prescribed by law;</w:t>
      </w:r>
    </w:p>
    <w:p>
      <w:pPr>
        <w:spacing w:after="0"/>
        <w:ind w:left="0"/>
        <w:jc w:val="both"/>
      </w:pPr>
      <w:r>
        <w:rPr>
          <w:rFonts w:ascii="Times New Roman"/>
          <w:b w:val="false"/>
          <w:i w:val="false"/>
          <w:color w:val="000000"/>
          <w:sz w:val="28"/>
        </w:rPr>
        <w:t>
      4) previously convicted or released from criminal liability for committing a crime on the basis of paragraphs 3), 4), 9), 10) and 12) of part one of Article 35 or Article 36 of the Criminal Procedure Code of the Republic of Kazakhstan (hereinafter referred to as the CPC RK);</w:t>
      </w:r>
    </w:p>
    <w:p>
      <w:pPr>
        <w:spacing w:after="0"/>
        <w:ind w:left="0"/>
        <w:jc w:val="both"/>
      </w:pPr>
      <w:r>
        <w:rPr>
          <w:rFonts w:ascii="Times New Roman"/>
          <w:b w:val="false"/>
          <w:i w:val="false"/>
          <w:color w:val="000000"/>
          <w:sz w:val="28"/>
        </w:rPr>
        <w:t>
      5) committed a corruption crime;</w:t>
      </w:r>
    </w:p>
    <w:p>
      <w:pPr>
        <w:spacing w:after="0"/>
        <w:ind w:left="0"/>
        <w:jc w:val="both"/>
      </w:pPr>
      <w:r>
        <w:rPr>
          <w:rFonts w:ascii="Times New Roman"/>
          <w:b w:val="false"/>
          <w:i w:val="false"/>
          <w:color w:val="000000"/>
          <w:sz w:val="28"/>
        </w:rPr>
        <w:t>
      6) has not passed a psychophysiological or polygraph examination for positions, the list of which is approved by the head of the authorized body, or a medical examination;</w:t>
      </w:r>
    </w:p>
    <w:p>
      <w:pPr>
        <w:spacing w:after="0"/>
        <w:ind w:left="0"/>
        <w:jc w:val="both"/>
      </w:pPr>
      <w:r>
        <w:rPr>
          <w:rFonts w:ascii="Times New Roman"/>
          <w:b w:val="false"/>
          <w:i w:val="false"/>
          <w:color w:val="000000"/>
          <w:sz w:val="28"/>
        </w:rPr>
        <w:t>
      7) has been convicted of a criminal offense within three years prior to entry into service for a criminal offense or who, within three years prior to entry into service, has been released from criminal liability for a criminal offense on the basis of paragraphs 3), 4), 9), 10) and 12) of part one of Article 35 or Article 36 of the CPC RK;</w:t>
      </w:r>
    </w:p>
    <w:p>
      <w:pPr>
        <w:spacing w:after="0"/>
        <w:ind w:left="0"/>
        <w:jc w:val="both"/>
      </w:pPr>
      <w:r>
        <w:rPr>
          <w:rFonts w:ascii="Times New Roman"/>
          <w:b w:val="false"/>
          <w:i w:val="false"/>
          <w:color w:val="000000"/>
          <w:sz w:val="28"/>
        </w:rPr>
        <w:t>
      8) has not passed the background and security check and (or) who deliberately misrepresent information about himself or his close relatives (parents, children, adoptive parents, adopted, full and half brothers and sisters, grandfathers, grandmothers, grandchildren) or about the spouse and her (his) close relatives;</w:t>
      </w:r>
    </w:p>
    <w:p>
      <w:pPr>
        <w:spacing w:after="0"/>
        <w:ind w:left="0"/>
        <w:jc w:val="both"/>
      </w:pPr>
      <w:r>
        <w:rPr>
          <w:rFonts w:ascii="Times New Roman"/>
          <w:b w:val="false"/>
          <w:i w:val="false"/>
          <w:color w:val="000000"/>
          <w:sz w:val="28"/>
        </w:rPr>
        <w:t>
      9) has not fulfilled the standards for physical training, approved by the head of the authorized body;</w:t>
      </w:r>
    </w:p>
    <w:p>
      <w:pPr>
        <w:spacing w:after="0"/>
        <w:ind w:left="0"/>
        <w:jc w:val="both"/>
      </w:pPr>
      <w:r>
        <w:rPr>
          <w:rFonts w:ascii="Times New Roman"/>
          <w:b w:val="false"/>
          <w:i w:val="false"/>
          <w:color w:val="000000"/>
          <w:sz w:val="28"/>
        </w:rPr>
        <w:t>
      10) committed a crime as part of a criminal group;</w:t>
      </w:r>
    </w:p>
    <w:p>
      <w:pPr>
        <w:spacing w:after="0"/>
        <w:ind w:left="0"/>
        <w:jc w:val="both"/>
      </w:pPr>
      <w:r>
        <w:rPr>
          <w:rFonts w:ascii="Times New Roman"/>
          <w:b w:val="false"/>
          <w:i w:val="false"/>
          <w:color w:val="000000"/>
          <w:sz w:val="28"/>
        </w:rPr>
        <w:t>
      11) in whose relation the criminal case on a crime as part of a criminal group was terminated by the criminal prosecution body or the court on the basis of paragraphs 3), 4), 9), 10) and 12) of part one of Article 35 or Article 36 of the CPC RK until the expiration of the lower limit of punishment in the form of deprivation of liberty, provided for by the relevant article of the Special Part of the Criminal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added with Paragraph 26-1 in accordance with the order of the Acting Minister of Defense of the Republic of Kazakhstan dated 21.07.2021 № 469 (shall be enforced upon expiry of ten calendar days after the day its first official publication); as amended by Order of the Minister of Defence of the Republic of Kazakhstan № 667 of 26.06.2024 (shall be implemented upon expiry of ten calendar days after the day of its first official publication).</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27. During the admission period, applicants with general secondary education shall be accommodated on the territory of the military college; applicants with basic secondary education shall be accommodated on the territory of the military college with the permission of their legal representatives and shall be provided with meals according to the supply standards for food, feed, equipment, dining and kitchen utensils, and equipment of the food service of the Armed Forces of the Republic of Kazakhstan for peacetime, approved by order of the Minister of Defence of the Republic of Kazakhstan dated June 18, 2015 № 353 (registered in the Register of state registration of regulatory legal acts under № 11844) (hereinafter - supply standards).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is in the wording of the Order of the Minister of Defence of the Republic of Kazakhstan dated 02.04.2025, № 351 (shall be enforced upon expiry of ten calendar days after the date of its first official publication).</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28. Admission of citizens and servicemen to military colleges shall be carried out within the period from August 1 to August 20 20 at the following stages:</w:t>
      </w:r>
    </w:p>
    <w:bookmarkEnd w:id="40"/>
    <w:p>
      <w:pPr>
        <w:spacing w:after="0"/>
        <w:ind w:left="0"/>
        <w:jc w:val="both"/>
      </w:pPr>
      <w:r>
        <w:rPr>
          <w:rFonts w:ascii="Times New Roman"/>
          <w:b w:val="false"/>
          <w:i w:val="false"/>
          <w:color w:val="000000"/>
          <w:sz w:val="28"/>
        </w:rPr>
        <w:t>
      Stage I – professional-psychological selection;</w:t>
      </w:r>
    </w:p>
    <w:p>
      <w:pPr>
        <w:spacing w:after="0"/>
        <w:ind w:left="0"/>
        <w:jc w:val="both"/>
      </w:pPr>
      <w:r>
        <w:rPr>
          <w:rFonts w:ascii="Times New Roman"/>
          <w:b w:val="false"/>
          <w:i w:val="false"/>
          <w:color w:val="000000"/>
          <w:sz w:val="28"/>
        </w:rPr>
        <w:t>
      Stage II - the final medical examination in accordance with the Rules for the Military Medical Examination;</w:t>
      </w:r>
    </w:p>
    <w:p>
      <w:pPr>
        <w:spacing w:after="0"/>
        <w:ind w:left="0"/>
        <w:jc w:val="both"/>
      </w:pPr>
      <w:r>
        <w:rPr>
          <w:rFonts w:ascii="Times New Roman"/>
          <w:b w:val="false"/>
          <w:i w:val="false"/>
          <w:color w:val="000000"/>
          <w:sz w:val="28"/>
        </w:rPr>
        <w:t>
      Stage III - verification of physical fitness;</w:t>
      </w:r>
    </w:p>
    <w:p>
      <w:pPr>
        <w:spacing w:after="0"/>
        <w:ind w:left="0"/>
        <w:jc w:val="both"/>
      </w:pPr>
      <w:r>
        <w:rPr>
          <w:rFonts w:ascii="Times New Roman"/>
          <w:b w:val="false"/>
          <w:i w:val="false"/>
          <w:color w:val="000000"/>
          <w:sz w:val="28"/>
        </w:rPr>
        <w:t>
      Stage IV - competitive selection and enrollment.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29. The passage of each stage of admission is allowed once. Applicants who have not passed the previous stage are not allowed to the next stage.</w:t>
      </w:r>
    </w:p>
    <w:bookmarkEnd w:id="41"/>
    <w:bookmarkStart w:name="z43" w:id="42"/>
    <w:p>
      <w:pPr>
        <w:spacing w:after="0"/>
        <w:ind w:left="0"/>
        <w:jc w:val="both"/>
      </w:pPr>
      <w:r>
        <w:rPr>
          <w:rFonts w:ascii="Times New Roman"/>
          <w:b w:val="false"/>
          <w:i w:val="false"/>
          <w:color w:val="000000"/>
          <w:sz w:val="28"/>
        </w:rPr>
        <w:t>
      30. The professional and psychological selection of applicants shall include checking the level of motivation, stress resistance, critical and logical thinking, and shall be carried out by the admission committees along with the departments of educational and ideological work of military colleges in agreement with the structural unit. Applicants who are not recommended based on the results of professional psychological testing shall be considered not to have passed the stage.</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31. The final medical examination of applicants shall include determining the fitness for training in military colleges for health reasons and shall be carried out by a medical board created in accordance with the Rules for the Military Medical Examination.</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32. The test of physical fitness of enrollees shall include passing norms on physical training:</w:t>
      </w:r>
    </w:p>
    <w:bookmarkEnd w:id="44"/>
    <w:p>
      <w:pPr>
        <w:spacing w:after="0"/>
        <w:ind w:left="0"/>
        <w:jc w:val="both"/>
      </w:pPr>
      <w:r>
        <w:rPr>
          <w:rFonts w:ascii="Times New Roman"/>
          <w:b w:val="false"/>
          <w:i w:val="false"/>
          <w:color w:val="000000"/>
          <w:sz w:val="28"/>
        </w:rPr>
        <w:t>
      1) for a military college based on general secondary education - as per the order of the Minister of Defence of the Republic of Kazakhstan № 195 of May 5, 2014 “On Approval of Physical Fitness Standards in the Armed Forces of the Republic of Kazakhstan” (recorded in the Register of State Registration of Regulatory Legal Acts under № 9518) (hereinafter - Order № 195);</w:t>
      </w:r>
    </w:p>
    <w:p>
      <w:pPr>
        <w:spacing w:after="0"/>
        <w:ind w:left="0"/>
        <w:jc w:val="both"/>
      </w:pPr>
      <w:r>
        <w:rPr>
          <w:rFonts w:ascii="Times New Roman"/>
          <w:b w:val="false"/>
          <w:i w:val="false"/>
          <w:color w:val="000000"/>
          <w:sz w:val="28"/>
        </w:rPr>
        <w:t>
      2) for the military college based on basic education - following the standards as per Appendix 2-1 “Physical Fitness Standards for Entry to Schools and Military Colleges Based on Basic Secondary Education” hereto.</w:t>
      </w:r>
    </w:p>
    <w:p>
      <w:pPr>
        <w:spacing w:after="0"/>
        <w:ind w:left="0"/>
        <w:jc w:val="both"/>
      </w:pPr>
      <w:r>
        <w:rPr>
          <w:rFonts w:ascii="Times New Roman"/>
          <w:b w:val="false"/>
          <w:i w:val="false"/>
          <w:color w:val="000000"/>
          <w:sz w:val="28"/>
        </w:rPr>
        <w:t>
      Civilian youth applicants who scored less than 60 points in the sum of points for all exercises and who have failed to achieve the minimum scores for two norms shall be deemed to have failed the stage.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revised by order of the Minister of Defence of the Republic of Kazakhstan № 667 of 26.06.2024 (shall be enacted ten calendar days after the date of its first official publication).</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33. Competitive selection shall be carried out by the admission committees on August 20 of the year of admission and includes the compilation of a rating of points coming from maximum to minimum. The rating shall be drawn up in the protocols of the admission committees of military colleges in the form, according to Appendix 3 to these Rules (hereinafter referred to as the Protocol).</w:t>
      </w:r>
    </w:p>
    <w:bookmarkEnd w:id="45"/>
    <w:p>
      <w:pPr>
        <w:spacing w:after="0"/>
        <w:ind w:left="0"/>
        <w:jc w:val="both"/>
      </w:pPr>
      <w:r>
        <w:rPr>
          <w:rFonts w:ascii="Times New Roman"/>
          <w:b w:val="false"/>
          <w:i w:val="false"/>
          <w:color w:val="000000"/>
          <w:sz w:val="28"/>
        </w:rPr>
        <w:t>
      The military colleges enroll applicants in the ranking from the first number to the number corresponding to the number of allocated student spaces according to the recruitment plan. It is allowed to exceed the recruitment plan up to 10% of the total.</w:t>
      </w:r>
    </w:p>
    <w:p>
      <w:pPr>
        <w:spacing w:after="0"/>
        <w:ind w:left="0"/>
        <w:jc w:val="both"/>
      </w:pPr>
      <w:r>
        <w:rPr>
          <w:rFonts w:ascii="Times New Roman"/>
          <w:b w:val="false"/>
          <w:i w:val="false"/>
          <w:color w:val="000000"/>
          <w:sz w:val="28"/>
        </w:rPr>
        <w:t>
      Decisions of the admission committees shall be announced by 10:00 am on August 21 of the year of admission and shall be posted on the Internet resource, and shall be approved on August 23 by orders of the heads of military colleges. Applications for appeal shall be accepted until 11:00 am on August 22.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34. In the case of the same indicators during the competitive selection for enrollment in military colleges, the persons specified in paragraph 1 of Article 39 of the Law shall have the priority right.</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35. An applicant admitted to study at the Military college on the basis of general secondary education shall enter into a contract for military service with the head of the Military college on the basis of general secondary education.</w:t>
      </w:r>
    </w:p>
    <w:bookmarkEnd w:id="47"/>
    <w:p>
      <w:pPr>
        <w:spacing w:after="0"/>
        <w:ind w:left="0"/>
        <w:jc w:val="both"/>
      </w:pPr>
      <w:r>
        <w:rPr>
          <w:rFonts w:ascii="Times New Roman"/>
          <w:b w:val="false"/>
          <w:i w:val="false"/>
          <w:color w:val="000000"/>
          <w:sz w:val="28"/>
        </w:rPr>
        <w:t>
      A student at the Military college based on basic secondary education, upon transferring to the third year of study, shall enter into a contract for military service with the head of the Military college based on basic secondary education, at which the student is enrolled.</w:t>
      </w:r>
    </w:p>
    <w:p>
      <w:pPr>
        <w:spacing w:after="0"/>
        <w:ind w:left="0"/>
        <w:jc w:val="both"/>
      </w:pPr>
      <w:r>
        <w:rPr>
          <w:rFonts w:ascii="Times New Roman"/>
          <w:b w:val="false"/>
          <w:i w:val="false"/>
          <w:color w:val="000000"/>
          <w:sz w:val="28"/>
        </w:rPr>
        <w:t>
      A contract for military service shall be concluded in the form approved by the order of the Minister of Defense of the Republic of Kazakhstan dated January 29, 2018 № 36dsp “On approval of standards forms of a contract for military service and representation, as well as forms of an attestation sheet” (registered in the Register of State Registration of Regulatory Legal Acts under № 16594).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the order of the Acting Minister of Defense of the Republic of Kazakhstan dated 21.07.2021 № 469 (shall be enforced upon expiry of ten calendar days after the day its first official publication); as amended by Order of the Minister of Defence of the Republic of Kazakhstan № 667 dated 26.06.2024 (shall come into effect upon expiry of ten calendar days after the date of its first official publication); dated 02.04.2025 № 351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36. The personnel department of the military college based on general secondary education shall forward extracts from the order on enrolment to local military authorities and military units within five (5) working days after enrolment.</w:t>
      </w:r>
      <w:r>
        <w:br/>
      </w:r>
      <w:r>
        <w:rPr>
          <w:rFonts w:ascii="Times New Roman"/>
          <w:b w:val="false"/>
          <w:i w:val="false"/>
          <w:color w:val="000000"/>
          <w:sz w:val="28"/>
        </w:rPr>
        <w:t>
</w:t>
      </w:r>
      <w:r>
        <w:rPr>
          <w:rFonts w:ascii="Times New Roman"/>
          <w:b w:val="false"/>
          <w:i w:val="false"/>
          <w:color w:val="ff0000"/>
          <w:sz w:val="28"/>
        </w:rPr>
        <w:t>      Footnote. Paragraph 36 - as revised by order of the Minister of Defence of the Republic of Kazakhstan № 667 of 26.06.2024 № 667 (shall be enacted after ten calendar days after the date of its first official publication).</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36-1. Applicants admitted to study at Military colleges on the basis of basic secondary education shall arrive for training before August 29 of the year of admission.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added with paragraph 36-1 in accordance with the order of the Acting Minister of Defense of the Republic of Kazakhstan dated 21.07.2021 № 469 (shall be enforced upon expiry of ten calendar days after the day its first official publication); is in the wording of the order of the Minister of Defence of the Republic of Kazakhstan dated 02.04.2025 № 351 (shall be enforced upon expiry of ten calendar days after the date of its first official publication).</w:t>
      </w:r>
      <w:r>
        <w:br/>
      </w:r>
      <w:r>
        <w:rPr>
          <w:rFonts w:ascii="Times New Roman"/>
          <w:b w:val="false"/>
          <w:i w:val="false"/>
          <w:color w:val="000000"/>
          <w:sz w:val="28"/>
        </w:rPr>
        <w:t>
</w:t>
      </w:r>
    </w:p>
    <w:bookmarkStart w:name="z51" w:id="49"/>
    <w:p>
      <w:pPr>
        <w:spacing w:after="0"/>
        <w:ind w:left="0"/>
        <w:jc w:val="left"/>
      </w:pPr>
      <w:r>
        <w:rPr>
          <w:rFonts w:ascii="Times New Roman"/>
          <w:b/>
          <w:i w:val="false"/>
          <w:color w:val="000000"/>
        </w:rPr>
        <w:t xml:space="preserve"> Chapter 4. Admission to military schools implementing educational programs of higher education</w:t>
      </w:r>
    </w:p>
    <w:bookmarkEnd w:id="49"/>
    <w:bookmarkStart w:name="z52" w:id="50"/>
    <w:p>
      <w:pPr>
        <w:spacing w:after="0"/>
        <w:ind w:left="0"/>
        <w:jc w:val="both"/>
      </w:pPr>
      <w:r>
        <w:rPr>
          <w:rFonts w:ascii="Times New Roman"/>
          <w:b w:val="false"/>
          <w:i w:val="false"/>
          <w:color w:val="000000"/>
          <w:sz w:val="28"/>
        </w:rPr>
        <w:t>
      37. Under sub-paragraphs 1), 2) and 3) of paragraph 1 of Article 39 of the Law, citizens as well as graduates of military colleges shall be enrolled in military institutes for studies under educational programmes with shortened terms of study in related areas of training.</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reworded by order № 667 of 26.06.2024 of the Minister of Defence of the Republic of Kazakhstan (shall become effective ten calendar days after the date of its first official publication).</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38. Applicants shall submit to the admissions commissions a package of documents for admission to military institutes, in accordance with Appendix 2 “List of documents for admission to military colleges and military educational institutions implementing higher education programs” to these Rules, or shall submit an application through the portal in the form according to Appendix 7 to these Rules, with the attachment of documents in accordance with paragraph 9 of Appendix 2-2 “List of basic requirements for the provision of a public service”.</w:t>
      </w:r>
    </w:p>
    <w:bookmarkEnd w:id="51"/>
    <w:p>
      <w:pPr>
        <w:spacing w:after="0"/>
        <w:ind w:left="0"/>
        <w:jc w:val="both"/>
      </w:pPr>
      <w:r>
        <w:rPr>
          <w:rFonts w:ascii="Times New Roman"/>
          <w:b w:val="false"/>
          <w:i w:val="false"/>
          <w:color w:val="000000"/>
          <w:sz w:val="28"/>
        </w:rPr>
        <w:t>
      Applicants who have not submitted a full package of documents are not allowed to receive.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Order of the Minister of Defence of the Republic of Kazakhstan № 667 of 26.06.2024 (shall enter into force ten calendar days after the date of its first official publication); dated 02.04.2025 № 351 (shall be enforced upon expiry of ten calendar days after the date of its first official publication).</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39. Citizens applying for admission to a military institute by June 10th inclusive of the year of admission shall submit an application addressed to the head of the local military command body at their place of residence, or through the portal addressed to the head of the university, using the form in accordance with Appendix 7 to these Rules, with attached documents in accordance with paragraph 9 of Appendix 2-2 “List of basic requirements for the provision of a public service”.</w:t>
      </w:r>
    </w:p>
    <w:bookmarkEnd w:id="52"/>
    <w:p>
      <w:pPr>
        <w:spacing w:after="0"/>
        <w:ind w:left="0"/>
        <w:jc w:val="both"/>
      </w:pPr>
      <w:r>
        <w:rPr>
          <w:rFonts w:ascii="Times New Roman"/>
          <w:b w:val="false"/>
          <w:i w:val="false"/>
          <w:color w:val="000000"/>
          <w:sz w:val="28"/>
        </w:rPr>
        <w:t>
      The head of the local military administration shall organise the work on the special inspection pursuant to the Law on the NSB of the RK.</w:t>
      </w:r>
    </w:p>
    <w:p>
      <w:pPr>
        <w:spacing w:after="0"/>
        <w:ind w:left="0"/>
        <w:jc w:val="both"/>
      </w:pPr>
      <w:r>
        <w:rPr>
          <w:rFonts w:ascii="Times New Roman"/>
          <w:b w:val="false"/>
          <w:i w:val="false"/>
          <w:color w:val="000000"/>
          <w:sz w:val="28"/>
        </w:rPr>
        <w:t>
      For citizens applying via the portal, the relevant documents shall be forwarded by the HEI and the result shall be sent to the HEI pursuant to sub-paragraph 7) of Article 12 of the Law on the NSB of the RK.</w:t>
      </w:r>
    </w:p>
    <w:p>
      <w:pPr>
        <w:spacing w:after="0"/>
        <w:ind w:left="0"/>
        <w:jc w:val="both"/>
      </w:pPr>
      <w:r>
        <w:rPr>
          <w:rFonts w:ascii="Times New Roman"/>
          <w:b w:val="false"/>
          <w:i w:val="false"/>
          <w:color w:val="000000"/>
          <w:sz w:val="28"/>
        </w:rPr>
        <w:t>
      When applying via the portal, the status of acceptance of the request for the state service, as well as a notification showing the date and time of receipt of the result of the state service shall be sent to the recipient of the service in the personal cabinet.</w:t>
      </w:r>
    </w:p>
    <w:p>
      <w:pPr>
        <w:spacing w:after="0"/>
        <w:ind w:left="0"/>
        <w:jc w:val="both"/>
      </w:pPr>
      <w:r>
        <w:rPr>
          <w:rFonts w:ascii="Times New Roman"/>
          <w:b w:val="false"/>
          <w:i w:val="false"/>
          <w:color w:val="000000"/>
          <w:sz w:val="28"/>
        </w:rPr>
        <w:t>
      From the moment of their receipt the service provider shall examine the completeness of the documents received, in case of incompleteness it shall notify the service recipient about the missing document in the personal cabinet on the portal within 3 (three) working days.</w:t>
      </w:r>
    </w:p>
    <w:p>
      <w:pPr>
        <w:spacing w:after="0"/>
        <w:ind w:left="0"/>
        <w:jc w:val="both"/>
      </w:pPr>
      <w:r>
        <w:rPr>
          <w:rFonts w:ascii="Times New Roman"/>
          <w:b w:val="false"/>
          <w:i w:val="false"/>
          <w:color w:val="000000"/>
          <w:sz w:val="28"/>
        </w:rPr>
        <w:t>
      Should the missing document not be presented within 5 (five) working days, the service provider shall draw up a motivated refusal to further examine the application, which shall be sent in the form of an electronic document to the applicant in the personal cabinet on the portal.</w:t>
      </w:r>
    </w:p>
    <w:p>
      <w:pPr>
        <w:spacing w:after="0"/>
        <w:ind w:left="0"/>
        <w:jc w:val="both"/>
      </w:pPr>
      <w:r>
        <w:rPr>
          <w:rFonts w:ascii="Times New Roman"/>
          <w:b w:val="false"/>
          <w:i w:val="false"/>
          <w:color w:val="000000"/>
          <w:sz w:val="28"/>
        </w:rPr>
        <w:t>
      If the service recipient provides a complete package of documents, the service recipient will be notified in their “personal account” about the acceptance of documents for inclusion in the list of candidates in the form according to Appendix 7-1 to these Rules.</w:t>
      </w:r>
    </w:p>
    <w:p>
      <w:pPr>
        <w:spacing w:after="0"/>
        <w:ind w:left="0"/>
        <w:jc w:val="both"/>
      </w:pPr>
      <w:r>
        <w:rPr>
          <w:rFonts w:ascii="Times New Roman"/>
          <w:b w:val="false"/>
          <w:i w:val="false"/>
          <w:color w:val="000000"/>
          <w:sz w:val="28"/>
        </w:rPr>
        <w:t>
      Should the service recipient submit a complete set of documents, the service recipient shall be notified in the personal cabinet on the acceptance of documents for admission to the lists of candidates.</w:t>
      </w:r>
    </w:p>
    <w:p>
      <w:pPr>
        <w:spacing w:after="0"/>
        <w:ind w:left="0"/>
        <w:jc w:val="both"/>
      </w:pPr>
      <w:r>
        <w:rPr>
          <w:rFonts w:ascii="Times New Roman"/>
          <w:b w:val="false"/>
          <w:i w:val="false"/>
          <w:color w:val="000000"/>
          <w:sz w:val="28"/>
        </w:rPr>
        <w:t>
      The service provider shall refuse to render the state service on the grounds envisaged by paragraph 10 of Appendix 2-2.</w:t>
      </w:r>
    </w:p>
    <w:p>
      <w:pPr>
        <w:spacing w:after="0"/>
        <w:ind w:left="0"/>
        <w:jc w:val="both"/>
      </w:pPr>
      <w:r>
        <w:rPr>
          <w:rFonts w:ascii="Times New Roman"/>
          <w:b w:val="false"/>
          <w:i w:val="false"/>
          <w:color w:val="000000"/>
          <w:sz w:val="28"/>
        </w:rPr>
        <w:t>
      Citizens who have passed a special test, who are fit to study, who have scored at least 50 points in 5 UNT subjects (including at least 7 points in one of the profile subjects and at least 3 points in each of the other subjects) shall arrive at the military institute for submission of documents within the period from July 15 to 31 inclusive of the year of enrolment.</w:t>
      </w:r>
    </w:p>
    <w:p>
      <w:pPr>
        <w:spacing w:after="0"/>
        <w:ind w:left="0"/>
        <w:jc w:val="both"/>
      </w:pPr>
      <w:r>
        <w:rPr>
          <w:rFonts w:ascii="Times New Roman"/>
          <w:b w:val="false"/>
          <w:i w:val="false"/>
          <w:color w:val="000000"/>
          <w:sz w:val="28"/>
        </w:rPr>
        <w:t>
      Applicants who apply via the portal shall arrive at the military institute as per the notification received in their personal cabinet.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revised by order of the Minister of Defence of the Republic of Kazakhstan № 667 of 26.06.2024 (shall take effect ten calendar days after the date of its first official publication); with amendments introduced by the order of the Minister of Defence of the Republic of Kazakhstan dated 02.04.2025 № 351 (shall be enforced upon expiry of ten calendar days after the date of its first official publication).</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40. During the admission period, applicants are placed on the territory of the military institute and are provided with food according to the supply standards.</w:t>
      </w:r>
    </w:p>
    <w:bookmarkEnd w:id="53"/>
    <w:bookmarkStart w:name="z56" w:id="54"/>
    <w:p>
      <w:pPr>
        <w:spacing w:after="0"/>
        <w:ind w:left="0"/>
        <w:jc w:val="both"/>
      </w:pPr>
      <w:r>
        <w:rPr>
          <w:rFonts w:ascii="Times New Roman"/>
          <w:b w:val="false"/>
          <w:i w:val="false"/>
          <w:color w:val="000000"/>
          <w:sz w:val="28"/>
        </w:rPr>
        <w:t>
      41. An applicant from among servicemen for enrolment in a military institute shall file an appropriate report to the commander of the military unit by May 10 of the year of enrolment.</w:t>
      </w:r>
    </w:p>
    <w:bookmarkEnd w:id="54"/>
    <w:p>
      <w:pPr>
        <w:spacing w:after="0"/>
        <w:ind w:left="0"/>
        <w:jc w:val="both"/>
      </w:pPr>
      <w:r>
        <w:rPr>
          <w:rFonts w:ascii="Times New Roman"/>
          <w:b w:val="false"/>
          <w:i w:val="false"/>
          <w:color w:val="000000"/>
          <w:sz w:val="28"/>
        </w:rPr>
        <w:t>
      The commander of a military unit, in respect of a serviceman who has expressed a desire to enrol in a military institute, shall organise the work on special verification pursuant to the Law on the National Security Bodies of the Republic of Kazakhstan and direct the serviceman to the UNT admission points at the place of service. A serviceman who has passed a special test and scored at least 50 points in 5 UNT subjects (including at least 7 points in one of the core subjects and at least 3 points in each of the other subjects) shall be sent on study leave under paragraph 135 of the Rules for Military Service in the Armed Forces, other troops and military formations of the Republic of Kazakhstan, approved by Decree of the President of the Republic of Kazakhstan № 124 of May 25, 2006 (hereinafter - the Rules of Military Service), stating the date of arrival at the military institute no later than July 31 of the year of enrolment.</w:t>
      </w:r>
    </w:p>
    <w:p>
      <w:pPr>
        <w:spacing w:after="0"/>
        <w:ind w:left="0"/>
        <w:jc w:val="both"/>
      </w:pPr>
      <w:r>
        <w:rPr>
          <w:rFonts w:ascii="Times New Roman"/>
          <w:b w:val="false"/>
          <w:i w:val="false"/>
          <w:color w:val="000000"/>
          <w:sz w:val="28"/>
        </w:rPr>
        <w:t>
      For servicemen applying via the portal, a special inspection shall be organised by the HEI in compliance with the Law on NSB RK and the result shall be sent to the HEI.</w:t>
      </w:r>
    </w:p>
    <w:p>
      <w:pPr>
        <w:spacing w:after="0"/>
        <w:ind w:left="0"/>
        <w:jc w:val="both"/>
      </w:pPr>
      <w:r>
        <w:rPr>
          <w:rFonts w:ascii="Times New Roman"/>
          <w:b w:val="false"/>
          <w:i w:val="false"/>
          <w:color w:val="000000"/>
          <w:sz w:val="28"/>
        </w:rPr>
        <w:t>
      Those who apply via the portal shall arrive at the military institute as per the notification received in the personal cabinet.</w:t>
      </w:r>
    </w:p>
    <w:p>
      <w:pPr>
        <w:spacing w:after="0"/>
        <w:ind w:left="0"/>
        <w:jc w:val="both"/>
      </w:pPr>
      <w:r>
        <w:rPr>
          <w:rFonts w:ascii="Times New Roman"/>
          <w:b w:val="false"/>
          <w:i w:val="false"/>
          <w:color w:val="000000"/>
          <w:sz w:val="28"/>
        </w:rPr>
        <w:t>
      Military personnel arriving for enrolment shall be accommodated at the military institute and fed pursuant to supply rates.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revised by order of the Minister of Defence of the Republic of Kazakhstan № 667 of 26.06.2024 (shall become effective ten calendar days after the date of its first official publication).</w:t>
      </w:r>
      <w:r>
        <w:br/>
      </w:r>
      <w:r>
        <w:rPr>
          <w:rFonts w:ascii="Times New Roman"/>
          <w:b w:val="false"/>
          <w:i w:val="false"/>
          <w:color w:val="000000"/>
          <w:sz w:val="28"/>
        </w:rPr>
        <w:t>
</w:t>
      </w:r>
    </w:p>
    <w:bookmarkStart w:name="z103" w:id="55"/>
    <w:p>
      <w:pPr>
        <w:spacing w:after="0"/>
        <w:ind w:left="0"/>
        <w:jc w:val="both"/>
      </w:pPr>
      <w:r>
        <w:rPr>
          <w:rFonts w:ascii="Times New Roman"/>
          <w:b w:val="false"/>
          <w:i w:val="false"/>
          <w:color w:val="000000"/>
          <w:sz w:val="28"/>
        </w:rPr>
        <w:t>
      41-1. Applicants from among citizens who have completed (are completing) compulsory military service and have expressed a desire to enroll in military educational institutions no later than one year from the date of completion of compulsory military service or during the period of military service and who have not reached the age of 24 (twenty-four) years in the year of admission (in accordance with subparagraph 2) of paragraph 1 of Article 39 of the Law), by June 10 of the year of admission inclusive, shall submit an application to the head of the local military command body at the place of residence, the unit commander, or through the portal using the form in accordance with Appendix 7 to these Rules with the attachment of documents in accordance with paragraph 9 of Appendix 2-2 "List of basic requirements for the provision of a public service".</w:t>
      </w:r>
    </w:p>
    <w:bookmarkEnd w:id="55"/>
    <w:p>
      <w:pPr>
        <w:spacing w:after="0"/>
        <w:ind w:left="0"/>
        <w:jc w:val="both"/>
      </w:pPr>
      <w:r>
        <w:rPr>
          <w:rFonts w:ascii="Times New Roman"/>
          <w:b w:val="false"/>
          <w:i w:val="false"/>
          <w:color w:val="000000"/>
          <w:sz w:val="28"/>
        </w:rPr>
        <w:t>
      The head of the local military administration body, the commander of the unit shall organise the work on special inspection in compliance with the Law on the NSB of the RK.</w:t>
      </w:r>
    </w:p>
    <w:p>
      <w:pPr>
        <w:spacing w:after="0"/>
        <w:ind w:left="0"/>
        <w:jc w:val="both"/>
      </w:pPr>
      <w:r>
        <w:rPr>
          <w:rFonts w:ascii="Times New Roman"/>
          <w:b w:val="false"/>
          <w:i w:val="false"/>
          <w:color w:val="000000"/>
          <w:sz w:val="28"/>
        </w:rPr>
        <w:t>
      For those citizens applying via the portal, a special verification shall be organised by the HEI under the Law on the NSB of the RK and the result shall be sent to the HEI.</w:t>
      </w:r>
    </w:p>
    <w:p>
      <w:pPr>
        <w:spacing w:after="0"/>
        <w:ind w:left="0"/>
        <w:jc w:val="both"/>
      </w:pPr>
      <w:r>
        <w:rPr>
          <w:rFonts w:ascii="Times New Roman"/>
          <w:b w:val="false"/>
          <w:i w:val="false"/>
          <w:color w:val="000000"/>
          <w:sz w:val="28"/>
        </w:rPr>
        <w:t>
      By July 31 of the year of enrolment, those citizens who have passed a special test and are medically fit for studies shall arrive at a military educational institution to deliver their documents and undergo a final health examination.</w:t>
      </w:r>
    </w:p>
    <w:p>
      <w:pPr>
        <w:spacing w:after="0"/>
        <w:ind w:left="0"/>
        <w:jc w:val="both"/>
      </w:pPr>
      <w:r>
        <w:rPr>
          <w:rFonts w:ascii="Times New Roman"/>
          <w:b w:val="false"/>
          <w:i w:val="false"/>
          <w:color w:val="000000"/>
          <w:sz w:val="28"/>
        </w:rPr>
        <w:t>
      Those who apply via the portal shall arrive at the military institute as per the notification received in the personal cabinet.</w:t>
      </w:r>
    </w:p>
    <w:p>
      <w:pPr>
        <w:spacing w:after="0"/>
        <w:ind w:left="0"/>
        <w:jc w:val="both"/>
      </w:pPr>
      <w:r>
        <w:rPr>
          <w:rFonts w:ascii="Times New Roman"/>
          <w:b w:val="false"/>
          <w:i w:val="false"/>
          <w:color w:val="000000"/>
          <w:sz w:val="28"/>
        </w:rPr>
        <w:t>
      Enrolment in higher education institutions of the Ministry of Defence of the Republic of Kazakhstan shall be based on the results of competitive selection in military units of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41-1 in accordance with the order of the Minister of Defense of the Republic of Kazakhstan dated January 31, 2023 № 60 (shall be enforced ten calendar days after the day of its first official publication); as revised by order of the Minister of Defence of the Republic of Kazakhstan № 667 of 26.06.2024 (shall be effective ten calendar days after the date of its first official publication); dated 02.04.2025 № 351 (shall be enforced upon expiry of ten calendar days after the date of its first official publication).</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42. Until May 10 of the year of enrolment, graduates of the school and Arystan Specialised Lyceum, who have expressed a desire to enter military institutes, shall apply with a relevant application to the head of the educational organisation where they study, or via the portal enclosing documents as per paragraph 9 of Appendix 2-2 “List of Basic Requirements for Rendering the State Service”.</w:t>
      </w:r>
    </w:p>
    <w:bookmarkEnd w:id="56"/>
    <w:p>
      <w:pPr>
        <w:spacing w:after="0"/>
        <w:ind w:left="0"/>
        <w:jc w:val="both"/>
      </w:pPr>
      <w:r>
        <w:rPr>
          <w:rFonts w:ascii="Times New Roman"/>
          <w:b w:val="false"/>
          <w:i w:val="false"/>
          <w:color w:val="000000"/>
          <w:sz w:val="28"/>
        </w:rPr>
        <w:t>
      The head of the school and Arystan Specialised Lyceum shall organise the work on:</w:t>
      </w:r>
    </w:p>
    <w:p>
      <w:pPr>
        <w:spacing w:after="0"/>
        <w:ind w:left="0"/>
        <w:jc w:val="both"/>
      </w:pPr>
      <w:r>
        <w:rPr>
          <w:rFonts w:ascii="Times New Roman"/>
          <w:b w:val="false"/>
          <w:i w:val="false"/>
          <w:color w:val="000000"/>
          <w:sz w:val="28"/>
        </w:rPr>
        <w:t>
      1) special verification;</w:t>
      </w:r>
    </w:p>
    <w:p>
      <w:pPr>
        <w:spacing w:after="0"/>
        <w:ind w:left="0"/>
        <w:jc w:val="both"/>
      </w:pPr>
      <w:r>
        <w:rPr>
          <w:rFonts w:ascii="Times New Roman"/>
          <w:b w:val="false"/>
          <w:i w:val="false"/>
          <w:color w:val="000000"/>
          <w:sz w:val="28"/>
        </w:rPr>
        <w:t>
      2) passing professional-psychological testing;</w:t>
      </w:r>
    </w:p>
    <w:p>
      <w:pPr>
        <w:spacing w:after="0"/>
        <w:ind w:left="0"/>
        <w:jc w:val="both"/>
      </w:pPr>
      <w:r>
        <w:rPr>
          <w:rFonts w:ascii="Times New Roman"/>
          <w:b w:val="false"/>
          <w:i w:val="false"/>
          <w:color w:val="000000"/>
          <w:sz w:val="28"/>
        </w:rPr>
        <w:t>
      3) passing norms on physical training;</w:t>
      </w:r>
    </w:p>
    <w:p>
      <w:pPr>
        <w:spacing w:after="0"/>
        <w:ind w:left="0"/>
        <w:jc w:val="both"/>
      </w:pPr>
      <w:r>
        <w:rPr>
          <w:rFonts w:ascii="Times New Roman"/>
          <w:b w:val="false"/>
          <w:i w:val="false"/>
          <w:color w:val="000000"/>
          <w:sz w:val="28"/>
        </w:rPr>
        <w:t>
      4) passing the UNT.</w:t>
      </w:r>
    </w:p>
    <w:p>
      <w:pPr>
        <w:spacing w:after="0"/>
        <w:ind w:left="0"/>
        <w:jc w:val="both"/>
      </w:pPr>
      <w:r>
        <w:rPr>
          <w:rFonts w:ascii="Times New Roman"/>
          <w:b w:val="false"/>
          <w:i w:val="false"/>
          <w:color w:val="000000"/>
          <w:sz w:val="28"/>
        </w:rPr>
        <w:t>
      In this case, the commission established in the Ministry of Defence of the Republic of Kazakhstan shall be in charge for taking professional-psychological testing and physical training norms at the schools and Arystan Specialised Lyceum.</w:t>
      </w:r>
    </w:p>
    <w:p>
      <w:pPr>
        <w:spacing w:after="0"/>
        <w:ind w:left="0"/>
        <w:jc w:val="both"/>
      </w:pPr>
      <w:r>
        <w:rPr>
          <w:rFonts w:ascii="Times New Roman"/>
          <w:b w:val="false"/>
          <w:i w:val="false"/>
          <w:color w:val="000000"/>
          <w:sz w:val="28"/>
        </w:rPr>
        <w:t>
      Graduates of schools and Arystan Specialised Lyceum who have passed a special verification, who are medically fit for studies, who have passed professional-psychological testing and physical training standards, who have scored at least 50 points on UNT results (including at least 7 points in one of the profile subjects and at least 3 points in each of the other subjects), shall arrive at military institutes on July 31 of the year of enrolment for final health examination.</w:t>
      </w:r>
    </w:p>
    <w:p>
      <w:pPr>
        <w:spacing w:after="0"/>
        <w:ind w:left="0"/>
        <w:jc w:val="both"/>
      </w:pPr>
      <w:r>
        <w:rPr>
          <w:rFonts w:ascii="Times New Roman"/>
          <w:b w:val="false"/>
          <w:i w:val="false"/>
          <w:color w:val="000000"/>
          <w:sz w:val="28"/>
        </w:rPr>
        <w:t>
      Those who apply via the portal shall arrive at the military institute based on the notification received in the personal cabinet.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revised by order № 667 of the Minister of Defence of the Republic of Kazakhstan of 26.06.2024 (shall be enforced ten calendar days after the date of its first official publication).</w:t>
      </w:r>
      <w:r>
        <w:br/>
      </w:r>
      <w:r>
        <w:rPr>
          <w:rFonts w:ascii="Times New Roman"/>
          <w:b w:val="false"/>
          <w:i w:val="false"/>
          <w:color w:val="000000"/>
          <w:sz w:val="28"/>
        </w:rPr>
        <w:t>
</w:t>
      </w:r>
    </w:p>
    <w:bookmarkStart w:name="z104" w:id="57"/>
    <w:p>
      <w:pPr>
        <w:spacing w:after="0"/>
        <w:ind w:left="0"/>
        <w:jc w:val="both"/>
      </w:pPr>
      <w:r>
        <w:rPr>
          <w:rFonts w:ascii="Times New Roman"/>
          <w:b w:val="false"/>
          <w:i w:val="false"/>
          <w:color w:val="000000"/>
          <w:sz w:val="28"/>
        </w:rPr>
        <w:t>
      42-1. By 6 p.m. of the following day, graduates of military colleges who have expressed a desire to enrol in military institutes (hereinafter referred to as military college graduates), after passing the state examination, shall submit an appropriate report to the head of the military college, after that they shall be permitted to take part in the competitive selection by the commission established by the order of the head of the military college. The work of the commission on conducting the competitive selection shall be completed on the next day, after the graduates have submitted their reports.</w:t>
      </w:r>
    </w:p>
    <w:bookmarkEnd w:id="57"/>
    <w:p>
      <w:pPr>
        <w:spacing w:after="0"/>
        <w:ind w:left="0"/>
        <w:jc w:val="both"/>
      </w:pPr>
      <w:r>
        <w:rPr>
          <w:rFonts w:ascii="Times New Roman"/>
          <w:b w:val="false"/>
          <w:i w:val="false"/>
          <w:color w:val="000000"/>
          <w:sz w:val="28"/>
        </w:rPr>
        <w:t>
      The competitive selection process shall involve ranking military college graduates from the maximum to the minimum ranking score, based on the results of final certification and grade point average in all academic disciplines.</w:t>
      </w:r>
    </w:p>
    <w:p>
      <w:pPr>
        <w:spacing w:after="0"/>
        <w:ind w:left="0"/>
        <w:jc w:val="both"/>
      </w:pPr>
      <w:r>
        <w:rPr>
          <w:rFonts w:ascii="Times New Roman"/>
          <w:b w:val="false"/>
          <w:i w:val="false"/>
          <w:color w:val="000000"/>
          <w:sz w:val="28"/>
        </w:rPr>
        <w:t>
      Military college graduates ranked from number one to the number matching the number of allocated places in the enrolment plan shall be selected for enrolment in military institutes.</w:t>
      </w:r>
    </w:p>
    <w:p>
      <w:pPr>
        <w:spacing w:after="0"/>
        <w:ind w:left="0"/>
        <w:jc w:val="both"/>
      </w:pPr>
      <w:r>
        <w:rPr>
          <w:rFonts w:ascii="Times New Roman"/>
          <w:b w:val="false"/>
          <w:i w:val="false"/>
          <w:color w:val="000000"/>
          <w:sz w:val="28"/>
        </w:rPr>
        <w:t>
      The rating shall be drawn up by the protocol of the competitive commission on the results of the competitive selection of the military college graduates and approved by the head of the military college. The results of the competitive selection process shall be uploaded to the military college website and directed to the military institutes by 10.00 a.m. of the next day, after the commission's work is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42-1 in accordance with the Order of the Minister of Defense of the Republic of Kazakhstan dated January 31, 2023 № 60 (shall be enforced ten calendar days after the day of its first official publication); as revised by order of the Minister of Defence of the Republic of Kazakhstan № 667 of 26.06.2024 (shall become effective ten calendar days after the date of its first official publication).</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42-2. Pursuant to paragraph 93 of the Rules of Military Service in the Armed Forces, Other Troops and Military Formations of the Republic of Kazakhstan, approved by Decree of the President of the Republic of Kazakhstan № 124 of May 25, 2006, graduates of military colleges who have passed the state examinations and have successfully passed the competitive selection process shall be awarded the military rank of ‘junior sergeant’ and enrolled according to the order of the head of the military institute.</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42-2 as per order № 667 of the Minister of Defence of the Republic of Kazakhstan of 26.06.2024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Citizens and servicemen shall be enrolled in military institutes from August 1 to 20 in the following stages:</w:t>
      </w:r>
    </w:p>
    <w:p>
      <w:pPr>
        <w:spacing w:after="0"/>
        <w:ind w:left="0"/>
        <w:jc w:val="both"/>
      </w:pPr>
      <w:r>
        <w:rPr>
          <w:rFonts w:ascii="Times New Roman"/>
          <w:b w:val="false"/>
          <w:i w:val="false"/>
          <w:color w:val="000000"/>
          <w:sz w:val="28"/>
        </w:rPr>
        <w:t>
      Stage I - professional and psychological selection;</w:t>
      </w:r>
    </w:p>
    <w:p>
      <w:pPr>
        <w:spacing w:after="0"/>
        <w:ind w:left="0"/>
        <w:jc w:val="both"/>
      </w:pPr>
      <w:r>
        <w:rPr>
          <w:rFonts w:ascii="Times New Roman"/>
          <w:b w:val="false"/>
          <w:i w:val="false"/>
          <w:color w:val="000000"/>
          <w:sz w:val="28"/>
        </w:rPr>
        <w:t>
      Stage II - final medical examination in accordance with the Rules for conducting a military medical examination.</w:t>
      </w:r>
    </w:p>
    <w:p>
      <w:pPr>
        <w:spacing w:after="0"/>
        <w:ind w:left="0"/>
        <w:jc w:val="both"/>
      </w:pPr>
      <w:r>
        <w:rPr>
          <w:rFonts w:ascii="Times New Roman"/>
          <w:b w:val="false"/>
          <w:i w:val="false"/>
          <w:color w:val="000000"/>
          <w:sz w:val="28"/>
        </w:rPr>
        <w:t>
      For applicants for flying specialities in accordance with the order of the Minister of Defense of the Republic of Kazakhstan dated December 22, 2020 № 721 "On approval of the requirements for the state of health of persons for service in the state aviation of the Republic of Kazakhstan" (registered in the State Register of Normative Legal Acts under  № 21860) (hereinafter referred to as Order № 721);</w:t>
      </w:r>
    </w:p>
    <w:p>
      <w:pPr>
        <w:spacing w:after="0"/>
        <w:ind w:left="0"/>
        <w:jc w:val="both"/>
      </w:pPr>
      <w:r>
        <w:rPr>
          <w:rFonts w:ascii="Times New Roman"/>
          <w:b w:val="false"/>
          <w:i w:val="false"/>
          <w:color w:val="000000"/>
          <w:sz w:val="28"/>
        </w:rPr>
        <w:t>
      Stage III - physical fitness test;</w:t>
      </w:r>
    </w:p>
    <w:p>
      <w:pPr>
        <w:spacing w:after="0"/>
        <w:ind w:left="0"/>
        <w:jc w:val="both"/>
      </w:pPr>
      <w:r>
        <w:rPr>
          <w:rFonts w:ascii="Times New Roman"/>
          <w:b w:val="false"/>
          <w:i w:val="false"/>
          <w:color w:val="000000"/>
          <w:sz w:val="28"/>
        </w:rPr>
        <w:t>
      Stage IV - competitive selection (for applicants for flight specialities, professional-psycho-physiological selection) and enrollment.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as amended by the Order of the Minister of Defense of the Republic of Kazakhstan dated April 7, 2022 № 186 (shall be enforced ten calendar days after the day of its first official publication); as amended by order of the Minister of Defence of the Republic of Kazakhstan № 667 of 26.06.2024 (shall come into effect ten calendar days after the date of its first official publication).</w:t>
      </w:r>
      <w:r>
        <w:br/>
      </w:r>
      <w:r>
        <w:rPr>
          <w:rFonts w:ascii="Times New Roman"/>
          <w:b w:val="false"/>
          <w:i w:val="false"/>
          <w:color w:val="000000"/>
          <w:sz w:val="28"/>
        </w:rPr>
        <w:t>
</w:t>
      </w:r>
    </w:p>
    <w:bookmarkStart w:name="z105" w:id="59"/>
    <w:p>
      <w:pPr>
        <w:spacing w:after="0"/>
        <w:ind w:left="0"/>
        <w:jc w:val="both"/>
      </w:pPr>
      <w:r>
        <w:rPr>
          <w:rFonts w:ascii="Times New Roman"/>
          <w:b w:val="false"/>
          <w:i w:val="false"/>
          <w:color w:val="000000"/>
          <w:sz w:val="28"/>
        </w:rPr>
        <w:t>
      43-1. Graduates of military colleges shall enter military institutes in related specialties, based on the results of passing the final certification.</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43-1 in accordance with the order of the Minister of Defense of the Republic of Kazakhstan dated January 31, 2023 № 60 (shall be enforced ten calendar days after the day of its first official publication).</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44. The passage of each stage of admission is allowed once. Applicants who have not passed the previous stage are not allowed to the next stage.</w:t>
      </w:r>
    </w:p>
    <w:bookmarkEnd w:id="60"/>
    <w:bookmarkStart w:name="z60" w:id="61"/>
    <w:p>
      <w:pPr>
        <w:spacing w:after="0"/>
        <w:ind w:left="0"/>
        <w:jc w:val="both"/>
      </w:pPr>
      <w:r>
        <w:rPr>
          <w:rFonts w:ascii="Times New Roman"/>
          <w:b w:val="false"/>
          <w:i w:val="false"/>
          <w:color w:val="000000"/>
          <w:sz w:val="28"/>
        </w:rPr>
        <w:t>
      45. The professional and psychological selection of applicants includes checking the level of motivation , stress tolerance, critical and logical thinking, and is carried out by the selection committee together with the educational and ideological work department of the military institute in coordination with the structural unit. Applicants not recommended according to the results of preliminary professional psychological testing are considered not to have passed the stage.</w:t>
      </w:r>
    </w:p>
    <w:bookmarkEnd w:id="61"/>
    <w:bookmarkStart w:name="z61" w:id="62"/>
    <w:p>
      <w:pPr>
        <w:spacing w:after="0"/>
        <w:ind w:left="0"/>
        <w:jc w:val="both"/>
      </w:pPr>
      <w:r>
        <w:rPr>
          <w:rFonts w:ascii="Times New Roman"/>
          <w:b w:val="false"/>
          <w:i w:val="false"/>
          <w:color w:val="000000"/>
          <w:sz w:val="28"/>
        </w:rPr>
        <w:t>
      46. The final medical examination of applicants includes a determination of eligibility for training at a military institute for health reasons and is carried out by a medical commission established in accordance with the Rules for Military Medical Examination.</w:t>
      </w:r>
    </w:p>
    <w:bookmarkEnd w:id="62"/>
    <w:bookmarkStart w:name="z62" w:id="63"/>
    <w:p>
      <w:pPr>
        <w:spacing w:after="0"/>
        <w:ind w:left="0"/>
        <w:jc w:val="both"/>
      </w:pPr>
      <w:r>
        <w:rPr>
          <w:rFonts w:ascii="Times New Roman"/>
          <w:b w:val="false"/>
          <w:i w:val="false"/>
          <w:color w:val="000000"/>
          <w:sz w:val="28"/>
        </w:rPr>
        <w:t xml:space="preserve">
      47. Checking the physical fitness of applicants shall include the adoption of standards for physical training in accordance with the Order № 195. </w:t>
      </w:r>
    </w:p>
    <w:bookmarkEnd w:id="63"/>
    <w:p>
      <w:pPr>
        <w:spacing w:after="0"/>
        <w:ind w:left="0"/>
        <w:jc w:val="both"/>
      </w:pPr>
      <w:r>
        <w:rPr>
          <w:rFonts w:ascii="Times New Roman"/>
          <w:b w:val="false"/>
          <w:i w:val="false"/>
          <w:color w:val="000000"/>
          <w:sz w:val="28"/>
        </w:rPr>
        <w:t>
      Applicants from among the civilian youth who scored less than 60 points in terms of the sum of points for all exercises and did not score the minimum points for two standards shall be considered not to have passed the stage.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63" w:id="64"/>
    <w:p>
      <w:pPr>
        <w:spacing w:after="0"/>
        <w:ind w:left="0"/>
        <w:jc w:val="both"/>
      </w:pPr>
      <w:r>
        <w:rPr>
          <w:rFonts w:ascii="Times New Roman"/>
          <w:b w:val="false"/>
          <w:i w:val="false"/>
          <w:color w:val="000000"/>
          <w:sz w:val="28"/>
        </w:rPr>
        <w:t>
      48. Competitive selection shall be conducted by the admission committee on August 20 of the year of enrolment and shall include the compilation of a ranking of applicants' scores from maximum to minimum. The rating shall be drawn up in the protocol of the admission committee of the military institute.</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as revised by order of the Minister of Defence of the Republic of Kazakhstan № 667 of 26.06.2024 (shall become effective ten calendar days after the date of its first official publication).</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49. Applicants who are in the ranking from the first number to the number corresponding to the number of allocated places according to the recruitment plan are enrolled in military institutes. It is allowed to exceed the dialing plan up to 10% of the total.</w:t>
      </w:r>
    </w:p>
    <w:bookmarkEnd w:id="65"/>
    <w:bookmarkStart w:name="z65" w:id="66"/>
    <w:p>
      <w:pPr>
        <w:spacing w:after="0"/>
        <w:ind w:left="0"/>
        <w:jc w:val="both"/>
      </w:pPr>
      <w:r>
        <w:rPr>
          <w:rFonts w:ascii="Times New Roman"/>
          <w:b w:val="false"/>
          <w:i w:val="false"/>
          <w:color w:val="000000"/>
          <w:sz w:val="28"/>
        </w:rPr>
        <w:t>
      50. In the case of the same indicators during the competitive selection for enrollment in military colleges, the persons specified in paragraph 1 of Article 39 of the Law shall have the priority right.</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as amended by the order of the Acting Minister of Defense of the Republic of Kazakhstan dated 21.07.2021 № 469 (shall be enforced upon expiry of ten calendar days after the day its first official publication).</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51. The decision of the admission committee shall be announced before 10.00 am on August 6 of the year of admission and posted on the Internet resource of the military institute, applications for appeal shall be accepted until 10.00 am on August 7.</w:t>
      </w:r>
    </w:p>
    <w:bookmarkEnd w:id="67"/>
    <w:p>
      <w:pPr>
        <w:spacing w:after="0"/>
        <w:ind w:left="0"/>
        <w:jc w:val="both"/>
      </w:pPr>
      <w:r>
        <w:rPr>
          <w:rFonts w:ascii="Times New Roman"/>
          <w:b w:val="false"/>
          <w:i w:val="false"/>
          <w:color w:val="000000"/>
          <w:sz w:val="28"/>
        </w:rPr>
        <w:t>
      The decision of the admission committee on enrollment shall be approved on August 8 of the year of admission by order of the head of the military institute.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51-1. Military college graduates shall be enrolled in the military institute based on the protocol of competitive selection of graduates of the military college by the order of the head of the military institute upon their arrival at the military institute.</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51-1 as per order № 667 of the Minister of Defence of the Republic of Kazakhstan of 26.06.2024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A citizen (serviceman) enrolled in training at a military institute, concludes a contract for military service with the head of the military institute. </w:t>
      </w:r>
    </w:p>
    <w:bookmarkStart w:name="z68" w:id="69"/>
    <w:p>
      <w:pPr>
        <w:spacing w:after="0"/>
        <w:ind w:left="0"/>
        <w:jc w:val="both"/>
      </w:pPr>
      <w:r>
        <w:rPr>
          <w:rFonts w:ascii="Times New Roman"/>
          <w:b w:val="false"/>
          <w:i w:val="false"/>
          <w:color w:val="000000"/>
          <w:sz w:val="28"/>
        </w:rPr>
        <w:t>
      53. The personnel department of a military institute within 5 working days after enrollment in a military institute shall send extracts from the enrollment order to local bodies of military command and military units.</w:t>
      </w:r>
    </w:p>
    <w:bookmarkEnd w:id="69"/>
    <w:p>
      <w:pPr>
        <w:spacing w:after="0"/>
        <w:ind w:left="0"/>
        <w:jc w:val="left"/>
      </w:pPr>
      <w:r>
        <w:rPr>
          <w:rFonts w:ascii="Times New Roman"/>
          <w:b/>
          <w:i w:val="false"/>
          <w:color w:val="000000"/>
        </w:rPr>
        <w:t xml:space="preserve"> Chapter 4-1. Enrolment in military internship</w:t>
      </w:r>
    </w:p>
    <w:p>
      <w:pPr>
        <w:spacing w:after="0"/>
        <w:ind w:left="0"/>
        <w:jc w:val="both"/>
      </w:pPr>
      <w:r>
        <w:rPr>
          <w:rFonts w:ascii="Times New Roman"/>
          <w:b w:val="false"/>
          <w:i w:val="false"/>
          <w:color w:val="ff0000"/>
          <w:sz w:val="28"/>
        </w:rPr>
        <w:t>
      Footnote. The Rules are supplemented by Chapter 4-1 pursuant to order of the Minister of Defence of the Republic of Kazakhstan № 667 of 26.06.2024 (shall enter into force ten calendar days after the date of its first official publication).</w:t>
      </w:r>
    </w:p>
    <w:p>
      <w:pPr>
        <w:spacing w:after="0"/>
        <w:ind w:left="0"/>
        <w:jc w:val="both"/>
      </w:pPr>
      <w:r>
        <w:rPr>
          <w:rFonts w:ascii="Times New Roman"/>
          <w:b w:val="false"/>
          <w:i w:val="false"/>
          <w:color w:val="000000"/>
          <w:sz w:val="28"/>
        </w:rPr>
        <w:t>
      53-1. Enrolment in the military internship shall be made from among the graduates of medical universities, who entered the studies up to 2021 inclusive, have a bachelor's degree in “General Medicine”, “Dentistry” majors, who have completed the military training course at the military department (hereinafter - graduates of medical universities).</w:t>
      </w:r>
    </w:p>
    <w:p>
      <w:pPr>
        <w:spacing w:after="0"/>
        <w:ind w:left="0"/>
        <w:jc w:val="both"/>
      </w:pPr>
      <w:r>
        <w:rPr>
          <w:rFonts w:ascii="Times New Roman"/>
          <w:b w:val="false"/>
          <w:i w:val="false"/>
          <w:color w:val="000000"/>
          <w:sz w:val="28"/>
        </w:rPr>
        <w:t>
      53-2. Every year, the structural unit shall notify the heads of the military departments of medical universities of the amount of quota allocated for the training of military interns.</w:t>
      </w:r>
    </w:p>
    <w:p>
      <w:pPr>
        <w:spacing w:after="0"/>
        <w:ind w:left="0"/>
        <w:jc w:val="both"/>
      </w:pPr>
      <w:r>
        <w:rPr>
          <w:rFonts w:ascii="Times New Roman"/>
          <w:b w:val="false"/>
          <w:i w:val="false"/>
          <w:color w:val="000000"/>
          <w:sz w:val="28"/>
        </w:rPr>
        <w:t>
      53-3. Heads of military departments of medical universities shall organise propaganda and awareness-raising work among graduates of medical universities to inform them of the norms of legislation for enrolment in military internships.</w:t>
      </w:r>
    </w:p>
    <w:p>
      <w:pPr>
        <w:spacing w:after="0"/>
        <w:ind w:left="0"/>
        <w:jc w:val="both"/>
      </w:pPr>
      <w:r>
        <w:rPr>
          <w:rFonts w:ascii="Times New Roman"/>
          <w:b w:val="false"/>
          <w:i w:val="false"/>
          <w:color w:val="000000"/>
          <w:sz w:val="28"/>
        </w:rPr>
        <w:t>
      A graduate of a medical university who has expressed a desire to enrol in a military internship shall file a report (in an arbitrary form) to the head of the military department of the medical university.</w:t>
      </w:r>
    </w:p>
    <w:p>
      <w:pPr>
        <w:spacing w:after="0"/>
        <w:ind w:left="0"/>
        <w:jc w:val="both"/>
      </w:pPr>
      <w:r>
        <w:rPr>
          <w:rFonts w:ascii="Times New Roman"/>
          <w:b w:val="false"/>
          <w:i w:val="false"/>
          <w:color w:val="000000"/>
          <w:sz w:val="28"/>
        </w:rPr>
        <w:t>
      The head of the military department of a medical university shall organise a physical fitness test of a medical university graduate who has expressed a desire to enrol in a military internship, based on the standards set out by order № 195.</w:t>
      </w:r>
    </w:p>
    <w:p>
      <w:pPr>
        <w:spacing w:after="0"/>
        <w:ind w:left="0"/>
        <w:jc w:val="both"/>
      </w:pPr>
      <w:r>
        <w:rPr>
          <w:rFonts w:ascii="Times New Roman"/>
          <w:b w:val="false"/>
          <w:i w:val="false"/>
          <w:color w:val="000000"/>
          <w:sz w:val="28"/>
        </w:rPr>
        <w:t>
      The results of the physical fitness test shall be drawn up in a statement as per the Rules of Physical Training in the Armed Forces of the Republic of Kazakhstan, approved by Order № 438 of the Minister of Defence of the Republic of Kazakhstan on August 10, 2017 (recorded in the Register of State Registration of Regulatory Legal Acts under № 15729).</w:t>
      </w:r>
    </w:p>
    <w:p>
      <w:pPr>
        <w:spacing w:after="0"/>
        <w:ind w:left="0"/>
        <w:jc w:val="both"/>
      </w:pPr>
      <w:r>
        <w:rPr>
          <w:rFonts w:ascii="Times New Roman"/>
          <w:b w:val="false"/>
          <w:i w:val="false"/>
          <w:color w:val="000000"/>
          <w:sz w:val="28"/>
        </w:rPr>
        <w:t>
      53-4. The head of the military department shall draw up a personal file for graduates of a medical university who have successfully completed the physical fitness test, with a list of documents enclosed, as per Appendix 3-1 “List of Documents in the Personal File” hereto.</w:t>
      </w:r>
    </w:p>
    <w:p>
      <w:pPr>
        <w:spacing w:after="0"/>
        <w:ind w:left="0"/>
        <w:jc w:val="both"/>
      </w:pPr>
      <w:r>
        <w:rPr>
          <w:rFonts w:ascii="Times New Roman"/>
          <w:b w:val="false"/>
          <w:i w:val="false"/>
          <w:color w:val="000000"/>
          <w:sz w:val="28"/>
        </w:rPr>
        <w:t>
      The personal file shall be additionally accompanied by the documents required for awarding the first military rank of officer “Lieutenant of the Medical Service of the Reserve”, pursuant to the Rules of Military Service.</w:t>
      </w:r>
    </w:p>
    <w:p>
      <w:pPr>
        <w:spacing w:after="0"/>
        <w:ind w:left="0"/>
        <w:jc w:val="both"/>
      </w:pPr>
      <w:r>
        <w:rPr>
          <w:rFonts w:ascii="Times New Roman"/>
          <w:b w:val="false"/>
          <w:i w:val="false"/>
          <w:color w:val="000000"/>
          <w:sz w:val="28"/>
        </w:rPr>
        <w:t>
      The formed personal file of a medical university graduate shall be forwarded to the structural unit of the Armed Forces of the Republic of Kazakhstan in charge of military-medical support (hereinafter referred to as the Chief Military Medical Directorate (CMMD).</w:t>
      </w:r>
    </w:p>
    <w:p>
      <w:pPr>
        <w:spacing w:after="0"/>
        <w:ind w:left="0"/>
        <w:jc w:val="both"/>
      </w:pPr>
      <w:r>
        <w:rPr>
          <w:rFonts w:ascii="Times New Roman"/>
          <w:b w:val="false"/>
          <w:i w:val="false"/>
          <w:color w:val="000000"/>
          <w:sz w:val="28"/>
        </w:rPr>
        <w:t>
      53-5. To implement the competitive selection of medical school graduates for military internship, a commission of an odd number of members and a secretary (hereinafter referred to as the CMMD commission) shall be established in the CMMD.</w:t>
      </w:r>
    </w:p>
    <w:p>
      <w:pPr>
        <w:spacing w:after="0"/>
        <w:ind w:left="0"/>
        <w:jc w:val="both"/>
      </w:pPr>
      <w:r>
        <w:rPr>
          <w:rFonts w:ascii="Times New Roman"/>
          <w:b w:val="false"/>
          <w:i w:val="false"/>
          <w:color w:val="000000"/>
          <w:sz w:val="28"/>
        </w:rPr>
        <w:t>
      The CMMD commission shall organise the work and forward the appropriate documents of a medical university graduate for special verification in line with the Law on NSB of the RK.</w:t>
      </w:r>
    </w:p>
    <w:p>
      <w:pPr>
        <w:spacing w:after="0"/>
        <w:ind w:left="0"/>
        <w:jc w:val="both"/>
      </w:pPr>
      <w:r>
        <w:rPr>
          <w:rFonts w:ascii="Times New Roman"/>
          <w:b w:val="false"/>
          <w:i w:val="false"/>
          <w:color w:val="000000"/>
          <w:sz w:val="28"/>
        </w:rPr>
        <w:t>
      53-6. Upon receipt of the results of the special verification, graduates of medical universities shall be selected for a military internship by the CMMD commission on a competitive basis, based on the average grades for the entire period of study (with allowance for marks for practical training) and the results of the physical fitness test.</w:t>
      </w:r>
    </w:p>
    <w:p>
      <w:pPr>
        <w:spacing w:after="0"/>
        <w:ind w:left="0"/>
        <w:jc w:val="both"/>
      </w:pPr>
      <w:r>
        <w:rPr>
          <w:rFonts w:ascii="Times New Roman"/>
          <w:b w:val="false"/>
          <w:i w:val="false"/>
          <w:color w:val="000000"/>
          <w:sz w:val="28"/>
        </w:rPr>
        <w:t>
      Competitive selection shall include a ranking of scores entering from the maximum to the minimum, which shall be formalised in the protocol of the CMMD commission with one of the following decisions: “selected for military internship”, “rejected”.</w:t>
      </w:r>
    </w:p>
    <w:p>
      <w:pPr>
        <w:spacing w:after="0"/>
        <w:ind w:left="0"/>
        <w:jc w:val="both"/>
      </w:pPr>
      <w:r>
        <w:rPr>
          <w:rFonts w:ascii="Times New Roman"/>
          <w:b w:val="false"/>
          <w:i w:val="false"/>
          <w:color w:val="000000"/>
          <w:sz w:val="28"/>
        </w:rPr>
        <w:t>
      Medical university graduates who are in the ranking from the first number to the number matching the number of allocated places by quota number shall be selected for enrolment to the military internship. It shall be permitted to exceed the quota up to 10 per cent of the total amount.</w:t>
      </w:r>
    </w:p>
    <w:p>
      <w:pPr>
        <w:spacing w:after="0"/>
        <w:ind w:left="0"/>
        <w:jc w:val="both"/>
      </w:pPr>
      <w:r>
        <w:rPr>
          <w:rFonts w:ascii="Times New Roman"/>
          <w:b w:val="false"/>
          <w:i w:val="false"/>
          <w:color w:val="000000"/>
          <w:sz w:val="28"/>
        </w:rPr>
        <w:t>
      In case of equal performance in the competition for enrolment in military institutes, the persons mentioned in paragraph 1 of Article 39 of the Law shall have the priority right of enrolment.</w:t>
      </w:r>
    </w:p>
    <w:p>
      <w:pPr>
        <w:spacing w:after="0"/>
        <w:ind w:left="0"/>
        <w:jc w:val="both"/>
      </w:pPr>
      <w:r>
        <w:rPr>
          <w:rFonts w:ascii="Times New Roman"/>
          <w:b w:val="false"/>
          <w:i w:val="false"/>
          <w:color w:val="000000"/>
          <w:sz w:val="28"/>
        </w:rPr>
        <w:t>
      The secretary of the CMMD commission shall inform each medical university graduate who applied for enrolment in the military internship by electronic message, the protocol of the CMMD commission shall be posted on the Internet resource of the Ministry of Defence of the Republic of Kazakhstan.</w:t>
      </w:r>
    </w:p>
    <w:p>
      <w:pPr>
        <w:spacing w:after="0"/>
        <w:ind w:left="0"/>
        <w:jc w:val="both"/>
      </w:pPr>
      <w:r>
        <w:rPr>
          <w:rFonts w:ascii="Times New Roman"/>
          <w:b w:val="false"/>
          <w:i w:val="false"/>
          <w:color w:val="000000"/>
          <w:sz w:val="28"/>
        </w:rPr>
        <w:t>
      53-7. The protocol of the CMMD commission and personal files of the medical university graduates selected for the military internship shall be forwarded to the structural unit of the Ministry of Defence of the Republic of Kazakhstan supervising the issues of personnel work for awarding the first military rank of officers “lieutenant of the medical service of the reserve” as per the Rules of Military Service.</w:t>
      </w:r>
    </w:p>
    <w:p>
      <w:pPr>
        <w:spacing w:after="0"/>
        <w:ind w:left="0"/>
        <w:jc w:val="both"/>
      </w:pPr>
      <w:r>
        <w:rPr>
          <w:rFonts w:ascii="Times New Roman"/>
          <w:b w:val="false"/>
          <w:i w:val="false"/>
          <w:color w:val="000000"/>
          <w:sz w:val="28"/>
        </w:rPr>
        <w:t>
      Personal files of medical university graduates who have failed to pass the competitive selection process shall be returned to the military departments.</w:t>
      </w:r>
    </w:p>
    <w:p>
      <w:pPr>
        <w:spacing w:after="0"/>
        <w:ind w:left="0"/>
        <w:jc w:val="both"/>
      </w:pPr>
      <w:r>
        <w:rPr>
          <w:rFonts w:ascii="Times New Roman"/>
          <w:b w:val="false"/>
          <w:i w:val="false"/>
          <w:color w:val="000000"/>
          <w:sz w:val="28"/>
        </w:rPr>
        <w:t>
      53-8. Following the issuance of the order of the Minister of Defence of the Republic of Kazakhstan on awarding the first military rank of an officer, the structural unit of the Ministry of Defence of the Republic of Kazakhstan in charge of personnel issues shall forward to the military institute an extract from the order and personal files of medical university graduates selected for military internship.</w:t>
      </w:r>
    </w:p>
    <w:p>
      <w:pPr>
        <w:spacing w:after="0"/>
        <w:ind w:left="0"/>
        <w:jc w:val="both"/>
      </w:pPr>
      <w:r>
        <w:rPr>
          <w:rFonts w:ascii="Times New Roman"/>
          <w:b w:val="false"/>
          <w:i w:val="false"/>
          <w:color w:val="000000"/>
          <w:sz w:val="28"/>
        </w:rPr>
        <w:t>
      53-9. Upon receipt of personal files of medical university graduates selected for military internship, the military institute shall notify them of the need to arrive at the military institute by July 29 of the year of admission for enrolment.</w:t>
      </w:r>
    </w:p>
    <w:p>
      <w:pPr>
        <w:spacing w:after="0"/>
        <w:ind w:left="0"/>
        <w:jc w:val="both"/>
      </w:pPr>
      <w:r>
        <w:rPr>
          <w:rFonts w:ascii="Times New Roman"/>
          <w:b w:val="false"/>
          <w:i w:val="false"/>
          <w:color w:val="000000"/>
          <w:sz w:val="28"/>
        </w:rPr>
        <w:t>
      A medical university graduate enrolled in a military institute shall enter into a contract on military service with the head of the military institute for the period of studies in the military internship and for ten years of military service after its completion.</w:t>
      </w:r>
    </w:p>
    <w:p>
      <w:pPr>
        <w:spacing w:after="0"/>
        <w:ind w:left="0"/>
        <w:jc w:val="both"/>
      </w:pPr>
      <w:r>
        <w:rPr>
          <w:rFonts w:ascii="Times New Roman"/>
          <w:b w:val="false"/>
          <w:i w:val="false"/>
          <w:color w:val="000000"/>
          <w:sz w:val="28"/>
        </w:rPr>
        <w:t>
      Within 7 (seven) working days after enrolment in the military institute, the personnel department (personnel division) of the military institute shall forward extracts from the order of enrolment to the local military authorities where the graduate of the medical university is registered for military service.</w:t>
      </w:r>
    </w:p>
    <w:bookmarkStart w:name="z69" w:id="70"/>
    <w:p>
      <w:pPr>
        <w:spacing w:after="0"/>
        <w:ind w:left="0"/>
        <w:jc w:val="left"/>
      </w:pPr>
      <w:r>
        <w:rPr>
          <w:rFonts w:ascii="Times New Roman"/>
          <w:b/>
          <w:i w:val="false"/>
          <w:color w:val="000000"/>
        </w:rPr>
        <w:t xml:space="preserve"> Chapter 5. Admission to military schools implementing educational programs of postgraduate education</w:t>
      </w:r>
    </w:p>
    <w:bookmarkEnd w:id="70"/>
    <w:bookmarkStart w:name="z70" w:id="71"/>
    <w:p>
      <w:pPr>
        <w:spacing w:after="0"/>
        <w:ind w:left="0"/>
        <w:jc w:val="both"/>
      </w:pPr>
      <w:r>
        <w:rPr>
          <w:rFonts w:ascii="Times New Roman"/>
          <w:b w:val="false"/>
          <w:i w:val="false"/>
          <w:color w:val="000000"/>
          <w:sz w:val="28"/>
        </w:rPr>
        <w:t>
      54. The National Defence University of the Republic of Kazakhstan (hereinafter referred to as NDU) shall enrol persons as specified in Article 39-1 of the Law.</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revised by order of the Minister of Defence of the Republic of Kazakhstan № 64 of 29.01.2024 (shall become effective ten calendar days after the date of its first official publication).</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55. Heads of structural subdivisions of the Ministry of Defense of the Republic of Kazakhstan, the General Staff, main departments of the Armed Forces of the Republic of Kazakhstan, commanders-in-chief of types, commanders of troops of regional commands, military branches of the Armed Forces of the Republic of Kazakhstan, commanders of military units (heads of institutions) shall conduct a preliminary selection of candidates, their professional psychological testing and consideration at meetings of certification committees.</w:t>
      </w:r>
    </w:p>
    <w:bookmarkEnd w:id="72"/>
    <w:p>
      <w:pPr>
        <w:spacing w:after="0"/>
        <w:ind w:left="0"/>
        <w:jc w:val="both"/>
      </w:pPr>
      <w:r>
        <w:rPr>
          <w:rFonts w:ascii="Times New Roman"/>
          <w:b w:val="false"/>
          <w:i w:val="false"/>
          <w:color w:val="000000"/>
          <w:sz w:val="28"/>
        </w:rPr>
        <w:t>
      Lists of selected candidates shall be sent to the structural subdivision of the Ministry of Defense of the Republic of Kazakhstan in charge of personnel work until April 1 of the year of admission.</w:t>
      </w:r>
    </w:p>
    <w:p>
      <w:pPr>
        <w:spacing w:after="0"/>
        <w:ind w:left="0"/>
        <w:jc w:val="both"/>
      </w:pPr>
      <w:r>
        <w:rPr>
          <w:rFonts w:ascii="Times New Roman"/>
          <w:b w:val="false"/>
          <w:i w:val="false"/>
          <w:color w:val="000000"/>
          <w:sz w:val="28"/>
        </w:rPr>
        <w:t>
      Pre-selection and admission to the Faculty of Military Diplomatic Academy of NDU majoring in “Analytical Work in Military Affairs” shall be arranged by Troop 14776.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 as amended by the Order of the Minister of Defense of the Republic of Kazakhstan dated January 31, 2023 № 60 (shall be enforced ten calendar days after the day of its first official publication); as amended by order № 667 of the Minister of Defence of the Republic of Kazakhstan of 26.06.2024 (shall enter into effect ten calendar days after the date of its first official publication).</w:t>
      </w:r>
      <w:r>
        <w:br/>
      </w:r>
      <w:r>
        <w:rPr>
          <w:rFonts w:ascii="Times New Roman"/>
          <w:b w:val="false"/>
          <w:i w:val="false"/>
          <w:color w:val="000000"/>
          <w:sz w:val="28"/>
        </w:rPr>
        <w:t>
</w:t>
      </w:r>
    </w:p>
    <w:bookmarkStart w:name="z72" w:id="73"/>
    <w:p>
      <w:pPr>
        <w:spacing w:after="0"/>
        <w:ind w:left="0"/>
        <w:jc w:val="both"/>
      </w:pPr>
      <w:r>
        <w:rPr>
          <w:rFonts w:ascii="Times New Roman"/>
          <w:b w:val="false"/>
          <w:i w:val="false"/>
          <w:color w:val="000000"/>
          <w:sz w:val="28"/>
        </w:rPr>
        <w:t>
      56. Lists of candidates entering the master's program of the operational-tactical level and doctoral studies of the NUD shall be formed by the structural unit of the Ministry of Defense in charge of personnel work and approved by the First Deputy Minister of Defense - Chief of the General Staff of the Armed Forces of the Republic of Kazakhstan before May 1 of the year of admission based on the Recruitment Plan.</w:t>
      </w:r>
    </w:p>
    <w:bookmarkEnd w:id="73"/>
    <w:p>
      <w:pPr>
        <w:spacing w:after="0"/>
        <w:ind w:left="0"/>
        <w:jc w:val="both"/>
      </w:pPr>
      <w:r>
        <w:rPr>
          <w:rFonts w:ascii="Times New Roman"/>
          <w:b w:val="false"/>
          <w:i w:val="false"/>
          <w:color w:val="000000"/>
          <w:sz w:val="28"/>
        </w:rPr>
        <w:t>
      After approval, lists for the master's program at the operational-tactical level and for doctoral studies shall be sent to the NUD for entrance examinations.</w:t>
      </w:r>
    </w:p>
    <w:p>
      <w:pPr>
        <w:spacing w:after="0"/>
        <w:ind w:left="0"/>
        <w:jc w:val="both"/>
      </w:pPr>
      <w:r>
        <w:rPr>
          <w:rFonts w:ascii="Times New Roman"/>
          <w:b w:val="false"/>
          <w:i w:val="false"/>
          <w:color w:val="000000"/>
          <w:sz w:val="28"/>
        </w:rPr>
        <w:t>
      Lists of candidates entering the magistracy of the NUD at the operational-strategic and strategic levels shall be formed before May 25 of the year of admission by the structural unit of the Ministry of Defense in charge of personnel work based on applications received from deputies of the Ministry of Defense of the Republic of Kazakhstan in the areas and submitted to the Higher Attestation Commission by June 30 (hereinafter referred to as HAC) for competitive selection and interviews.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 as amended by the Order of the Minister of Defense of the Republic of Kazakhstan dated January 31, 2023 № 60 (shall be enforced ten calendar days after the day of its first official publication).</w:t>
      </w:r>
      <w:r>
        <w:br/>
      </w:r>
      <w:r>
        <w:rPr>
          <w:rFonts w:ascii="Times New Roman"/>
          <w:b w:val="false"/>
          <w:i w:val="false"/>
          <w:color w:val="000000"/>
          <w:sz w:val="28"/>
        </w:rPr>
        <w:t>
</w:t>
      </w:r>
    </w:p>
    <w:bookmarkStart w:name="z106" w:id="74"/>
    <w:p>
      <w:pPr>
        <w:spacing w:after="0"/>
        <w:ind w:left="0"/>
        <w:jc w:val="both"/>
      </w:pPr>
      <w:r>
        <w:rPr>
          <w:rFonts w:ascii="Times New Roman"/>
          <w:b w:val="false"/>
          <w:i w:val="false"/>
          <w:color w:val="000000"/>
          <w:sz w:val="28"/>
        </w:rPr>
        <w:t>
      56-1. The competitive selection of persons entering the master's program of the operational-strategic and strategic levels of management shall be carried out by the Higher Attestation Commission.</w:t>
      </w:r>
    </w:p>
    <w:bookmarkEnd w:id="74"/>
    <w:p>
      <w:pPr>
        <w:spacing w:after="0"/>
        <w:ind w:left="0"/>
        <w:jc w:val="both"/>
      </w:pPr>
      <w:r>
        <w:rPr>
          <w:rFonts w:ascii="Times New Roman"/>
          <w:b w:val="false"/>
          <w:i w:val="false"/>
          <w:color w:val="000000"/>
          <w:sz w:val="28"/>
        </w:rPr>
        <w:t>
      Until June 10 of the year of admission, the HAC commission shall review the lists of candidates and determine the date for the interview with candidates.</w:t>
      </w:r>
    </w:p>
    <w:p>
      <w:pPr>
        <w:spacing w:after="0"/>
        <w:ind w:left="0"/>
        <w:jc w:val="both"/>
      </w:pPr>
      <w:r>
        <w:rPr>
          <w:rFonts w:ascii="Times New Roman"/>
          <w:b w:val="false"/>
          <w:i w:val="false"/>
          <w:color w:val="000000"/>
          <w:sz w:val="28"/>
        </w:rPr>
        <w:t>
      The interview shall be conducted offline, with the arrival of applicants, but no later than June 25.</w:t>
      </w:r>
    </w:p>
    <w:p>
      <w:pPr>
        <w:spacing w:after="0"/>
        <w:ind w:left="0"/>
        <w:jc w:val="both"/>
      </w:pPr>
      <w:r>
        <w:rPr>
          <w:rFonts w:ascii="Times New Roman"/>
          <w:b w:val="false"/>
          <w:i w:val="false"/>
          <w:color w:val="000000"/>
          <w:sz w:val="28"/>
        </w:rPr>
        <w:t>
      Based on the results of the interview, the commission shall determine by voting the persons who have passed the competitive selection and are recommended for admission. The decision of the competition commission shall be documented in the minutes of the meeting of the Higher Attestation Commission.</w:t>
      </w:r>
    </w:p>
    <w:p>
      <w:pPr>
        <w:spacing w:after="0"/>
        <w:ind w:left="0"/>
        <w:jc w:val="both"/>
      </w:pPr>
      <w:r>
        <w:rPr>
          <w:rFonts w:ascii="Times New Roman"/>
          <w:b w:val="false"/>
          <w:i w:val="false"/>
          <w:color w:val="000000"/>
          <w:sz w:val="28"/>
        </w:rPr>
        <w:t>
      In case of an equal number of votes, the vote of the chairman of the HAC shall be decisive.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56-1 in accordance with the order of the Minister of Defense of the Republic of Kazakhstan dated January 31, 2023 № 60 (shall be enforced ten calendar days after the day of its first official publication).</w:t>
      </w:r>
      <w:r>
        <w:br/>
      </w:r>
      <w:r>
        <w:rPr>
          <w:rFonts w:ascii="Times New Roman"/>
          <w:b w:val="false"/>
          <w:i w:val="false"/>
          <w:color w:val="000000"/>
          <w:sz w:val="28"/>
        </w:rPr>
        <w:t>
</w:t>
      </w:r>
    </w:p>
    <w:bookmarkStart w:name="z73" w:id="75"/>
    <w:p>
      <w:pPr>
        <w:spacing w:after="0"/>
        <w:ind w:left="0"/>
        <w:jc w:val="both"/>
      </w:pPr>
      <w:r>
        <w:rPr>
          <w:rFonts w:ascii="Times New Roman"/>
          <w:b w:val="false"/>
          <w:i w:val="false"/>
          <w:color w:val="000000"/>
          <w:sz w:val="28"/>
        </w:rPr>
        <w:t>
      57. Requirements for those entering the profile master’s degree program according to the operational-tactical level of management:</w:t>
      </w:r>
    </w:p>
    <w:bookmarkEnd w:id="75"/>
    <w:p>
      <w:pPr>
        <w:spacing w:after="0"/>
        <w:ind w:left="0"/>
        <w:jc w:val="both"/>
      </w:pPr>
      <w:r>
        <w:rPr>
          <w:rFonts w:ascii="Times New Roman"/>
          <w:b w:val="false"/>
          <w:i w:val="false"/>
          <w:color w:val="000000"/>
          <w:sz w:val="28"/>
        </w:rPr>
        <w:t>
      1) having higher education and at least 2 years of service as a deputy battalion commander, he shall be equal and higher;</w:t>
      </w:r>
    </w:p>
    <w:p>
      <w:pPr>
        <w:spacing w:after="0"/>
        <w:ind w:left="0"/>
        <w:jc w:val="both"/>
      </w:pPr>
      <w:r>
        <w:rPr>
          <w:rFonts w:ascii="Times New Roman"/>
          <w:b w:val="false"/>
          <w:i w:val="false"/>
          <w:color w:val="000000"/>
          <w:sz w:val="28"/>
        </w:rPr>
        <w:t>
      2) for individual specialties with a diploma with honors on higher education and at least 1 year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in the wording of the order of the Minister of Defense of the RK dated 28.07.2020 № 353 (shall enter into force upon expiry of ten calendar days after the day of its first official publication).</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58. Requirements for applicants for specialized magistracy at strategic and operational-strategic levels of management:</w:t>
      </w:r>
    </w:p>
    <w:bookmarkEnd w:id="76"/>
    <w:p>
      <w:pPr>
        <w:spacing w:after="0"/>
        <w:ind w:left="0"/>
        <w:jc w:val="both"/>
      </w:pPr>
      <w:r>
        <w:rPr>
          <w:rFonts w:ascii="Times New Roman"/>
          <w:b w:val="false"/>
          <w:i w:val="false"/>
          <w:color w:val="000000"/>
          <w:sz w:val="28"/>
        </w:rPr>
        <w:t>
      1) the availability of postgraduate education;</w:t>
      </w:r>
    </w:p>
    <w:p>
      <w:pPr>
        <w:spacing w:after="0"/>
        <w:ind w:left="0"/>
        <w:jc w:val="both"/>
      </w:pPr>
      <w:r>
        <w:rPr>
          <w:rFonts w:ascii="Times New Roman"/>
          <w:b w:val="false"/>
          <w:i w:val="false"/>
          <w:color w:val="000000"/>
          <w:sz w:val="28"/>
        </w:rPr>
        <w:t>
      2) at least 2 years of service in the positions of brigade commander (base), commander of a compound, deputy commander of a regional command (branch of the armed forces), head of a department department of the Ministry of Defense of the Republic of Kazakhstan or the General Staff of the Armed Forces of the Republic of Kazakhstan, head of the department of the type of troops or the main department of the Armed Forces of the Republic of Kazakhstan, equal and higher;</w:t>
      </w:r>
    </w:p>
    <w:p>
      <w:pPr>
        <w:spacing w:after="0"/>
        <w:ind w:left="0"/>
        <w:jc w:val="both"/>
      </w:pPr>
      <w:r>
        <w:rPr>
          <w:rFonts w:ascii="Times New Roman"/>
          <w:b w:val="false"/>
          <w:i w:val="false"/>
          <w:color w:val="000000"/>
          <w:sz w:val="28"/>
        </w:rPr>
        <w:t>
      58-1. Requirements for applicants for studies under residency programmes:</w:t>
      </w:r>
    </w:p>
    <w:p>
      <w:pPr>
        <w:spacing w:after="0"/>
        <w:ind w:left="0"/>
        <w:jc w:val="both"/>
      </w:pPr>
      <w:r>
        <w:rPr>
          <w:rFonts w:ascii="Times New Roman"/>
          <w:b w:val="false"/>
          <w:i w:val="false"/>
          <w:color w:val="000000"/>
          <w:sz w:val="28"/>
        </w:rPr>
        <w:t>
      1) possession of a document specifying the qualification “physician”;</w:t>
      </w:r>
    </w:p>
    <w:p>
      <w:pPr>
        <w:spacing w:after="0"/>
        <w:ind w:left="0"/>
        <w:jc w:val="both"/>
      </w:pPr>
      <w:r>
        <w:rPr>
          <w:rFonts w:ascii="Times New Roman"/>
          <w:b w:val="false"/>
          <w:i w:val="false"/>
          <w:color w:val="000000"/>
          <w:sz w:val="28"/>
        </w:rPr>
        <w:t>
      2) at least 1 year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58-1 pursuant to order of the Minister of Defence of the Republic of Kazakhstan № 667 of 26.06.2024 (shall be enacted ten calendar days after the day of its first official publication).</w:t>
      </w:r>
      <w:r>
        <w:br/>
      </w:r>
      <w:r>
        <w:rPr>
          <w:rFonts w:ascii="Times New Roman"/>
          <w:b w:val="false"/>
          <w:i w:val="false"/>
          <w:color w:val="000000"/>
          <w:sz w:val="28"/>
        </w:rPr>
        <w:t>
</w:t>
      </w:r>
    </w:p>
    <w:bookmarkStart w:name="z75" w:id="77"/>
    <w:p>
      <w:pPr>
        <w:spacing w:after="0"/>
        <w:ind w:left="0"/>
        <w:jc w:val="both"/>
      </w:pPr>
      <w:r>
        <w:rPr>
          <w:rFonts w:ascii="Times New Roman"/>
          <w:b w:val="false"/>
          <w:i w:val="false"/>
          <w:color w:val="000000"/>
          <w:sz w:val="28"/>
        </w:rPr>
        <w:t>
      59. Preliminary selection for scientific and pedagogical magistracy at all levels of management is carried out by a structural unit among applicants with higher education, at least 2 scientific publications or one teaching, educational, methodological manual.</w:t>
      </w:r>
    </w:p>
    <w:bookmarkEnd w:id="77"/>
    <w:bookmarkStart w:name="z76" w:id="78"/>
    <w:p>
      <w:pPr>
        <w:spacing w:after="0"/>
        <w:ind w:left="0"/>
        <w:jc w:val="both"/>
      </w:pPr>
      <w:r>
        <w:rPr>
          <w:rFonts w:ascii="Times New Roman"/>
          <w:b w:val="false"/>
          <w:i w:val="false"/>
          <w:color w:val="000000"/>
          <w:sz w:val="28"/>
        </w:rPr>
        <w:t>
      60. At least 3 scientific publications or 2 study guides are accepted for doctoral studies.</w:t>
      </w:r>
    </w:p>
    <w:bookmarkEnd w:id="78"/>
    <w:bookmarkStart w:name="z77" w:id="79"/>
    <w:p>
      <w:pPr>
        <w:spacing w:after="0"/>
        <w:ind w:left="0"/>
        <w:jc w:val="both"/>
      </w:pPr>
      <w:r>
        <w:rPr>
          <w:rFonts w:ascii="Times New Roman"/>
          <w:b w:val="false"/>
          <w:i w:val="false"/>
          <w:color w:val="000000"/>
          <w:sz w:val="28"/>
        </w:rPr>
        <w:t>
      61. The NUD shall develop a tentative list of questions on the disciplines submitted for entrance examinations in the profile, and until March 20 of the year of admission, they shall agree with the customers.</w:t>
      </w:r>
    </w:p>
    <w:bookmarkEnd w:id="79"/>
    <w:p>
      <w:pPr>
        <w:spacing w:after="0"/>
        <w:ind w:left="0"/>
        <w:jc w:val="both"/>
      </w:pPr>
      <w:r>
        <w:rPr>
          <w:rFonts w:ascii="Times New Roman"/>
          <w:b w:val="false"/>
          <w:i w:val="false"/>
          <w:color w:val="000000"/>
          <w:sz w:val="28"/>
        </w:rPr>
        <w:t>
      By April 20 of the year of admission, the NUD shall send to the customers a list of questions submitted for entrance exams in the profile.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78" w:id="80"/>
    <w:p>
      <w:pPr>
        <w:spacing w:after="0"/>
        <w:ind w:left="0"/>
        <w:jc w:val="both"/>
      </w:pPr>
      <w:r>
        <w:rPr>
          <w:rFonts w:ascii="Times New Roman"/>
          <w:b w:val="false"/>
          <w:i w:val="false"/>
          <w:color w:val="000000"/>
          <w:sz w:val="28"/>
        </w:rPr>
        <w:t>
      62. Candidates entering the NUD to prepare for and pass entrance examinations shall be granted study leave. The arrival of applicants to the NUD - no later than June 15 of the year of admission. From 15 to 20 June of the year of admission to the NUD, consultations on entrance examinations shall be organized.</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63. The selection committee of the NUD checks the originals of the documents received, in accordance with Appendix 4 to these Rules.</w:t>
      </w:r>
    </w:p>
    <w:bookmarkEnd w:id="81"/>
    <w:bookmarkStart w:name="z80" w:id="82"/>
    <w:p>
      <w:pPr>
        <w:spacing w:after="0"/>
        <w:ind w:left="0"/>
        <w:jc w:val="both"/>
      </w:pPr>
      <w:r>
        <w:rPr>
          <w:rFonts w:ascii="Times New Roman"/>
          <w:b w:val="false"/>
          <w:i w:val="false"/>
          <w:color w:val="000000"/>
          <w:sz w:val="28"/>
        </w:rPr>
        <w:t>
      64. Enrolment in NDU shall be based on entrance examinations:</w:t>
      </w:r>
    </w:p>
    <w:bookmarkEnd w:id="82"/>
    <w:p>
      <w:pPr>
        <w:spacing w:after="0"/>
        <w:ind w:left="0"/>
        <w:jc w:val="both"/>
      </w:pPr>
      <w:r>
        <w:rPr>
          <w:rFonts w:ascii="Times New Roman"/>
          <w:b w:val="false"/>
          <w:i w:val="false"/>
          <w:color w:val="000000"/>
          <w:sz w:val="28"/>
        </w:rPr>
        <w:t>
      1) for Master's programme:</w:t>
      </w:r>
    </w:p>
    <w:p>
      <w:pPr>
        <w:spacing w:after="0"/>
        <w:ind w:left="0"/>
        <w:jc w:val="both"/>
      </w:pPr>
      <w:r>
        <w:rPr>
          <w:rFonts w:ascii="Times New Roman"/>
          <w:b w:val="false"/>
          <w:i w:val="false"/>
          <w:color w:val="000000"/>
          <w:sz w:val="28"/>
        </w:rPr>
        <w:t>
      by profile;</w:t>
      </w:r>
    </w:p>
    <w:p>
      <w:pPr>
        <w:spacing w:after="0"/>
        <w:ind w:left="0"/>
        <w:jc w:val="both"/>
      </w:pPr>
      <w:r>
        <w:rPr>
          <w:rFonts w:ascii="Times New Roman"/>
          <w:b w:val="false"/>
          <w:i w:val="false"/>
          <w:color w:val="000000"/>
          <w:sz w:val="28"/>
        </w:rPr>
        <w:t>
      by physical training;</w:t>
      </w:r>
    </w:p>
    <w:p>
      <w:pPr>
        <w:spacing w:after="0"/>
        <w:ind w:left="0"/>
        <w:jc w:val="both"/>
      </w:pPr>
      <w:r>
        <w:rPr>
          <w:rFonts w:ascii="Times New Roman"/>
          <w:b w:val="false"/>
          <w:i w:val="false"/>
          <w:color w:val="000000"/>
          <w:sz w:val="28"/>
        </w:rPr>
        <w:t>
      2) for doctoral studies:</w:t>
      </w:r>
    </w:p>
    <w:p>
      <w:pPr>
        <w:spacing w:after="0"/>
        <w:ind w:left="0"/>
        <w:jc w:val="both"/>
      </w:pPr>
      <w:r>
        <w:rPr>
          <w:rFonts w:ascii="Times New Roman"/>
          <w:b w:val="false"/>
          <w:i w:val="false"/>
          <w:color w:val="000000"/>
          <w:sz w:val="28"/>
        </w:rPr>
        <w:t>
      by profile;</w:t>
      </w:r>
    </w:p>
    <w:p>
      <w:pPr>
        <w:spacing w:after="0"/>
        <w:ind w:left="0"/>
        <w:jc w:val="both"/>
      </w:pPr>
      <w:r>
        <w:rPr>
          <w:rFonts w:ascii="Times New Roman"/>
          <w:b w:val="false"/>
          <w:i w:val="false"/>
          <w:color w:val="000000"/>
          <w:sz w:val="28"/>
        </w:rPr>
        <w:t>
      by foreign language;</w:t>
      </w:r>
    </w:p>
    <w:p>
      <w:pPr>
        <w:spacing w:after="0"/>
        <w:ind w:left="0"/>
        <w:jc w:val="both"/>
      </w:pPr>
      <w:r>
        <w:rPr>
          <w:rFonts w:ascii="Times New Roman"/>
          <w:b w:val="false"/>
          <w:i w:val="false"/>
          <w:color w:val="000000"/>
          <w:sz w:val="28"/>
        </w:rPr>
        <w:t>
      3) for training under residency programmes - by the profile of the residency specialty.</w:t>
      </w:r>
    </w:p>
    <w:p>
      <w:pPr>
        <w:spacing w:after="0"/>
        <w:ind w:left="0"/>
        <w:jc w:val="both"/>
      </w:pPr>
      <w:r>
        <w:rPr>
          <w:rFonts w:ascii="Times New Roman"/>
          <w:b w:val="false"/>
          <w:i w:val="false"/>
          <w:color w:val="000000"/>
          <w:sz w:val="28"/>
        </w:rPr>
        <w:t>
      For taking entrance examinations for studies under the residency programmes, the customer may engage representatives of the higher and (or) postgraduate education organisation in the field of healthcare, university hospitals, as well as national and (or) scientific centres, research institutes accredited as residency bases.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 as reworded by order № 64 of the Minister of Defence of the Republic of Kazakhstan of 29.01.2024 (shall be enforced upon expiration of ten calendar days after the day of its first official publication).</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65. Each entrance exam shall be allowed only once. Candidates entering the NUD who has not passed the previous exam shall not be allowed to the next exam.</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in the wording of the order of the Minister of Defense of the RK dated 28.07.2020 № 353 (shall enter into force upon expiry of ten calendar days after the day of its first official publication).</w:t>
      </w:r>
      <w:r>
        <w:br/>
      </w:r>
      <w:r>
        <w:rPr>
          <w:rFonts w:ascii="Times New Roman"/>
          <w:b w:val="false"/>
          <w:i w:val="false"/>
          <w:color w:val="000000"/>
          <w:sz w:val="28"/>
        </w:rPr>
        <w:t>
</w:t>
      </w:r>
    </w:p>
    <w:bookmarkStart w:name="z82" w:id="84"/>
    <w:p>
      <w:pPr>
        <w:spacing w:after="0"/>
        <w:ind w:left="0"/>
        <w:jc w:val="both"/>
      </w:pPr>
      <w:r>
        <w:rPr>
          <w:rFonts w:ascii="Times New Roman"/>
          <w:b w:val="false"/>
          <w:i w:val="false"/>
          <w:color w:val="000000"/>
          <w:sz w:val="28"/>
        </w:rPr>
        <w:t>
      66. The chairman of the admission committee until June 15 of the year of admission shall approve the schedule for passing entrance exams in the period from June 20 to 30 of the year of admission inclusive.</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83" w:id="85"/>
    <w:p>
      <w:pPr>
        <w:spacing w:after="0"/>
        <w:ind w:left="0"/>
        <w:jc w:val="both"/>
      </w:pPr>
      <w:r>
        <w:rPr>
          <w:rFonts w:ascii="Times New Roman"/>
          <w:b w:val="false"/>
          <w:i w:val="false"/>
          <w:color w:val="000000"/>
          <w:sz w:val="28"/>
        </w:rPr>
        <w:t>
      67. The physical training exam shall include the acceptance of physical training standards for servicemen, in accordance with Order № 195, and shall be conducted by representatives of the structural subdivision of the General Staff of the Armed Forces of the Republic of Kazakhstan, which shall oversee physical training issues.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in the wording of the order of the Minister of Defense of the RK dated 28.07.2020 № 353 (shall enter into force upon expiry of ten calendar days after the day of its first official publication).</w:t>
      </w:r>
      <w:r>
        <w:br/>
      </w:r>
      <w:r>
        <w:rPr>
          <w:rFonts w:ascii="Times New Roman"/>
          <w:b w:val="false"/>
          <w:i w:val="false"/>
          <w:color w:val="000000"/>
          <w:sz w:val="28"/>
        </w:rPr>
        <w:t>
</w:t>
      </w:r>
    </w:p>
    <w:bookmarkStart w:name="z84" w:id="86"/>
    <w:p>
      <w:pPr>
        <w:spacing w:after="0"/>
        <w:ind w:left="0"/>
        <w:jc w:val="both"/>
      </w:pPr>
      <w:r>
        <w:rPr>
          <w:rFonts w:ascii="Times New Roman"/>
          <w:b w:val="false"/>
          <w:i w:val="false"/>
          <w:color w:val="000000"/>
          <w:sz w:val="28"/>
        </w:rPr>
        <w:t>
      68. Programs of exams by profile shall include a List of questions and determine the procedure for conducting the exam and the criteria for evaluating applicants.</w:t>
      </w:r>
    </w:p>
    <w:bookmarkEnd w:id="86"/>
    <w:p>
      <w:pPr>
        <w:spacing w:after="0"/>
        <w:ind w:left="0"/>
        <w:jc w:val="both"/>
      </w:pPr>
      <w:r>
        <w:rPr>
          <w:rFonts w:ascii="Times New Roman"/>
          <w:b w:val="false"/>
          <w:i w:val="false"/>
          <w:color w:val="000000"/>
          <w:sz w:val="28"/>
        </w:rPr>
        <w:t>
      Examination tickets shall be formed by examination committees according to the profile.</w:t>
      </w:r>
    </w:p>
    <w:p>
      <w:pPr>
        <w:spacing w:after="0"/>
        <w:ind w:left="0"/>
        <w:jc w:val="both"/>
      </w:pPr>
      <w:r>
        <w:rPr>
          <w:rFonts w:ascii="Times New Roman"/>
          <w:b w:val="false"/>
          <w:i w:val="false"/>
          <w:color w:val="000000"/>
          <w:sz w:val="28"/>
        </w:rPr>
        <w:t>
      Until May 1 of the year of admission, the commanders-in-chief of the branches of the Armed Forces of the Republic of Kazakhstan (hereinafter referred to as the Armed Forces of the Republic of Kazakhstan), heads of structural subdivisions of the Ministry of Defense of the Republic of Kazakhstan, the General Staff of the Armed Forces of the Republic of Kazakhstan, other troops and military formations of the Republic of Kazakhstan shall submit candidates to the NDA for inclusion in the draft order on the approval of the composition of the examination commissions.</w:t>
      </w:r>
    </w:p>
    <w:p>
      <w:pPr>
        <w:spacing w:after="0"/>
        <w:ind w:left="0"/>
        <w:jc w:val="both"/>
      </w:pPr>
      <w:r>
        <w:rPr>
          <w:rFonts w:ascii="Times New Roman"/>
          <w:b w:val="false"/>
          <w:i w:val="false"/>
          <w:color w:val="000000"/>
          <w:sz w:val="28"/>
        </w:rPr>
        <w:t xml:space="preserve">
      The composition of examination commissions shall be approved by order of the First Deputy Minister of Defence - Chief of the General Staff of the Armed Forces of the Republic of Kazakhstan by June 10 of the year of enrolment, consisting of at least three persons, and shall be formed: </w:t>
      </w:r>
    </w:p>
    <w:p>
      <w:pPr>
        <w:spacing w:after="0"/>
        <w:ind w:left="0"/>
        <w:jc w:val="both"/>
      </w:pPr>
      <w:r>
        <w:rPr>
          <w:rFonts w:ascii="Times New Roman"/>
          <w:b w:val="false"/>
          <w:i w:val="false"/>
          <w:color w:val="000000"/>
          <w:sz w:val="28"/>
        </w:rPr>
        <w:t xml:space="preserve">
      1) for Master's degree, residency - from among the representatives of customers; </w:t>
      </w:r>
    </w:p>
    <w:p>
      <w:pPr>
        <w:spacing w:after="0"/>
        <w:ind w:left="0"/>
        <w:jc w:val="both"/>
      </w:pPr>
      <w:r>
        <w:rPr>
          <w:rFonts w:ascii="Times New Roman"/>
          <w:b w:val="false"/>
          <w:i w:val="false"/>
          <w:color w:val="000000"/>
          <w:sz w:val="28"/>
        </w:rPr>
        <w:t>
      2) for doctoral studies - from among servicemen (employees) having postgraduate education.</w:t>
      </w:r>
    </w:p>
    <w:p>
      <w:pPr>
        <w:spacing w:after="0"/>
        <w:ind w:left="0"/>
        <w:jc w:val="both"/>
      </w:pPr>
      <w:r>
        <w:rPr>
          <w:rFonts w:ascii="Times New Roman"/>
          <w:b w:val="false"/>
          <w:i w:val="false"/>
          <w:color w:val="000000"/>
          <w:sz w:val="28"/>
        </w:rPr>
        <w:t>
      The secretaries of the examination boards are appointed from among the teaching staff of the NUD.</w:t>
      </w:r>
    </w:p>
    <w:p>
      <w:pPr>
        <w:spacing w:after="0"/>
        <w:ind w:left="0"/>
        <w:jc w:val="both"/>
      </w:pPr>
      <w:r>
        <w:rPr>
          <w:rFonts w:ascii="Times New Roman"/>
          <w:b w:val="false"/>
          <w:i w:val="false"/>
          <w:color w:val="000000"/>
          <w:sz w:val="28"/>
        </w:rPr>
        <w:t>
      To organise the work of the admission and examination commissions, the NDU shall draw up a Regulation on the Procedure for Conducting Entrance Examinations at the National Defence University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 as amended by the Order of the Minister of Defense of the Republic of Kazakhstan dated April 7, 2022 № 186 (shall be enforced ten calendar days after the day of its first official publication); as amended by orders of the Minister of Defence of the Republic of Kazakhstan № 64 of 29.01.2024 ( shall take effect ten calendar days after the date of its first official publication); № 667 of 26.06.2024 (shall go into force ten calendar days after the date of its first official publication).</w:t>
      </w:r>
      <w:r>
        <w:br/>
      </w:r>
      <w:r>
        <w:rPr>
          <w:rFonts w:ascii="Times New Roman"/>
          <w:b w:val="false"/>
          <w:i w:val="false"/>
          <w:color w:val="000000"/>
          <w:sz w:val="28"/>
        </w:rPr>
        <w:t>
</w:t>
      </w:r>
    </w:p>
    <w:bookmarkStart w:name="z85" w:id="87"/>
    <w:p>
      <w:pPr>
        <w:spacing w:after="0"/>
        <w:ind w:left="0"/>
        <w:jc w:val="both"/>
      </w:pPr>
      <w:r>
        <w:rPr>
          <w:rFonts w:ascii="Times New Roman"/>
          <w:b w:val="false"/>
          <w:i w:val="false"/>
          <w:color w:val="000000"/>
          <w:sz w:val="28"/>
        </w:rPr>
        <w:t>
      69. Applicants who have scored positive points based on the results of entrance examinations shall be allowed to compete in the speciality, taking into account the approved number of places for other departments, according to the recruitment plan, in accordance with the rating and shall be carried out by the admission committee until June 30 of the year of admission.</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86" w:id="88"/>
    <w:p>
      <w:pPr>
        <w:spacing w:after="0"/>
        <w:ind w:left="0"/>
        <w:jc w:val="both"/>
      </w:pPr>
      <w:r>
        <w:rPr>
          <w:rFonts w:ascii="Times New Roman"/>
          <w:b w:val="false"/>
          <w:i w:val="false"/>
          <w:color w:val="000000"/>
          <w:sz w:val="28"/>
        </w:rPr>
        <w:t>
      69-1. Competitive selection of applicants to the residency programme shall be based on a summative estimation of the results of studies in the internship (GPA), final state certification (FSC) of the internship and entrance examination in the speciality.</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69-1 as per order of the Minister of Defence of the Republic of Kazakhstan № 667 of 26.06.2024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Upon admission to doctoral studies using distance learning of candidates from among the leadership of the Ministry of Defense (Deputy Ministers of Defense, Chief of the General Staff) and NUD (Chief and his deputies), representatives of third-party organizations with postgraduate education and work experience are additionally included in the examination committee in the field of defense and military security for at least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107" w:id="89"/>
    <w:p>
      <w:pPr>
        <w:spacing w:after="0"/>
        <w:ind w:left="0"/>
        <w:jc w:val="both"/>
      </w:pPr>
      <w:r>
        <w:rPr>
          <w:rFonts w:ascii="Times New Roman"/>
          <w:b w:val="false"/>
          <w:i w:val="false"/>
          <w:color w:val="000000"/>
          <w:sz w:val="28"/>
        </w:rPr>
        <w:t>
      70-1. During the period of work of the admission committee, an appeal committee shall be created in the NUD. The composition of the appeal committee shall be approved by the Order of the head of the NUD.</w:t>
      </w:r>
    </w:p>
    <w:bookmarkEnd w:id="89"/>
    <w:p>
      <w:pPr>
        <w:spacing w:after="0"/>
        <w:ind w:left="0"/>
        <w:jc w:val="both"/>
      </w:pPr>
      <w:r>
        <w:rPr>
          <w:rFonts w:ascii="Times New Roman"/>
          <w:b w:val="false"/>
          <w:i w:val="false"/>
          <w:color w:val="000000"/>
          <w:sz w:val="28"/>
        </w:rPr>
        <w:t>
      Appeals commissions shall be created to consider applications from applicants who disagree with the results of entrance examinations.</w:t>
      </w:r>
    </w:p>
    <w:p>
      <w:pPr>
        <w:spacing w:after="0"/>
        <w:ind w:left="0"/>
        <w:jc w:val="both"/>
      </w:pPr>
      <w:r>
        <w:rPr>
          <w:rFonts w:ascii="Times New Roman"/>
          <w:b w:val="false"/>
          <w:i w:val="false"/>
          <w:color w:val="000000"/>
          <w:sz w:val="28"/>
        </w:rPr>
        <w:t>
      An application for appeal shall be submitted to the chairman of the appeal commission before 10.00 am on the next calendar day after the announcement of the results of the entrance exams and shall be considered on the same calendar day.</w:t>
      </w:r>
    </w:p>
    <w:p>
      <w:pPr>
        <w:spacing w:after="0"/>
        <w:ind w:left="0"/>
        <w:jc w:val="both"/>
      </w:pPr>
      <w:r>
        <w:rPr>
          <w:rFonts w:ascii="Times New Roman"/>
          <w:b w:val="false"/>
          <w:i w:val="false"/>
          <w:color w:val="000000"/>
          <w:sz w:val="28"/>
        </w:rPr>
        <w:t>
      The Appeal Commission shall work on each application for appeal on an individual basis. If an applicant does not appear at the meeting of the appeal commission, his/her application for appeal shall not be considered.</w:t>
      </w:r>
    </w:p>
    <w:p>
      <w:pPr>
        <w:spacing w:after="0"/>
        <w:ind w:left="0"/>
        <w:jc w:val="both"/>
      </w:pPr>
      <w:r>
        <w:rPr>
          <w:rFonts w:ascii="Times New Roman"/>
          <w:b w:val="false"/>
          <w:i w:val="false"/>
          <w:color w:val="000000"/>
          <w:sz w:val="28"/>
        </w:rPr>
        <w:t>
      The decision of the appeal committee shall be made by a majority vote of the total number of members of the commission. In case of equality of votes, the vote of the chairman of the commission shall be decisive. The work of the Appeal Commission shall be documented in a protocol signed by the Chairman and all members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Paragraph 70-1 in accordance with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Excluded by the order of the Minister of Defense of the RK dated 28.07.2020 № 353 (shall enter into force upon expiry of ten calendar days after the day of its first official publication).</w:t>
      </w:r>
      <w:r>
        <w:br/>
      </w:r>
      <w:r>
        <w:rPr>
          <w:rFonts w:ascii="Times New Roman"/>
          <w:b w:val="false"/>
          <w:i w:val="false"/>
          <w:color w:val="000000"/>
          <w:sz w:val="28"/>
        </w:rPr>
        <w:t>
</w:t>
      </w:r>
    </w:p>
    <w:bookmarkStart w:name="z88" w:id="90"/>
    <w:p>
      <w:pPr>
        <w:spacing w:after="0"/>
        <w:ind w:left="0"/>
        <w:jc w:val="both"/>
      </w:pPr>
      <w:r>
        <w:rPr>
          <w:rFonts w:ascii="Times New Roman"/>
          <w:b w:val="false"/>
          <w:i w:val="false"/>
          <w:color w:val="000000"/>
          <w:sz w:val="28"/>
        </w:rPr>
        <w:t>
      72. NUD shall enrol applicants who are ranked in the speciality from the first number to the number corresponding to the number of places allocated for the speciality according to the recruitment plan, taking into account the distribution of places by various departments.</w:t>
      </w:r>
    </w:p>
    <w:bookmarkEnd w:id="90"/>
    <w:p>
      <w:pPr>
        <w:spacing w:after="0"/>
        <w:ind w:left="0"/>
        <w:jc w:val="both"/>
      </w:pPr>
      <w:r>
        <w:rPr>
          <w:rFonts w:ascii="Times New Roman"/>
          <w:b w:val="false"/>
          <w:i w:val="false"/>
          <w:color w:val="000000"/>
          <w:sz w:val="28"/>
        </w:rPr>
        <w:t>
      The decision of the admission committee shall be announced before 10:00 am on July 1 of the year of admission and is posted in the NUD building in places accessible to the 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bookmarkStart w:name="z89" w:id="91"/>
    <w:p>
      <w:pPr>
        <w:spacing w:after="0"/>
        <w:ind w:left="0"/>
        <w:jc w:val="both"/>
      </w:pPr>
      <w:r>
        <w:rPr>
          <w:rFonts w:ascii="Times New Roman"/>
          <w:b w:val="false"/>
          <w:i w:val="false"/>
          <w:color w:val="000000"/>
          <w:sz w:val="28"/>
        </w:rPr>
        <w:t>
      73. Based on the decision of the admission committee on enrollment and the decision of the Higher Attestation Commission, the structural unit of the Ministry of Defense of the Republic of Kazakhstan, is in charge of personnel work issues, until August 1 of the year of admission, shall issue an order of the Minister of Defense of the Republic of Kazakhstan on enrollment in the NUD.</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 as amended by the Order of the Minister of Defense of the Republic of Kazakhstan dated January 31, 2023 № 60 (shall be enforced ten calendar days after the day of its first official publication).</w:t>
      </w:r>
      <w:r>
        <w:br/>
      </w:r>
      <w:r>
        <w:rPr>
          <w:rFonts w:ascii="Times New Roman"/>
          <w:b w:val="false"/>
          <w:i w:val="false"/>
          <w:color w:val="000000"/>
          <w:sz w:val="28"/>
        </w:rPr>
        <w:t>
</w:t>
      </w:r>
    </w:p>
    <w:bookmarkStart w:name="z90" w:id="92"/>
    <w:p>
      <w:pPr>
        <w:spacing w:after="0"/>
        <w:ind w:left="0"/>
        <w:jc w:val="both"/>
      </w:pPr>
      <w:r>
        <w:rPr>
          <w:rFonts w:ascii="Times New Roman"/>
          <w:b w:val="false"/>
          <w:i w:val="false"/>
          <w:color w:val="000000"/>
          <w:sz w:val="28"/>
        </w:rPr>
        <w:t>
      73-1. A serviceman enrolled for training in the NDU shall enter into a contract on military service with the head of the NDU:</w:t>
      </w:r>
    </w:p>
    <w:bookmarkEnd w:id="92"/>
    <w:p>
      <w:pPr>
        <w:spacing w:after="0"/>
        <w:ind w:left="0"/>
        <w:jc w:val="both"/>
      </w:pPr>
      <w:r>
        <w:rPr>
          <w:rFonts w:ascii="Times New Roman"/>
          <w:b w:val="false"/>
          <w:i w:val="false"/>
          <w:color w:val="000000"/>
          <w:sz w:val="28"/>
        </w:rPr>
        <w:t>
      1) for a master's degree, doctoral programme, adjuncture - for the period of studies and for five years of military service after graduation from a military educational institution or until the age limit for military service is reached;</w:t>
      </w:r>
    </w:p>
    <w:p>
      <w:pPr>
        <w:spacing w:after="0"/>
        <w:ind w:left="0"/>
        <w:jc w:val="both"/>
      </w:pPr>
      <w:r>
        <w:rPr>
          <w:rFonts w:ascii="Times New Roman"/>
          <w:b w:val="false"/>
          <w:i w:val="false"/>
          <w:color w:val="000000"/>
          <w:sz w:val="28"/>
        </w:rPr>
        <w:t>
      2) for a residency (clinical residency) - for ten years of military service after graduation from a military educational institution or until the age limit for military service is reached.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73-1 pursuant to order of the Minister of Defence of the Republic of Kazakhstan № 667 of 26.06.2024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In the case of the same indicators, during the competition for admission to the NUD, the persons who scored the highest score in the profile exam shall have the priority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74 in accordance with the order of the Minister of Defense of the Republic of Kazakhstan dated July 28, 2020 № 353 (shall be enforced ten calendar days after the day of its first official publication); as amended by the Order of the Minister of Defense of the Republic of Kazakhstan dated April 7, 2022 № 186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Pursuant to sub-paragraph 11) of paragraph 2 of Article 5 of the Law of the Republic of Kazakhstan “On State Services” and pursuant to order № 452 of the Acting Minister of Transport and Communications of the Republic of Kazakhstan of June 14, 2013 “On Approval of the Rules for Entering Data into the Information System for Monitoring the Delivery of State Services on the Stage of Delivery of State Services”, recorded in the Register of State Registration of Normative Legal Acts under № 8555) the service provider shall ensure that data is entered into the information system for monitoring the delivery of state services on the stage of delivery of the state service.</w:t>
      </w:r>
    </w:p>
    <w:p>
      <w:pPr>
        <w:spacing w:after="0"/>
        <w:ind w:left="0"/>
        <w:jc w:val="both"/>
      </w:pPr>
      <w:r>
        <w:rPr>
          <w:rFonts w:ascii="Times New Roman"/>
          <w:b w:val="false"/>
          <w:i w:val="false"/>
          <w:color w:val="000000"/>
          <w:sz w:val="28"/>
        </w:rPr>
        <w:t>
      In the event of amendments and (or) additions to the Rules, the structural unit in charge of military education issues shall forward information to the operator of the ‘e-government’ information and communication infrastructure, the Unified Contact Centre and the service provider on such amendments and (or) additions within 3 (three) working days after the relevant regulatory legal act is registered with the justice authorities.</w:t>
      </w:r>
    </w:p>
    <w:p>
      <w:pPr>
        <w:spacing w:after="0"/>
        <w:ind w:left="0"/>
        <w:jc w:val="both"/>
      </w:pPr>
      <w:r>
        <w:rPr>
          <w:rFonts w:ascii="Times New Roman"/>
          <w:b w:val="false"/>
          <w:i w:val="false"/>
          <w:color w:val="000000"/>
          <w:sz w:val="28"/>
        </w:rPr>
        <w:t>
      Should a negative response be received from a military educational institution, the integration gateway of mobilisation resources information system (hereinafter referred to as IG) shall request the Ministry of Health on the citizen's status in drug, psycho-, and anti-tuberculosis dispensary registration, as well as his/her health status for the last 3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75 under order of the Minister of Defence of the Republic of Kazakhstan № 667 of 26.06.2024 (shall become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If grounds for refusal specified in paragraph 10 of the List are identified, the service provider employee shall send a notice of refusal to provide the public service to the service recipient’s “personal account” in the form according to Appendix 7-2 to these Rules.</w:t>
      </w:r>
    </w:p>
    <w:p>
      <w:pPr>
        <w:spacing w:after="0"/>
        <w:ind w:left="0"/>
        <w:jc w:val="both"/>
      </w:pPr>
      <w:r>
        <w:rPr>
          <w:rFonts w:ascii="Times New Roman"/>
          <w:b w:val="false"/>
          <w:i w:val="false"/>
          <w:color w:val="000000"/>
          <w:sz w:val="28"/>
        </w:rPr>
        <w:t>
      Should the service provider refuse to render the service, the service recipient shall be notified in advance on the refusal to render the service, as well as the time and venue (method) of the hearing in order to give the service recipient an opportunity to express his/her position on the preliminary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76 as per order of the Minister of Defence of the Republic of Kazakhstan № 667 of 26.06.2024 (shall come into effect ten calendar days after the day of its first official publication).; as amended by the order of the Minister of Defence of the Republic of Kazakhstan dated 02.04.2025 № 351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A notification of the hearing shall be submitted at least 3 (three) working days prior to the end of the term of rendering the state service. The hearing shall be held no later than 2 (two) working days from the date of notification. Based on the results of the hearing, the service provider shall decide on the possibility of reinstatement or refusal of reinstatement to a military educational institution. Should the service recipient eliminate the grounds for refusal to render the state service, the service recipient shall apply again to receive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77 pursuant to order of the Minister of Defence of the Republic of Kazakhstan № 667 of 26.06.2024 (shall be enacted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admission to training </w:t>
            </w:r>
            <w:r>
              <w:br/>
            </w:r>
            <w:r>
              <w:rPr>
                <w:rFonts w:ascii="Times New Roman"/>
                <w:b w:val="false"/>
                <w:i w:val="false"/>
                <w:color w:val="000000"/>
                <w:sz w:val="20"/>
              </w:rPr>
              <w:t xml:space="preserve">in military educational institutions </w:t>
            </w:r>
            <w:r>
              <w:br/>
            </w:r>
            <w:r>
              <w:rPr>
                <w:rFonts w:ascii="Times New Roman"/>
                <w:b w:val="false"/>
                <w:i w:val="false"/>
                <w:color w:val="000000"/>
                <w:sz w:val="20"/>
              </w:rPr>
              <w:t xml:space="preserve">subordinate to the Ministry of Defense of the </w:t>
            </w:r>
            <w:r>
              <w:br/>
            </w:r>
            <w:r>
              <w:rPr>
                <w:rFonts w:ascii="Times New Roman"/>
                <w:b w:val="false"/>
                <w:i w:val="false"/>
                <w:color w:val="000000"/>
                <w:sz w:val="20"/>
              </w:rPr>
              <w:t xml:space="preserve">Republic of Kazakhstan that implement educational </w:t>
            </w:r>
            <w:r>
              <w:br/>
            </w:r>
            <w:r>
              <w:rPr>
                <w:rFonts w:ascii="Times New Roman"/>
                <w:b w:val="false"/>
                <w:i w:val="false"/>
                <w:color w:val="000000"/>
                <w:sz w:val="20"/>
              </w:rPr>
              <w:t>programs of the appropriate level</w:t>
            </w:r>
          </w:p>
        </w:tc>
      </w:tr>
    </w:tbl>
    <w:p>
      <w:pPr>
        <w:spacing w:after="0"/>
        <w:ind w:left="0"/>
        <w:jc w:val="left"/>
      </w:pPr>
      <w:r>
        <w:rPr>
          <w:rFonts w:ascii="Times New Roman"/>
          <w:b/>
          <w:i w:val="false"/>
          <w:color w:val="000000"/>
        </w:rPr>
        <w:t xml:space="preserve"> List of documents submitted to the School</w:t>
      </w:r>
    </w:p>
    <w:p>
      <w:pPr>
        <w:spacing w:after="0"/>
        <w:ind w:left="0"/>
        <w:jc w:val="both"/>
      </w:pPr>
      <w:r>
        <w:rPr>
          <w:rFonts w:ascii="Times New Roman"/>
          <w:b w:val="false"/>
          <w:i w:val="false"/>
          <w:color w:val="000000"/>
          <w:sz w:val="28"/>
        </w:rPr>
        <w:t>
      1. An application for admission in any form indicating the surname, name and patronymic (if any), date of birth, address of the applicant’s place of residence, contact details of parents or legal representatives.</w:t>
      </w:r>
    </w:p>
    <w:p>
      <w:pPr>
        <w:spacing w:after="0"/>
        <w:ind w:left="0"/>
        <w:jc w:val="both"/>
      </w:pPr>
      <w:r>
        <w:rPr>
          <w:rFonts w:ascii="Times New Roman"/>
          <w:b w:val="false"/>
          <w:i w:val="false"/>
          <w:color w:val="000000"/>
          <w:sz w:val="28"/>
        </w:rPr>
        <w:t>
      2. Copy of birth certificate (original for verification).</w:t>
      </w:r>
    </w:p>
    <w:p>
      <w:pPr>
        <w:spacing w:after="0"/>
        <w:ind w:left="0"/>
        <w:jc w:val="both"/>
      </w:pPr>
      <w:r>
        <w:rPr>
          <w:rFonts w:ascii="Times New Roman"/>
          <w:b w:val="false"/>
          <w:i w:val="false"/>
          <w:color w:val="000000"/>
          <w:sz w:val="28"/>
        </w:rPr>
        <w:t>
      3. A copy of the certificate of basic secondary education (original and copy).</w:t>
      </w:r>
    </w:p>
    <w:p>
      <w:pPr>
        <w:spacing w:after="0"/>
        <w:ind w:left="0"/>
        <w:jc w:val="both"/>
      </w:pPr>
      <w:r>
        <w:rPr>
          <w:rFonts w:ascii="Times New Roman"/>
          <w:b w:val="false"/>
          <w:i w:val="false"/>
          <w:color w:val="000000"/>
          <w:sz w:val="28"/>
        </w:rPr>
        <w:t>
      4. Photos 3x4 cm in size-4 pcs.</w:t>
      </w:r>
    </w:p>
    <w:p>
      <w:pPr>
        <w:spacing w:after="0"/>
        <w:ind w:left="0"/>
        <w:jc w:val="both"/>
      </w:pPr>
      <w:r>
        <w:rPr>
          <w:rFonts w:ascii="Times New Roman"/>
          <w:b w:val="false"/>
          <w:i w:val="false"/>
          <w:color w:val="000000"/>
          <w:sz w:val="28"/>
        </w:rPr>
        <w:t>
      5. Medical documents and the results of medical research in accordance with paragraph 33 of the Rules for conducting medical examination.</w:t>
      </w:r>
    </w:p>
    <w:p>
      <w:pPr>
        <w:spacing w:after="0"/>
        <w:ind w:left="0"/>
        <w:jc w:val="both"/>
      </w:pPr>
      <w:r>
        <w:rPr>
          <w:rFonts w:ascii="Times New Roman"/>
          <w:b w:val="false"/>
          <w:i w:val="false"/>
          <w:color w:val="000000"/>
          <w:sz w:val="28"/>
        </w:rPr>
        <w:t>
      6. Letter of recommendation from the director of the educational institution with a seal.</w:t>
      </w:r>
    </w:p>
    <w:p>
      <w:pPr>
        <w:spacing w:after="0"/>
        <w:ind w:left="0"/>
        <w:jc w:val="both"/>
      </w:pPr>
      <w:r>
        <w:rPr>
          <w:rFonts w:ascii="Times New Roman"/>
          <w:b w:val="false"/>
          <w:i w:val="false"/>
          <w:color w:val="000000"/>
          <w:sz w:val="28"/>
        </w:rPr>
        <w:t>
      7. A document (if any) confirming a sports rank, a prize in a republican or international competition, competitions of performers of the current year, at the international olympiad in general education subjects, as well as at the Presidential or republican olympiad in general education subjects of the current year.</w:t>
      </w:r>
    </w:p>
    <w:p>
      <w:pPr>
        <w:spacing w:after="0"/>
        <w:ind w:left="0"/>
        <w:jc w:val="both"/>
      </w:pPr>
      <w:r>
        <w:rPr>
          <w:rFonts w:ascii="Times New Roman"/>
          <w:b w:val="false"/>
          <w:i w:val="false"/>
          <w:color w:val="000000"/>
          <w:sz w:val="28"/>
        </w:rPr>
        <w:t>
      8. Orphans and children who were left without the care of one or both parents in connection with the restriction or deprivation of their parental rights, recognition of parents as missing, recognition of their dead, recognition of incompetence (limited legal capacity), as well as in other cases of absence of parental care additionally submit a copy (original for verification) of one of the following documents confirming the absence of parental care:</w:t>
      </w:r>
    </w:p>
    <w:p>
      <w:pPr>
        <w:spacing w:after="0"/>
        <w:ind w:left="0"/>
        <w:jc w:val="both"/>
      </w:pPr>
      <w:r>
        <w:rPr>
          <w:rFonts w:ascii="Times New Roman"/>
          <w:b w:val="false"/>
          <w:i w:val="false"/>
          <w:color w:val="000000"/>
          <w:sz w:val="28"/>
        </w:rPr>
        <w:t>
      death certificate of parents;</w:t>
      </w:r>
    </w:p>
    <w:p>
      <w:pPr>
        <w:spacing w:after="0"/>
        <w:ind w:left="0"/>
        <w:jc w:val="both"/>
      </w:pPr>
      <w:r>
        <w:rPr>
          <w:rFonts w:ascii="Times New Roman"/>
          <w:b w:val="false"/>
          <w:i w:val="false"/>
          <w:color w:val="000000"/>
          <w:sz w:val="28"/>
        </w:rPr>
        <w:t>
      court decision on the restriction or deprivation of parental rights of parents;</w:t>
      </w:r>
    </w:p>
    <w:p>
      <w:pPr>
        <w:spacing w:after="0"/>
        <w:ind w:left="0"/>
        <w:jc w:val="both"/>
      </w:pPr>
      <w:r>
        <w:rPr>
          <w:rFonts w:ascii="Times New Roman"/>
          <w:b w:val="false"/>
          <w:i w:val="false"/>
          <w:color w:val="000000"/>
          <w:sz w:val="28"/>
        </w:rPr>
        <w:t>
      court decision recognizing parents as missing, declaring them dead or declaring legally incompetent (partially capable).</w:t>
      </w:r>
    </w:p>
    <w:p>
      <w:pPr>
        <w:spacing w:after="0"/>
        <w:ind w:left="0"/>
        <w:jc w:val="both"/>
      </w:pPr>
      <w:r>
        <w:rPr>
          <w:rFonts w:ascii="Times New Roman"/>
          <w:b w:val="false"/>
          <w:i w:val="false"/>
          <w:color w:val="000000"/>
          <w:sz w:val="28"/>
        </w:rPr>
        <w:t>
      9. Children of military personnel who died or received a disability in the performance of military service duties, who went missing during the service, submit a certificate from the local military authority at the place of residence.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admission </w:t>
            </w:r>
            <w:r>
              <w:br/>
            </w:r>
            <w:r>
              <w:rPr>
                <w:rFonts w:ascii="Times New Roman"/>
                <w:b w:val="false"/>
                <w:i w:val="false"/>
                <w:color w:val="000000"/>
                <w:sz w:val="20"/>
              </w:rPr>
              <w:t xml:space="preserve">to training in military educational institutions </w:t>
            </w:r>
            <w:r>
              <w:br/>
            </w:r>
            <w:r>
              <w:rPr>
                <w:rFonts w:ascii="Times New Roman"/>
                <w:b w:val="false"/>
                <w:i w:val="false"/>
                <w:color w:val="000000"/>
                <w:sz w:val="20"/>
              </w:rPr>
              <w:t xml:space="preserve">subordinate to the Ministry of Defense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that implement educational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programs of the appropriate level</w:t>
            </w:r>
          </w:p>
        </w:tc>
      </w:tr>
    </w:tbl>
    <w:bookmarkStart w:name="z550" w:id="93"/>
    <w:p>
      <w:pPr>
        <w:spacing w:after="0"/>
        <w:ind w:left="0"/>
        <w:jc w:val="left"/>
      </w:pPr>
      <w:r>
        <w:rPr>
          <w:rFonts w:ascii="Times New Roman"/>
          <w:b/>
          <w:i w:val="false"/>
          <w:color w:val="000000"/>
        </w:rPr>
        <w:t xml:space="preserve"> List of documents for admission to military colleges and military educational </w:t>
      </w:r>
      <w:r>
        <w:br/>
      </w:r>
      <w:r>
        <w:rPr>
          <w:rFonts w:ascii="Times New Roman"/>
          <w:b/>
          <w:i w:val="false"/>
          <w:color w:val="000000"/>
        </w:rPr>
        <w:t>institutions implementing higher education programs</w:t>
      </w:r>
    </w:p>
    <w:bookmarkEnd w:id="93"/>
    <w:p>
      <w:pPr>
        <w:spacing w:after="0"/>
        <w:ind w:left="0"/>
        <w:jc w:val="both"/>
      </w:pPr>
      <w:r>
        <w:rPr>
          <w:rFonts w:ascii="Times New Roman"/>
          <w:b w:val="false"/>
          <w:i w:val="false"/>
          <w:color w:val="ff0000"/>
          <w:sz w:val="28"/>
        </w:rPr>
        <w:t>
      Footnote. Appendix 2 is in the wording of the order of the Minister of Defence of the Republic of Kazakhstan dated 02.04.2025, № 351 (shall be enforced upon expiry of ten calendar days after the date of its first official publication).</w:t>
      </w:r>
    </w:p>
    <w:bookmarkStart w:name="z729"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An application for admission in any form or a report indicating the applicant’s last name, first name and patronymic (if any), date of birth, residential address, and contact information of their legal representatives.</w:t>
      </w:r>
    </w:p>
    <w:bookmarkEnd w:id="94"/>
    <w:p>
      <w:pPr>
        <w:spacing w:after="0"/>
        <w:ind w:left="0"/>
        <w:jc w:val="both"/>
      </w:pPr>
      <w:r>
        <w:rPr>
          <w:rFonts w:ascii="Times New Roman"/>
          <w:b w:val="false"/>
          <w:i w:val="false"/>
          <w:color w:val="000000"/>
          <w:sz w:val="28"/>
        </w:rPr>
        <w:t>
      2. Identity document (original for verification), or an electronic document from a digital document service. Until the applicant reaches sixteen (16) years of age, a copy of the birth certificate (original for verification) must be provided.</w:t>
      </w:r>
    </w:p>
    <w:p>
      <w:pPr>
        <w:spacing w:after="0"/>
        <w:ind w:left="0"/>
        <w:jc w:val="both"/>
      </w:pPr>
      <w:r>
        <w:rPr>
          <w:rFonts w:ascii="Times New Roman"/>
          <w:b w:val="false"/>
          <w:i w:val="false"/>
          <w:color w:val="000000"/>
          <w:sz w:val="28"/>
        </w:rPr>
        <w:t>
      3. A copy of the military ID (only military personnel, including reservists, original).</w:t>
      </w:r>
    </w:p>
    <w:p>
      <w:pPr>
        <w:spacing w:after="0"/>
        <w:ind w:left="0"/>
        <w:jc w:val="both"/>
      </w:pPr>
      <w:r>
        <w:rPr>
          <w:rFonts w:ascii="Times New Roman"/>
          <w:b w:val="false"/>
          <w:i w:val="false"/>
          <w:color w:val="000000"/>
          <w:sz w:val="28"/>
        </w:rPr>
        <w:t>
      4. Certificate of secondary (complete) education, or a diploma of technical and vocational education; for the Military college based on basic secondary education, a certificate of basic secondary education (original and copy).</w:t>
      </w:r>
    </w:p>
    <w:p>
      <w:pPr>
        <w:spacing w:after="0"/>
        <w:ind w:left="0"/>
        <w:jc w:val="both"/>
      </w:pPr>
      <w:r>
        <w:rPr>
          <w:rFonts w:ascii="Times New Roman"/>
          <w:b w:val="false"/>
          <w:i w:val="false"/>
          <w:color w:val="000000"/>
          <w:sz w:val="28"/>
        </w:rPr>
        <w:t>
      5. UNT certificate (except for applicants to Military colleges and persons who have completed (are completing) compulsory military service and have passed a competitive selection) with a score of at least 50 points in 5 UNT subjects (including at least 7 points in one of the core subjects and at least 3 points in each of the remaining subjects).</w:t>
      </w:r>
    </w:p>
    <w:p>
      <w:pPr>
        <w:spacing w:after="0"/>
        <w:ind w:left="0"/>
        <w:jc w:val="both"/>
      </w:pPr>
      <w:r>
        <w:rPr>
          <w:rFonts w:ascii="Times New Roman"/>
          <w:b w:val="false"/>
          <w:i w:val="false"/>
          <w:color w:val="000000"/>
          <w:sz w:val="28"/>
        </w:rPr>
        <w:t>
      6. Medical certificate issued in form 075/u approved by the order of the Acting Minister of Healthcare of the Republic of Kazakhstan dated October 30, 2020 № ҚР ДСМ-175/2020 "On approval of forms of accounting documentation in the field of healthcare, as well as instructions for filling them out" (registered in the Register of state registration of regulatory legal acts under № 21579) (hereinafter – the form 75/u) and the results of medical examinations conducted no earlier than 30 (thirty) calendar days prior to arrival at the university:</w:t>
      </w:r>
    </w:p>
    <w:bookmarkStart w:name="z735"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general blood test;</w:t>
      </w:r>
    </w:p>
    <w:bookmarkEnd w:id="95"/>
    <w:p>
      <w:pPr>
        <w:spacing w:after="0"/>
        <w:ind w:left="0"/>
        <w:jc w:val="both"/>
      </w:pPr>
      <w:r>
        <w:rPr>
          <w:rFonts w:ascii="Times New Roman"/>
          <w:b w:val="false"/>
          <w:i w:val="false"/>
          <w:color w:val="000000"/>
          <w:sz w:val="28"/>
        </w:rPr>
        <w:t>
      microprecipitation reaction (microreaction) to syphilis;</w:t>
      </w:r>
    </w:p>
    <w:p>
      <w:pPr>
        <w:spacing w:after="0"/>
        <w:ind w:left="0"/>
        <w:jc w:val="both"/>
      </w:pPr>
      <w:r>
        <w:rPr>
          <w:rFonts w:ascii="Times New Roman"/>
          <w:b w:val="false"/>
          <w:i w:val="false"/>
          <w:color w:val="000000"/>
          <w:sz w:val="28"/>
        </w:rPr>
        <w:t>
      general urine analysis;</w:t>
      </w:r>
    </w:p>
    <w:p>
      <w:pPr>
        <w:spacing w:after="0"/>
        <w:ind w:left="0"/>
        <w:jc w:val="both"/>
      </w:pPr>
      <w:r>
        <w:rPr>
          <w:rFonts w:ascii="Times New Roman"/>
          <w:b w:val="false"/>
          <w:i w:val="false"/>
          <w:color w:val="000000"/>
          <w:sz w:val="28"/>
        </w:rPr>
        <w:t>
      radiography of the paranasal sinuses;</w:t>
      </w:r>
    </w:p>
    <w:p>
      <w:pPr>
        <w:spacing w:after="0"/>
        <w:ind w:left="0"/>
        <w:jc w:val="both"/>
      </w:pPr>
      <w:r>
        <w:rPr>
          <w:rFonts w:ascii="Times New Roman"/>
          <w:b w:val="false"/>
          <w:i w:val="false"/>
          <w:color w:val="000000"/>
          <w:sz w:val="28"/>
        </w:rPr>
        <w:t>
      electrocardiography in 12 (twelve) leads at rest (after exercise – as indicated);</w:t>
      </w:r>
    </w:p>
    <w:p>
      <w:pPr>
        <w:spacing w:after="0"/>
        <w:ind w:left="0"/>
        <w:jc w:val="both"/>
      </w:pPr>
      <w:r>
        <w:rPr>
          <w:rFonts w:ascii="Times New Roman"/>
          <w:b w:val="false"/>
          <w:i w:val="false"/>
          <w:color w:val="000000"/>
          <w:sz w:val="28"/>
        </w:rPr>
        <w:t>
      fluorographic (X-ray) examination of the chest organs is carried out no later than 3 (three) months from the day of the medical examination;</w:t>
      </w:r>
    </w:p>
    <w:p>
      <w:pPr>
        <w:spacing w:after="0"/>
        <w:ind w:left="0"/>
        <w:jc w:val="both"/>
      </w:pPr>
      <w:r>
        <w:rPr>
          <w:rFonts w:ascii="Times New Roman"/>
          <w:b w:val="false"/>
          <w:i w:val="false"/>
          <w:color w:val="000000"/>
          <w:sz w:val="28"/>
        </w:rPr>
        <w:t>
      blood test for brucellosis (for those working in animal husbandry and/or having livestock on their personal farm);</w:t>
      </w:r>
    </w:p>
    <w:p>
      <w:pPr>
        <w:spacing w:after="0"/>
        <w:ind w:left="0"/>
        <w:jc w:val="both"/>
      </w:pPr>
      <w:r>
        <w:rPr>
          <w:rFonts w:ascii="Times New Roman"/>
          <w:b w:val="false"/>
          <w:i w:val="false"/>
          <w:color w:val="000000"/>
          <w:sz w:val="28"/>
        </w:rPr>
        <w:t>
      outpatient medical record;</w:t>
      </w:r>
    </w:p>
    <w:p>
      <w:pPr>
        <w:spacing w:after="0"/>
        <w:ind w:left="0"/>
        <w:jc w:val="both"/>
      </w:pPr>
      <w:r>
        <w:rPr>
          <w:rFonts w:ascii="Times New Roman"/>
          <w:b w:val="false"/>
          <w:i w:val="false"/>
          <w:color w:val="000000"/>
          <w:sz w:val="28"/>
        </w:rPr>
        <w:t>
      vaccination card.</w:t>
      </w:r>
    </w:p>
    <w:p>
      <w:pPr>
        <w:spacing w:after="0"/>
        <w:ind w:left="0"/>
        <w:jc w:val="both"/>
      </w:pPr>
      <w:r>
        <w:rPr>
          <w:rFonts w:ascii="Times New Roman"/>
          <w:b w:val="false"/>
          <w:i w:val="false"/>
          <w:color w:val="000000"/>
          <w:sz w:val="28"/>
        </w:rPr>
        <w:t>
      Candidates applying for flight specialties at a military educational institution for the training of aviation personnel must additionally submit the results of medical examinations conducted no earlier than 30 (thirty) calendar days prior to the start of the medical examination:</w:t>
      </w:r>
    </w:p>
    <w:p>
      <w:pPr>
        <w:spacing w:after="0"/>
        <w:ind w:left="0"/>
        <w:jc w:val="both"/>
      </w:pPr>
      <w:r>
        <w:rPr>
          <w:rFonts w:ascii="Times New Roman"/>
          <w:b w:val="false"/>
          <w:i w:val="false"/>
          <w:color w:val="000000"/>
          <w:sz w:val="28"/>
        </w:rPr>
        <w:t>
      electrocardiography in 12 (twelve) leads after physical activity;</w:t>
      </w:r>
    </w:p>
    <w:p>
      <w:pPr>
        <w:spacing w:after="0"/>
        <w:ind w:left="0"/>
        <w:jc w:val="both"/>
      </w:pPr>
      <w:r>
        <w:rPr>
          <w:rFonts w:ascii="Times New Roman"/>
          <w:b w:val="false"/>
          <w:i w:val="false"/>
          <w:color w:val="000000"/>
          <w:sz w:val="28"/>
        </w:rPr>
        <w:t>
      ultrasound examination of the thyroid gland, heart, genitourinary system;</w:t>
      </w:r>
    </w:p>
    <w:p>
      <w:pPr>
        <w:spacing w:after="0"/>
        <w:ind w:left="0"/>
        <w:jc w:val="both"/>
      </w:pPr>
      <w:r>
        <w:rPr>
          <w:rFonts w:ascii="Times New Roman"/>
          <w:b w:val="false"/>
          <w:i w:val="false"/>
          <w:color w:val="000000"/>
          <w:sz w:val="28"/>
        </w:rPr>
        <w:t>
      blood test for sugar and markers of hepatitis B and C;</w:t>
      </w:r>
    </w:p>
    <w:p>
      <w:pPr>
        <w:spacing w:after="0"/>
        <w:ind w:left="0"/>
        <w:jc w:val="both"/>
      </w:pPr>
      <w:r>
        <w:rPr>
          <w:rFonts w:ascii="Times New Roman"/>
          <w:b w:val="false"/>
          <w:i w:val="false"/>
          <w:color w:val="000000"/>
          <w:sz w:val="28"/>
        </w:rPr>
        <w:t>
      pure tone audiometry;</w:t>
      </w:r>
    </w:p>
    <w:p>
      <w:pPr>
        <w:spacing w:after="0"/>
        <w:ind w:left="0"/>
        <w:jc w:val="both"/>
      </w:pPr>
      <w:r>
        <w:rPr>
          <w:rFonts w:ascii="Times New Roman"/>
          <w:b w:val="false"/>
          <w:i w:val="false"/>
          <w:color w:val="000000"/>
          <w:sz w:val="28"/>
        </w:rPr>
        <w:t>
      electroencephalography.</w:t>
      </w:r>
    </w:p>
    <w:p>
      <w:pPr>
        <w:spacing w:after="0"/>
        <w:ind w:left="0"/>
        <w:jc w:val="both"/>
      </w:pPr>
      <w:r>
        <w:rPr>
          <w:rFonts w:ascii="Times New Roman"/>
          <w:b w:val="false"/>
          <w:i w:val="false"/>
          <w:color w:val="000000"/>
          <w:sz w:val="28"/>
        </w:rPr>
        <w:t>
      7. A document (if any) confirming a sports category, a prize place in a republican or international competition, a performance competition of the current year, an international Olympiad in general education subjects, as well as a Presidential or republican Olympiad in general education subjects of the current year (with the exception of persons who have completed compulsory military service and passed a competitive selection).</w:t>
      </w:r>
    </w:p>
    <w:bookmarkStart w:name="z752" w:id="96"/>
    <w:p>
      <w:pPr>
        <w:spacing w:after="0"/>
        <w:ind w:left="0"/>
        <w:jc w:val="both"/>
      </w:pPr>
      <w:r>
        <w:rPr>
          <w:rFonts w:ascii="Times New Roman"/>
          <w:b w:val="false"/>
          <w:i w:val="false"/>
          <w:color w:val="000000"/>
          <w:sz w:val="28"/>
        </w:rPr>
        <w:t>
      8. Photos size 3x4 - 4 pieces.</w:t>
      </w:r>
    </w:p>
    <w:bookmarkEnd w:id="96"/>
    <w:p>
      <w:pPr>
        <w:spacing w:after="0"/>
        <w:ind w:left="0"/>
        <w:jc w:val="both"/>
      </w:pPr>
      <w:r>
        <w:rPr>
          <w:rFonts w:ascii="Times New Roman"/>
          <w:b w:val="false"/>
          <w:i w:val="false"/>
          <w:color w:val="000000"/>
          <w:sz w:val="28"/>
        </w:rPr>
        <w:t>
      9. Orphans and children who are left without the care of one or both parents due to the restriction or deprivation of their parental rights, recognition of parents as missing, declaration of their death, recognition of incompetence (partially incompetence), as well as in other cases of absence of parental care, shall additionally submit a copy (original for verification) of one of the following documents confirming the fact of absence of parental care (with the exception of persons who have completed compulsory military service and passed a competitive selection):</w:t>
      </w:r>
    </w:p>
    <w:p>
      <w:pPr>
        <w:spacing w:after="0"/>
        <w:ind w:left="0"/>
        <w:jc w:val="both"/>
      </w:pPr>
      <w:r>
        <w:rPr>
          <w:rFonts w:ascii="Times New Roman"/>
          <w:b w:val="false"/>
          <w:i w:val="false"/>
          <w:color w:val="000000"/>
          <w:sz w:val="28"/>
        </w:rPr>
        <w:t>
      death certificate of parents; a court decision to restrict or deprive parental rights; a court decision recognizing parents as missing, declaring them dead, or recognizing them as incompetent (partially incompetent).</w:t>
      </w:r>
    </w:p>
    <w:p>
      <w:pPr>
        <w:spacing w:after="0"/>
        <w:ind w:left="0"/>
        <w:jc w:val="both"/>
      </w:pPr>
      <w:r>
        <w:rPr>
          <w:rFonts w:ascii="Times New Roman"/>
          <w:b w:val="false"/>
          <w:i w:val="false"/>
          <w:color w:val="000000"/>
          <w:sz w:val="28"/>
        </w:rPr>
        <w:t>
      10. Children of military personnel who died or became disabled in the line of duty, or who went missing during their service, must submit a certificate from the local military command body at their place of residence (with the exception of persons who have completed compulsory military service and passed a competitive selection).</w:t>
      </w:r>
    </w:p>
    <w:p>
      <w:pPr>
        <w:spacing w:after="0"/>
        <w:ind w:left="0"/>
        <w:jc w:val="both"/>
      </w:pPr>
      <w:r>
        <w:rPr>
          <w:rFonts w:ascii="Times New Roman"/>
          <w:b w:val="false"/>
          <w:i w:val="false"/>
          <w:color w:val="000000"/>
          <w:sz w:val="28"/>
        </w:rPr>
        <w:t>
      11. A certificate of passing a special test (except for persons entering a military college based on basic secondary education).</w:t>
      </w:r>
    </w:p>
    <w:p>
      <w:pPr>
        <w:spacing w:after="0"/>
        <w:ind w:left="0"/>
        <w:jc w:val="both"/>
      </w:pPr>
      <w:r>
        <w:rPr>
          <w:rFonts w:ascii="Times New Roman"/>
          <w:b w:val="false"/>
          <w:i w:val="false"/>
          <w:color w:val="000000"/>
          <w:sz w:val="28"/>
        </w:rPr>
        <w:t>
      12. Persons who have completed compulsory military service must additionally submit to the Admissions Commission:</w:t>
      </w:r>
    </w:p>
    <w:p>
      <w:pPr>
        <w:spacing w:after="0"/>
        <w:ind w:left="0"/>
        <w:jc w:val="both"/>
      </w:pPr>
      <w:r>
        <w:rPr>
          <w:rFonts w:ascii="Times New Roman"/>
          <w:b w:val="false"/>
          <w:i w:val="false"/>
          <w:color w:val="000000"/>
          <w:sz w:val="28"/>
        </w:rPr>
        <w:t>
                       - a certificate of passing the competitive selection in the troops.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2-1 </w:t>
            </w:r>
            <w:r>
              <w:br/>
            </w:r>
            <w:r>
              <w:rPr>
                <w:rFonts w:ascii="Times New Roman"/>
                <w:b w:val="false"/>
                <w:i w:val="false"/>
                <w:color w:val="000000"/>
                <w:sz w:val="20"/>
              </w:rPr>
              <w:t xml:space="preserve">to the Rules for admission </w:t>
            </w:r>
            <w:r>
              <w:br/>
            </w:r>
            <w:r>
              <w:rPr>
                <w:rFonts w:ascii="Times New Roman"/>
                <w:b w:val="false"/>
                <w:i w:val="false"/>
                <w:color w:val="000000"/>
                <w:sz w:val="20"/>
              </w:rPr>
              <w:t xml:space="preserve">to training in military educational institutions </w:t>
            </w:r>
            <w:r>
              <w:br/>
            </w:r>
            <w:r>
              <w:rPr>
                <w:rFonts w:ascii="Times New Roman"/>
                <w:b w:val="false"/>
                <w:i w:val="false"/>
                <w:color w:val="000000"/>
                <w:sz w:val="20"/>
              </w:rPr>
              <w:t xml:space="preserve">subordinate to the Ministry of Defense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that implement educational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programs of the appropriate level</w:t>
            </w:r>
          </w:p>
        </w:tc>
      </w:tr>
    </w:tbl>
    <w:p>
      <w:pPr>
        <w:spacing w:after="0"/>
        <w:ind w:left="0"/>
        <w:jc w:val="left"/>
      </w:pPr>
      <w:r>
        <w:rPr>
          <w:rFonts w:ascii="Times New Roman"/>
          <w:b/>
          <w:i w:val="false"/>
          <w:color w:val="000000"/>
        </w:rPr>
        <w:t xml:space="preserve"> Standards of physical training for enrolment in Schools and Military College based on basic secondary education </w:t>
      </w:r>
    </w:p>
    <w:p>
      <w:pPr>
        <w:spacing w:after="0"/>
        <w:ind w:left="0"/>
        <w:jc w:val="both"/>
      </w:pPr>
      <w:r>
        <w:rPr>
          <w:rFonts w:ascii="Times New Roman"/>
          <w:b w:val="false"/>
          <w:i w:val="false"/>
          <w:color w:val="ff0000"/>
          <w:sz w:val="28"/>
        </w:rPr>
        <w:t>
      Footnote. The heading - as revised by order of the Minister of Defence of the Republic of Kazakhstan № 667 of 26.06.2024 (shall be put into effect ten calendar days after the date of its first official publication).</w:t>
      </w:r>
    </w:p>
    <w:p>
      <w:pPr>
        <w:spacing w:after="0"/>
        <w:ind w:left="0"/>
        <w:jc w:val="both"/>
      </w:pPr>
      <w:r>
        <w:rPr>
          <w:rFonts w:ascii="Times New Roman"/>
          <w:b w:val="false"/>
          <w:i w:val="false"/>
          <w:color w:val="000000"/>
          <w:sz w:val="28"/>
        </w:rPr>
        <w:t>
      Footnote. The Rules have been added with Appendix 2-1 in accordance with the order of the Acting Minister of Defense of the Republic of Kazakhstan dated 21.07.2021 № 469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meters race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meters race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 xml:space="preserve">to the Rules for Enrolment in Military </w:t>
            </w:r>
            <w:r>
              <w:br/>
            </w:r>
            <w:r>
              <w:rPr>
                <w:rFonts w:ascii="Times New Roman"/>
                <w:b w:val="false"/>
                <w:i w:val="false"/>
                <w:color w:val="000000"/>
                <w:sz w:val="20"/>
              </w:rPr>
              <w:t xml:space="preserve">Educational Institutions Subordinate </w:t>
            </w:r>
            <w:r>
              <w:br/>
            </w:r>
            <w:r>
              <w:rPr>
                <w:rFonts w:ascii="Times New Roman"/>
                <w:b w:val="false"/>
                <w:i w:val="false"/>
                <w:color w:val="000000"/>
                <w:sz w:val="20"/>
              </w:rPr>
              <w:t xml:space="preserve">to the Ministry of Defence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Implementing Educational Programmes </w:t>
            </w:r>
            <w:r>
              <w:br/>
            </w:r>
            <w:r>
              <w:rPr>
                <w:rFonts w:ascii="Times New Roman"/>
                <w:b w:val="false"/>
                <w:i w:val="false"/>
                <w:color w:val="000000"/>
                <w:sz w:val="20"/>
              </w:rPr>
              <w:t>of the Relevant Level</w:t>
            </w:r>
          </w:p>
        </w:tc>
      </w:tr>
    </w:tbl>
    <w:bookmarkStart w:name="z686" w:id="97"/>
    <w:p>
      <w:pPr>
        <w:spacing w:after="0"/>
        <w:ind w:left="0"/>
        <w:jc w:val="left"/>
      </w:pPr>
      <w:r>
        <w:rPr>
          <w:rFonts w:ascii="Times New Roman"/>
          <w:b/>
          <w:i w:val="false"/>
          <w:color w:val="000000"/>
        </w:rPr>
        <w:t xml:space="preserve"> List of basic requirements for the provision of a public service</w:t>
      </w:r>
    </w:p>
    <w:bookmarkEnd w:id="97"/>
    <w:p>
      <w:pPr>
        <w:spacing w:after="0"/>
        <w:ind w:left="0"/>
        <w:jc w:val="both"/>
      </w:pPr>
      <w:r>
        <w:rPr>
          <w:rFonts w:ascii="Times New Roman"/>
          <w:b w:val="false"/>
          <w:i w:val="false"/>
          <w:color w:val="ff0000"/>
          <w:sz w:val="28"/>
        </w:rPr>
        <w:t>
      Footnote. The Rules have been supplemented by Appendix 2-2 in accordance with the Order of the Minister of Defence of the Republic of Kazakhstan dated 26.06.2024, № 667 (shall be enforced upon expiry of ten calendar days after the date of its first official publication); is in the wording of the order of the Minister of Defence of the Republic of Kazakhstan dated 02.04.2025, № 351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to military educational institutions of the Ministry of Defence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Defence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Local military command bodies and military educational institutions. </w:t>
            </w:r>
          </w:p>
          <w:p>
            <w:pPr>
              <w:spacing w:after="20"/>
              <w:ind w:left="20"/>
              <w:jc w:val="both"/>
            </w:pPr>
            <w:r>
              <w:rPr>
                <w:rFonts w:ascii="Times New Roman"/>
                <w:b w:val="false"/>
                <w:i w:val="false"/>
                <w:color w:val="000000"/>
                <w:sz w:val="20"/>
              </w:rPr>
              <w:t>
2. The e-government web portal: www.egov.kz (hereinafter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200 calendar days (from January 1 to July 20)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 paper</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to the service recipient about enrollment as a candidate for admission to military educational institutions of the Ministry of Defence of the Republic of Kazakhstan, or a reasoned response about refusal to provide a public service, in the cases and on the grounds provided for in Section 9 of this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rendering a public service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State Corporation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service provider - from Monday to Friday in accordance with the established work schedule from 9.00 a.m to 18.00 p.m, excluding weekends and holidays, in accordance with the Labour Code of the Republic of Kazakhstan (hereinafter - the Code), with a lunch break from 13.00 p.m. to 14.00 p.m. </w:t>
            </w:r>
          </w:p>
          <w:p>
            <w:pPr>
              <w:spacing w:after="20"/>
              <w:ind w:left="20"/>
              <w:jc w:val="both"/>
            </w:pPr>
            <w:r>
              <w:rPr>
                <w:rFonts w:ascii="Times New Roman"/>
                <w:b w:val="false"/>
                <w:i w:val="false"/>
                <w:color w:val="000000"/>
                <w:sz w:val="20"/>
              </w:rPr>
              <w:t>
2. The portal - around the clock, with the exception of technical breaks associated with repair works (if the service recipient applies after the end of working hours, on weekends and holidays, in accordance with the Code, the acceptance of reports and issuance of the results of rendering a public service shall be carried out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When applying through the portal: </w:t>
            </w:r>
          </w:p>
          <w:p>
            <w:pPr>
              <w:spacing w:after="20"/>
              <w:ind w:left="20"/>
              <w:jc w:val="both"/>
            </w:pPr>
            <w:r>
              <w:rPr>
                <w:rFonts w:ascii="Times New Roman"/>
                <w:b w:val="false"/>
                <w:i w:val="false"/>
                <w:color w:val="000000"/>
                <w:sz w:val="20"/>
              </w:rPr>
              <w:t xml:space="preserve">
1) filling out an application in the form of an electronic document signed by the service recipient's digital signature; </w:t>
            </w:r>
          </w:p>
          <w:p>
            <w:pPr>
              <w:spacing w:after="20"/>
              <w:ind w:left="20"/>
              <w:jc w:val="both"/>
            </w:pPr>
            <w:r>
              <w:rPr>
                <w:rFonts w:ascii="Times New Roman"/>
                <w:b w:val="false"/>
                <w:i w:val="false"/>
                <w:color w:val="000000"/>
                <w:sz w:val="20"/>
              </w:rPr>
              <w:t xml:space="preserve">
2) an electronic copy of the reference from the last place of service (work or study); </w:t>
            </w:r>
          </w:p>
          <w:p>
            <w:pPr>
              <w:spacing w:after="20"/>
              <w:ind w:left="20"/>
              <w:jc w:val="both"/>
            </w:pPr>
            <w:r>
              <w:rPr>
                <w:rFonts w:ascii="Times New Roman"/>
                <w:b w:val="false"/>
                <w:i w:val="false"/>
                <w:color w:val="000000"/>
                <w:sz w:val="20"/>
              </w:rPr>
              <w:t xml:space="preserve">
3) form № 075/y and the results of medical examinations conducted no earlier than 30 (thirty) calendar days before arrival at military educational institutions (general blood test; microprecipitation reaction (microreaction) for syphilis; general urine analysis; radiography of the paranasal sinuses, twelve-lead electrocardiography at rest (after exercise - if indicated), fluorographic (X-ray) examination of the chest organs is carried out no later than 3 (three) months from the date of medical examination, blood test for brucellosis (for those working in animal husbandry and (or) having livestock on a personal farm), outpatient medical record, preventive vaccination record; If a citizen is registered with medical organizations psychoneurological, narcological, anti-tuberculosis and dermatovenerological profile, as well as the state of being on dispensary register for chronic diseases and infectious and parasitic diseases suffered during the last twelve months, a citizen shall be considered unfit for admission to a higher education institution. Candidates applying for flight specialties of a military educational institution for the training of aviation personnel shall additionally submit the results of medical examinations conducted no earlier than thirty calendar days before the start of the medical examination: electrocardiography in 12 (twelve) leads after physical exertion; ultrasound examination of the thyroid gland, heart, genitourinary system; blood test for sugar and markers of hepatitis B and C; pure tone audiometry; electroencephalography. </w:t>
            </w:r>
          </w:p>
          <w:p>
            <w:pPr>
              <w:spacing w:after="20"/>
              <w:ind w:left="20"/>
              <w:jc w:val="both"/>
            </w:pPr>
            <w:r>
              <w:rPr>
                <w:rFonts w:ascii="Times New Roman"/>
                <w:b w:val="false"/>
                <w:i w:val="false"/>
                <w:color w:val="000000"/>
                <w:sz w:val="20"/>
              </w:rPr>
              <w:t xml:space="preserve">
4) a questionnaire and autobiography (filled out electronically to pass a special check carried out in accordance with the Law on the NSB of the RK); </w:t>
            </w:r>
          </w:p>
          <w:p>
            <w:pPr>
              <w:spacing w:after="20"/>
              <w:ind w:left="20"/>
              <w:jc w:val="both"/>
            </w:pPr>
            <w:r>
              <w:rPr>
                <w:rFonts w:ascii="Times New Roman"/>
                <w:b w:val="false"/>
                <w:i w:val="false"/>
                <w:color w:val="000000"/>
                <w:sz w:val="20"/>
              </w:rPr>
              <w:t xml:space="preserve">
5) orphans and children left without the care of one or both parents due to the restriction or deprivation of their parental rights, recognition of parents as missing, declaration of their death, recognition of incompetence (partially incompetence), as well as in other cases of absence of parental care, shall additionally submit a copy (original for verification) of one of the following documents confirming the fact of absence of parental care (with the exception of persons who have completed compulsory military service and passed a competitive selection): death certificate of parents; </w:t>
            </w:r>
          </w:p>
          <w:p>
            <w:pPr>
              <w:spacing w:after="20"/>
              <w:ind w:left="20"/>
              <w:jc w:val="both"/>
            </w:pPr>
            <w:r>
              <w:rPr>
                <w:rFonts w:ascii="Times New Roman"/>
                <w:b w:val="false"/>
                <w:i w:val="false"/>
                <w:color w:val="000000"/>
                <w:sz w:val="20"/>
              </w:rPr>
              <w:t xml:space="preserve">
court decision on restriction or deprivation of parental rights of parents; </w:t>
            </w:r>
          </w:p>
          <w:p>
            <w:pPr>
              <w:spacing w:after="20"/>
              <w:ind w:left="20"/>
              <w:jc w:val="both"/>
            </w:pPr>
            <w:r>
              <w:rPr>
                <w:rFonts w:ascii="Times New Roman"/>
                <w:b w:val="false"/>
                <w:i w:val="false"/>
                <w:color w:val="000000"/>
                <w:sz w:val="20"/>
              </w:rPr>
              <w:t>
a court decision recognizing the parents as missing, declaring them dead, or recognizing them as incompetent (partially incompetent).</w:t>
            </w:r>
          </w:p>
          <w:p>
            <w:pPr>
              <w:spacing w:after="20"/>
              <w:ind w:left="20"/>
              <w:jc w:val="both"/>
            </w:pPr>
            <w:r>
              <w:rPr>
                <w:rFonts w:ascii="Times New Roman"/>
                <w:b w:val="false"/>
                <w:i w:val="false"/>
                <w:color w:val="000000"/>
                <w:sz w:val="20"/>
              </w:rPr>
              <w:t>
6) children of military personnel who died or became disabled in the line of duty, or went missing during their service, shall submit a certificate from the local military command body at the place of residence (except for persons who served their compulsory military service and passed a competitive selection);</w:t>
            </w:r>
          </w:p>
          <w:p>
            <w:pPr>
              <w:spacing w:after="20"/>
              <w:ind w:left="20"/>
              <w:jc w:val="both"/>
            </w:pPr>
            <w:r>
              <w:rPr>
                <w:rFonts w:ascii="Times New Roman"/>
                <w:b w:val="false"/>
                <w:i w:val="false"/>
                <w:color w:val="000000"/>
                <w:sz w:val="20"/>
              </w:rPr>
              <w:t>
7) a document (if any) confirming a sports category, a prize place in a republican or international competition, a performing competition of the current year, an international Olympiad in general education subjects, as well as in the Presidential or republican Olympiad in general education subjects of the current year (except for persons who served their compulsory military service and passed a competitive selection);</w:t>
            </w:r>
          </w:p>
          <w:p>
            <w:pPr>
              <w:spacing w:after="20"/>
              <w:ind w:left="20"/>
              <w:jc w:val="both"/>
            </w:pPr>
            <w:r>
              <w:rPr>
                <w:rFonts w:ascii="Times New Roman"/>
                <w:b w:val="false"/>
                <w:i w:val="false"/>
                <w:color w:val="000000"/>
                <w:sz w:val="20"/>
              </w:rPr>
              <w:t>
Information on identity documents, a medical examination card of a citizen entering military educational institutions, form № 075/u (if available in the IS MH database; if not available, an electronic copy shall be attached), documents on education, the results of passing the UNT (for applicants to military institutes), certificates of the presence or absence of information according to the records of the Committee on Legal Statistics and Special Records of the Prosecutor General's Office of the Republic of Kazakhstan on the commission of a criminal offense by a person (for themselves and close relatives) (to undergo a special check), information on military service, and for a military college based on basic secondary education, additional information from the juvenile affairs department on the absence of registration with the internal affairs bodies, a certificate of passing a special check, a copy of the military ID (if any), a certificate of no criminal record (for themselves and close relatives), death certificate of parents, a court decision on restricting or depriving parental rights of parents, a court decision on recognizing parents as missing, declaring them dead or recognizing them as incompetent (partially incompetent) and a digital photograph measuring 30x40 millimeters in the form of a graphic file, the service provider receives from the relevant state information systems through the e-government gateway.</w:t>
            </w:r>
          </w:p>
          <w:p>
            <w:pPr>
              <w:spacing w:after="20"/>
              <w:ind w:left="20"/>
              <w:jc w:val="both"/>
            </w:pPr>
            <w:r>
              <w:rPr>
                <w:rFonts w:ascii="Times New Roman"/>
                <w:b w:val="false"/>
                <w:i w:val="false"/>
                <w:color w:val="000000"/>
                <w:sz w:val="20"/>
              </w:rPr>
              <w:t xml:space="preserve">
2. In case of application through the service provider: </w:t>
            </w:r>
          </w:p>
          <w:p>
            <w:pPr>
              <w:spacing w:after="20"/>
              <w:ind w:left="20"/>
              <w:jc w:val="both"/>
            </w:pPr>
            <w:r>
              <w:rPr>
                <w:rFonts w:ascii="Times New Roman"/>
                <w:b w:val="false"/>
                <w:i w:val="false"/>
                <w:color w:val="000000"/>
                <w:sz w:val="20"/>
              </w:rPr>
              <w:t xml:space="preserve">
1) an application for admission in any form or a report indicating the last name, first name and patronymic (if any), date of birth, address of residence of the applicant, contact information of parents or their legal representatives; </w:t>
            </w:r>
          </w:p>
          <w:p>
            <w:pPr>
              <w:spacing w:after="20"/>
              <w:ind w:left="20"/>
              <w:jc w:val="both"/>
            </w:pPr>
            <w:r>
              <w:rPr>
                <w:rFonts w:ascii="Times New Roman"/>
                <w:b w:val="false"/>
                <w:i w:val="false"/>
                <w:color w:val="000000"/>
                <w:sz w:val="20"/>
              </w:rPr>
              <w:t xml:space="preserve">
2) an identity document of the service recipient, until the applicant reaches the age of sixteen, a birth certificate and (or) an electronic document from the digital document service (required for identification) is provided; </w:t>
            </w:r>
          </w:p>
          <w:p>
            <w:pPr>
              <w:spacing w:after="20"/>
              <w:ind w:left="20"/>
              <w:jc w:val="both"/>
            </w:pPr>
            <w:r>
              <w:rPr>
                <w:rFonts w:ascii="Times New Roman"/>
                <w:b w:val="false"/>
                <w:i w:val="false"/>
                <w:color w:val="000000"/>
                <w:sz w:val="20"/>
              </w:rPr>
              <w:t xml:space="preserve">
3) a copy of the military ID (only military personnel, including those in the reserve, the original); </w:t>
            </w:r>
          </w:p>
          <w:p>
            <w:pPr>
              <w:spacing w:after="20"/>
              <w:ind w:left="20"/>
              <w:jc w:val="both"/>
            </w:pPr>
            <w:r>
              <w:rPr>
                <w:rFonts w:ascii="Times New Roman"/>
                <w:b w:val="false"/>
                <w:i w:val="false"/>
                <w:color w:val="000000"/>
                <w:sz w:val="20"/>
              </w:rPr>
              <w:t xml:space="preserve">
4) documents on education, and for the Military college on the basis of basic secondary education, a certificate of basic secondary education (original and copy); </w:t>
            </w:r>
          </w:p>
          <w:p>
            <w:pPr>
              <w:spacing w:after="20"/>
              <w:ind w:left="20"/>
              <w:jc w:val="both"/>
            </w:pPr>
            <w:r>
              <w:rPr>
                <w:rFonts w:ascii="Times New Roman"/>
                <w:b w:val="false"/>
                <w:i w:val="false"/>
                <w:color w:val="000000"/>
                <w:sz w:val="20"/>
              </w:rPr>
              <w:t xml:space="preserve">
5) a UNT certificate (except for those entering Military colleges and persons who have completed their compulsory military service and passed the competitive selection) with a result of at least 50 points in 5 UNT subjects (including at least 7 points in one of the core subjects and at least 3 points in each of the remaining subjects); </w:t>
            </w:r>
          </w:p>
          <w:p>
            <w:pPr>
              <w:spacing w:after="20"/>
              <w:ind w:left="20"/>
              <w:jc w:val="both"/>
            </w:pPr>
            <w:r>
              <w:rPr>
                <w:rFonts w:ascii="Times New Roman"/>
                <w:b w:val="false"/>
                <w:i w:val="false"/>
                <w:color w:val="000000"/>
                <w:sz w:val="20"/>
              </w:rPr>
              <w:t xml:space="preserve">
6) a medical examination card of a citizen entering military educational institutions, form № 075/u and the results of medical examinations conducted no earlier than 30 (thirty) calendar days before arrival at military educational institutions (general blood test; microprecipitation reaction (microreaction) for syphilis; general urine analysis; radiography of the paranasal sinuses, twelve-lead electrocardiography at rest (after exercise - according to indications), a fluorographic (X-ray) examination of the chest organs is carried out no later than 3 (three) months on the day of the medical examination, a blood test for brucellosis (for those working in animal husbandry and (or) having livestock on a personal farm), an outpatient medical record, a preventive vaccination record. Candidates applying for flight specialties at a military educational institution for the training of aviation personnel additionally submit the results of medical examinations carried out no earlier than thirty calendar days before the start of the medical examination: electrocardiography in (twelve) leads after physical exertion; ultrasound examination of the thyroid gland, heart, genitourinary system; blood test for sugar and markers of hepatitis B and C; pure tone audiometry; electroencephalography. </w:t>
            </w:r>
          </w:p>
          <w:p>
            <w:pPr>
              <w:spacing w:after="20"/>
              <w:ind w:left="20"/>
              <w:jc w:val="both"/>
            </w:pPr>
            <w:r>
              <w:rPr>
                <w:rFonts w:ascii="Times New Roman"/>
                <w:b w:val="false"/>
                <w:i w:val="false"/>
                <w:color w:val="000000"/>
                <w:sz w:val="20"/>
              </w:rPr>
              <w:t xml:space="preserve">
7) a certificate of no criminal record, and for the Military college based on basic secondary education, an additional certificate from the juvenile affairs department on the absence of registration with the internal affairs bodies; </w:t>
            </w:r>
          </w:p>
          <w:p>
            <w:pPr>
              <w:spacing w:after="20"/>
              <w:ind w:left="20"/>
              <w:jc w:val="both"/>
            </w:pPr>
            <w:r>
              <w:rPr>
                <w:rFonts w:ascii="Times New Roman"/>
                <w:b w:val="false"/>
                <w:i w:val="false"/>
                <w:color w:val="000000"/>
                <w:sz w:val="20"/>
              </w:rPr>
              <w:t xml:space="preserve">
8) a document (if any) confirming the sports category, a prize place at the republican or international competitions, performing competitions of the current year, at the international Olympiad in general education subjects, as well as at the Presidential or Republican Olympiad in general education subjects of the current year (with the exception of persons who have completed compulsory military service and have passed the competitive selection); </w:t>
            </w:r>
          </w:p>
          <w:p>
            <w:pPr>
              <w:spacing w:after="20"/>
              <w:ind w:left="20"/>
              <w:jc w:val="both"/>
            </w:pPr>
            <w:r>
              <w:rPr>
                <w:rFonts w:ascii="Times New Roman"/>
                <w:b w:val="false"/>
                <w:i w:val="false"/>
                <w:color w:val="000000"/>
                <w:sz w:val="20"/>
              </w:rPr>
              <w:t xml:space="preserve">
9) photographs measuring 30x40 millimetres - 4 pieces; </w:t>
            </w:r>
          </w:p>
          <w:p>
            <w:pPr>
              <w:spacing w:after="20"/>
              <w:ind w:left="20"/>
              <w:jc w:val="both"/>
            </w:pPr>
            <w:r>
              <w:rPr>
                <w:rFonts w:ascii="Times New Roman"/>
                <w:b w:val="false"/>
                <w:i w:val="false"/>
                <w:color w:val="000000"/>
                <w:sz w:val="20"/>
              </w:rPr>
              <w:t xml:space="preserve">
10) orphans and children left without the care of a single or both parents due to the restriction or deprivation of their parental rights, recognition of parents as missing, declaration of their death, recognition of incompetence (partially incompetence), as well as in other cases of absence of parental care, shall additionally submit a copy (original for verification) of one of the following documents confirming the fact of absence of parental care (with the exception of persons who have served in the military and passed a competitive selection): </w:t>
            </w:r>
          </w:p>
          <w:p>
            <w:pPr>
              <w:spacing w:after="20"/>
              <w:ind w:left="20"/>
              <w:jc w:val="both"/>
            </w:pPr>
            <w:r>
              <w:rPr>
                <w:rFonts w:ascii="Times New Roman"/>
                <w:b w:val="false"/>
                <w:i w:val="false"/>
                <w:color w:val="000000"/>
                <w:sz w:val="20"/>
              </w:rPr>
              <w:t xml:space="preserve">
death certificate of parents; court decision on restriction or deprivation of parental rights of parents; court decision on recognition of parents as missing, declaration of their death or recognition of incompetence (partially incompetence). </w:t>
            </w:r>
          </w:p>
          <w:p>
            <w:pPr>
              <w:spacing w:after="20"/>
              <w:ind w:left="20"/>
              <w:jc w:val="both"/>
            </w:pPr>
            <w:r>
              <w:rPr>
                <w:rFonts w:ascii="Times New Roman"/>
                <w:b w:val="false"/>
                <w:i w:val="false"/>
                <w:color w:val="000000"/>
                <w:sz w:val="20"/>
              </w:rPr>
              <w:t>
11) children of military personnel who died or became disabled in the line of duty on military service, or went missing during service, shall submit a certificate from the local military command body at the place of residence (with the exception of persons who have served in the military and passed a competitive selection) selection);</w:t>
            </w:r>
          </w:p>
          <w:p>
            <w:pPr>
              <w:spacing w:after="20"/>
              <w:ind w:left="20"/>
              <w:jc w:val="both"/>
            </w:pPr>
            <w:r>
              <w:rPr>
                <w:rFonts w:ascii="Times New Roman"/>
                <w:b w:val="false"/>
                <w:i w:val="false"/>
                <w:color w:val="000000"/>
                <w:sz w:val="20"/>
              </w:rPr>
              <w:t>
12) a certificate of passing a special test (except for persons entering a military college on the basis of basic secondary education);</w:t>
            </w:r>
          </w:p>
          <w:p>
            <w:pPr>
              <w:spacing w:after="20"/>
              <w:ind w:left="20"/>
              <w:jc w:val="both"/>
            </w:pPr>
            <w:r>
              <w:rPr>
                <w:rFonts w:ascii="Times New Roman"/>
                <w:b w:val="false"/>
                <w:i w:val="false"/>
                <w:color w:val="000000"/>
                <w:sz w:val="20"/>
              </w:rPr>
              <w:t>
13) persons who have completed compulsory military service shall additionally submit to the admissions commission: - a certificate of passing a competitive selection in the troops.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Establishing the inaccuracy of documents submitted by the service recipient for rendering a public service, and (or) data (information) contained therein. </w:t>
            </w:r>
          </w:p>
          <w:p>
            <w:pPr>
              <w:spacing w:after="20"/>
              <w:ind w:left="20"/>
              <w:jc w:val="both"/>
            </w:pPr>
            <w:r>
              <w:rPr>
                <w:rFonts w:ascii="Times New Roman"/>
                <w:b w:val="false"/>
                <w:i w:val="false"/>
                <w:color w:val="000000"/>
                <w:sz w:val="20"/>
              </w:rPr>
              <w:t xml:space="preserve">
2. Lack of consent of the service recipient, provided in accordance with Article 8 of the Law of the Republic of Kazakhstan "On Personal Data and Their Protection", to access restricted personal data required for rendering a public service. </w:t>
            </w:r>
          </w:p>
          <w:p>
            <w:pPr>
              <w:spacing w:after="20"/>
              <w:ind w:left="20"/>
              <w:jc w:val="both"/>
            </w:pPr>
            <w:r>
              <w:rPr>
                <w:rFonts w:ascii="Times New Roman"/>
                <w:b w:val="false"/>
                <w:i w:val="false"/>
                <w:color w:val="000000"/>
                <w:sz w:val="20"/>
              </w:rPr>
              <w:t xml:space="preserve">
3. Non-compliance of the service recipient and (or) the submitted materials, objects, data and information necessary for rendering a public service with the requirements established by this order. </w:t>
            </w:r>
          </w:p>
          <w:p>
            <w:pPr>
              <w:spacing w:after="20"/>
              <w:ind w:left="20"/>
              <w:jc w:val="both"/>
            </w:pPr>
            <w:r>
              <w:rPr>
                <w:rFonts w:ascii="Times New Roman"/>
                <w:b w:val="false"/>
                <w:i w:val="false"/>
                <w:color w:val="000000"/>
                <w:sz w:val="20"/>
              </w:rPr>
              <w:t>
4. Negative response of the authorized state body to a request for "failure to pass" a special check.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recipient has the opportunity to obtain information on the status of rendering a public service remotely through the service provider's help desk 8 (717) -256-53-60, the Unified Contact Center 1414, 8 800 080 7777. </w:t>
            </w:r>
          </w:p>
          <w:p>
            <w:pPr>
              <w:spacing w:after="20"/>
              <w:ind w:left="20"/>
              <w:jc w:val="both"/>
            </w:pPr>
            <w:r>
              <w:rPr>
                <w:rFonts w:ascii="Times New Roman"/>
                <w:b w:val="false"/>
                <w:i w:val="false"/>
                <w:color w:val="000000"/>
                <w:sz w:val="20"/>
              </w:rPr>
              <w:t xml:space="preserve">
The addresses of locations where a public service is rendered posted on the Internet resource of the Ministry of Defence of the Republic of Kazakhstan: www.gov.kz. </w:t>
            </w:r>
          </w:p>
          <w:p>
            <w:pPr>
              <w:spacing w:after="20"/>
              <w:ind w:left="20"/>
              <w:jc w:val="both"/>
            </w:pPr>
            <w:r>
              <w:rPr>
                <w:rFonts w:ascii="Times New Roman"/>
                <w:b w:val="false"/>
                <w:i w:val="false"/>
                <w:color w:val="000000"/>
                <w:sz w:val="20"/>
              </w:rPr>
              <w:t>
Information on the procedure for rendering a public service can be obtained by calling the number posted on the Internet resource of the Ministry of Defence of the Republic of Kazakhstan: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admission </w:t>
            </w:r>
            <w:r>
              <w:br/>
            </w:r>
            <w:r>
              <w:rPr>
                <w:rFonts w:ascii="Times New Roman"/>
                <w:b w:val="false"/>
                <w:i w:val="false"/>
                <w:color w:val="000000"/>
                <w:sz w:val="20"/>
              </w:rPr>
              <w:t xml:space="preserve">to training in military educational institutions </w:t>
            </w:r>
            <w:r>
              <w:br/>
            </w:r>
            <w:r>
              <w:rPr>
                <w:rFonts w:ascii="Times New Roman"/>
                <w:b w:val="false"/>
                <w:i w:val="false"/>
                <w:color w:val="000000"/>
                <w:sz w:val="20"/>
              </w:rPr>
              <w:t xml:space="preserve">subordinate to the Ministry of Defense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that implement educational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programs of the appropriate level</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Protocol of the decision of the admission committee of a Military College</w:t>
      </w:r>
    </w:p>
    <w:p>
      <w:pPr>
        <w:spacing w:after="0"/>
        <w:ind w:left="0"/>
        <w:jc w:val="both"/>
      </w:pPr>
      <w:r>
        <w:rPr>
          <w:rFonts w:ascii="Times New Roman"/>
          <w:b w:val="false"/>
          <w:i w:val="false"/>
          <w:color w:val="ff0000"/>
          <w:sz w:val="28"/>
        </w:rPr>
        <w:t>
      Footnote. Appendix 3 as amended by the order of the Minister of Defense of the Republic of Kazakhstan dated 30.04.2021 № 272 (shall be enforced upon expiry of ten calendar days after the day its first official publication).</w:t>
      </w:r>
    </w:p>
    <w:p>
      <w:pPr>
        <w:spacing w:after="0"/>
        <w:ind w:left="0"/>
        <w:jc w:val="both"/>
      </w:pPr>
      <w:r>
        <w:rPr>
          <w:rFonts w:ascii="Times New Roman"/>
          <w:b w:val="false"/>
          <w:i w:val="false"/>
          <w:color w:val="000000"/>
          <w:sz w:val="28"/>
        </w:rPr>
        <w:t>
      Commission of: Chairman of the Committee: Deputy Chairman of the Committee: Members of the Committee: Secretary of the Committee:</w:t>
      </w:r>
    </w:p>
    <w:p>
      <w:pPr>
        <w:spacing w:after="0"/>
        <w:ind w:left="0"/>
        <w:jc w:val="left"/>
      </w:pPr>
      <w:r>
        <w:rPr>
          <w:rFonts w:ascii="Times New Roman"/>
          <w:b/>
          <w:i w:val="false"/>
          <w:color w:val="000000"/>
        </w:rPr>
        <w:t xml:space="preserve"> Having studied and considered at its meeting on the reception of candidates for admission to the Military College, the results of the selection stages and decided: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members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psychological selection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Physical training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examination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point of the certificate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 point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admission committee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Father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Mother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Brother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Sister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enrolled – denied – refused –</w:t>
      </w:r>
    </w:p>
    <w:p>
      <w:pPr>
        <w:spacing w:after="0"/>
        <w:ind w:left="0"/>
        <w:jc w:val="both"/>
      </w:pPr>
      <w:r>
        <w:rPr>
          <w:rFonts w:ascii="Times New Roman"/>
          <w:b w:val="false"/>
          <w:i w:val="false"/>
          <w:color w:val="000000"/>
          <w:sz w:val="28"/>
        </w:rPr>
        <w:t>
      Chairman of the Admission Committee:</w:t>
      </w:r>
    </w:p>
    <w:p>
      <w:pPr>
        <w:spacing w:after="0"/>
        <w:ind w:left="0"/>
        <w:jc w:val="both"/>
      </w:pPr>
      <w:r>
        <w:rPr>
          <w:rFonts w:ascii="Times New Roman"/>
          <w:b w:val="false"/>
          <w:i w:val="false"/>
          <w:color w:val="000000"/>
          <w:sz w:val="28"/>
        </w:rPr>
        <w:t>
      Deputy Chairman of the Admission Committee:</w:t>
      </w:r>
    </w:p>
    <w:p>
      <w:pPr>
        <w:spacing w:after="0"/>
        <w:ind w:left="0"/>
        <w:jc w:val="both"/>
      </w:pPr>
      <w:r>
        <w:rPr>
          <w:rFonts w:ascii="Times New Roman"/>
          <w:b w:val="false"/>
          <w:i w:val="false"/>
          <w:color w:val="000000"/>
          <w:sz w:val="28"/>
        </w:rPr>
        <w:t>
      Members of the Admission Committee:</w:t>
      </w:r>
    </w:p>
    <w:p>
      <w:pPr>
        <w:spacing w:after="0"/>
        <w:ind w:left="0"/>
        <w:jc w:val="both"/>
      </w:pPr>
      <w:r>
        <w:rPr>
          <w:rFonts w:ascii="Times New Roman"/>
          <w:b w:val="false"/>
          <w:i w:val="false"/>
          <w:color w:val="000000"/>
          <w:sz w:val="28"/>
        </w:rPr>
        <w:t>
      Secretary of the Admission Committee: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3-1</w:t>
            </w:r>
            <w:r>
              <w:br/>
            </w:r>
            <w:r>
              <w:rPr>
                <w:rFonts w:ascii="Times New Roman"/>
                <w:b w:val="false"/>
                <w:i w:val="false"/>
                <w:color w:val="000000"/>
                <w:sz w:val="20"/>
              </w:rPr>
              <w:t xml:space="preserve">to the Rules for Enrolment in Military Educational Institutions Subordinate to the Ministry of Defence of the Republic of Kazakhstan Implementing Educational Programmes of the Relevant Level </w:t>
            </w:r>
          </w:p>
        </w:tc>
      </w:tr>
    </w:tbl>
    <w:p>
      <w:pPr>
        <w:spacing w:after="0"/>
        <w:ind w:left="0"/>
        <w:jc w:val="left"/>
      </w:pPr>
      <w:r>
        <w:rPr>
          <w:rFonts w:ascii="Times New Roman"/>
          <w:b/>
          <w:i w:val="false"/>
          <w:color w:val="000000"/>
        </w:rPr>
        <w:t xml:space="preserve"> List of personal file documents</w:t>
      </w:r>
    </w:p>
    <w:p>
      <w:pPr>
        <w:spacing w:after="0"/>
        <w:ind w:left="0"/>
        <w:jc w:val="both"/>
      </w:pPr>
      <w:r>
        <w:rPr>
          <w:rFonts w:ascii="Times New Roman"/>
          <w:b w:val="false"/>
          <w:i w:val="false"/>
          <w:color w:val="ff0000"/>
          <w:sz w:val="28"/>
        </w:rPr>
        <w:t>
      Footnote. The Rules have been supplemented by Appendix 3-1 under order № 667 of the Minister of Defence of the Republic of Kazakhstan of 26.06.2024 (shall be enacted ten calendar days after the date of its first official publication).</w:t>
      </w:r>
    </w:p>
    <w:bookmarkStart w:name="z687" w:id="98"/>
    <w:p>
      <w:pPr>
        <w:spacing w:after="0"/>
        <w:ind w:left="0"/>
        <w:jc w:val="both"/>
      </w:pPr>
      <w:r>
        <w:rPr>
          <w:rFonts w:ascii="Times New Roman"/>
          <w:b w:val="false"/>
          <w:i w:val="false"/>
          <w:color w:val="000000"/>
          <w:sz w:val="28"/>
        </w:rPr>
        <w:t>
      1. An application for enrolment in free form specifying the surname, first name and patronymic (if any), date of birth, address of residence of the applicant, contact details of his/her and lawful guardians.</w:t>
      </w:r>
    </w:p>
    <w:bookmarkEnd w:id="98"/>
    <w:bookmarkStart w:name="z688" w:id="99"/>
    <w:p>
      <w:pPr>
        <w:spacing w:after="0"/>
        <w:ind w:left="0"/>
        <w:jc w:val="both"/>
      </w:pPr>
      <w:r>
        <w:rPr>
          <w:rFonts w:ascii="Times New Roman"/>
          <w:b w:val="false"/>
          <w:i w:val="false"/>
          <w:color w:val="000000"/>
          <w:sz w:val="28"/>
        </w:rPr>
        <w:t>
      2. A copy of the identity card of a citizen of the Republic of Kazakhstan in 2 copies.</w:t>
      </w:r>
    </w:p>
    <w:bookmarkEnd w:id="99"/>
    <w:bookmarkStart w:name="z689" w:id="100"/>
    <w:p>
      <w:pPr>
        <w:spacing w:after="0"/>
        <w:ind w:left="0"/>
        <w:jc w:val="both"/>
      </w:pPr>
      <w:r>
        <w:rPr>
          <w:rFonts w:ascii="Times New Roman"/>
          <w:b w:val="false"/>
          <w:i w:val="false"/>
          <w:color w:val="000000"/>
          <w:sz w:val="28"/>
        </w:rPr>
        <w:t>
      3. Autobiography in 2 copies (handwritten and typed ones).</w:t>
      </w:r>
    </w:p>
    <w:bookmarkEnd w:id="100"/>
    <w:bookmarkStart w:name="z690" w:id="101"/>
    <w:p>
      <w:pPr>
        <w:spacing w:after="0"/>
        <w:ind w:left="0"/>
        <w:jc w:val="both"/>
      </w:pPr>
      <w:r>
        <w:rPr>
          <w:rFonts w:ascii="Times New Roman"/>
          <w:b w:val="false"/>
          <w:i w:val="false"/>
          <w:color w:val="000000"/>
          <w:sz w:val="28"/>
        </w:rPr>
        <w:t>
      4. A document on the level of academic performance (grade point average (GPA) for the entire period of studies (including marks for the industrial practice));</w:t>
      </w:r>
    </w:p>
    <w:bookmarkEnd w:id="101"/>
    <w:bookmarkStart w:name="z691" w:id="102"/>
    <w:p>
      <w:pPr>
        <w:spacing w:after="0"/>
        <w:ind w:left="0"/>
        <w:jc w:val="both"/>
      </w:pPr>
      <w:r>
        <w:rPr>
          <w:rFonts w:ascii="Times New Roman"/>
          <w:b w:val="false"/>
          <w:i w:val="false"/>
          <w:color w:val="000000"/>
          <w:sz w:val="28"/>
        </w:rPr>
        <w:t>
      5. An extract from the list of physical training standards in compliance with order № 195.</w:t>
      </w:r>
    </w:p>
    <w:bookmarkEnd w:id="102"/>
    <w:bookmarkStart w:name="z692" w:id="103"/>
    <w:p>
      <w:pPr>
        <w:spacing w:after="0"/>
        <w:ind w:left="0"/>
        <w:jc w:val="both"/>
      </w:pPr>
      <w:r>
        <w:rPr>
          <w:rFonts w:ascii="Times New Roman"/>
          <w:b w:val="false"/>
          <w:i w:val="false"/>
          <w:color w:val="000000"/>
          <w:sz w:val="28"/>
        </w:rPr>
        <w:t>
      6. Results of the health examination conducted prior to the start of the training camp pursuant to the Rules of Military Medical Expertise.</w:t>
      </w:r>
    </w:p>
    <w:bookmarkEnd w:id="103"/>
    <w:bookmarkStart w:name="z693" w:id="104"/>
    <w:p>
      <w:pPr>
        <w:spacing w:after="0"/>
        <w:ind w:left="0"/>
        <w:jc w:val="both"/>
      </w:pPr>
      <w:r>
        <w:rPr>
          <w:rFonts w:ascii="Times New Roman"/>
          <w:b w:val="false"/>
          <w:i w:val="false"/>
          <w:color w:val="000000"/>
          <w:sz w:val="28"/>
        </w:rPr>
        <w:t>
      7. Documents required for the special verification (a questionnaire, a 3.5*4.5 photo, a copy of identity card (for yourself and close relatives), results of medical examination (from psychoneurological and narcological dispensaries) on the absence of contraindications for work with state secrets).</w:t>
      </w:r>
    </w:p>
    <w:bookmarkEnd w:id="104"/>
    <w:bookmarkStart w:name="z694" w:id="105"/>
    <w:p>
      <w:pPr>
        <w:spacing w:after="0"/>
        <w:ind w:left="0"/>
        <w:jc w:val="both"/>
      </w:pPr>
      <w:r>
        <w:rPr>
          <w:rFonts w:ascii="Times New Roman"/>
          <w:b w:val="false"/>
          <w:i w:val="false"/>
          <w:color w:val="000000"/>
          <w:sz w:val="28"/>
        </w:rPr>
        <w:t>
      8. Documents required for awarding the first military rank of officer ‘Lieutenant of the Medical Service of the Reserve’ pursuant to the Rules for the Performance of Military Service.</w:t>
      </w:r>
    </w:p>
    <w:bookmarkEnd w:id="105"/>
    <w:bookmarkStart w:name="z695" w:id="106"/>
    <w:p>
      <w:pPr>
        <w:spacing w:after="0"/>
        <w:ind w:left="0"/>
        <w:jc w:val="both"/>
      </w:pPr>
      <w:r>
        <w:rPr>
          <w:rFonts w:ascii="Times New Roman"/>
          <w:b w:val="false"/>
          <w:i w:val="false"/>
          <w:color w:val="000000"/>
          <w:sz w:val="28"/>
        </w:rPr>
        <w:t>
      9. A document (if available) certifying a sports category, prize-winning place in the republican or international competitions, competitions of performers of the current year, in the international Olympiad in general education subjects, as well as in the Presidential or Republican Olympiad in general education subjects of the current year.</w:t>
      </w:r>
    </w:p>
    <w:bookmarkEnd w:id="106"/>
    <w:bookmarkStart w:name="z696" w:id="107"/>
    <w:p>
      <w:pPr>
        <w:spacing w:after="0"/>
        <w:ind w:left="0"/>
        <w:jc w:val="both"/>
      </w:pPr>
      <w:r>
        <w:rPr>
          <w:rFonts w:ascii="Times New Roman"/>
          <w:b w:val="false"/>
          <w:i w:val="false"/>
          <w:color w:val="000000"/>
          <w:sz w:val="28"/>
        </w:rPr>
        <w:t>
      10. Orphans and children who have been deprived of the care of their only or both parents due to restriction or deprivation of parental rights, declaration of the parents as missing, declaration of their death, declaration of incapacity (limited capacity), as well as in other cases of absence of parental care shall additionally provide a copy (original for verification) of one of the following documents confirming the fact of absence of parental care:</w:t>
      </w:r>
    </w:p>
    <w:bookmarkEnd w:id="107"/>
    <w:p>
      <w:pPr>
        <w:spacing w:after="0"/>
        <w:ind w:left="0"/>
        <w:jc w:val="both"/>
      </w:pPr>
      <w:r>
        <w:rPr>
          <w:rFonts w:ascii="Times New Roman"/>
          <w:b w:val="false"/>
          <w:i w:val="false"/>
          <w:color w:val="000000"/>
          <w:sz w:val="28"/>
        </w:rPr>
        <w:t>
      parents' death certificate;</w:t>
      </w:r>
    </w:p>
    <w:p>
      <w:pPr>
        <w:spacing w:after="0"/>
        <w:ind w:left="0"/>
        <w:jc w:val="both"/>
      </w:pPr>
      <w:r>
        <w:rPr>
          <w:rFonts w:ascii="Times New Roman"/>
          <w:b w:val="false"/>
          <w:i w:val="false"/>
          <w:color w:val="000000"/>
          <w:sz w:val="28"/>
        </w:rPr>
        <w:t>
      a court judgement restricting or depriving the parents of parental rights;</w:t>
      </w:r>
    </w:p>
    <w:p>
      <w:pPr>
        <w:spacing w:after="0"/>
        <w:ind w:left="0"/>
        <w:jc w:val="both"/>
      </w:pPr>
      <w:r>
        <w:rPr>
          <w:rFonts w:ascii="Times New Roman"/>
          <w:b w:val="false"/>
          <w:i w:val="false"/>
          <w:color w:val="000000"/>
          <w:sz w:val="28"/>
        </w:rPr>
        <w:t>
      a court judgement declaring the parents missing, declaring them dead or declaring them legally incapable (with limited capacity).</w:t>
      </w:r>
    </w:p>
    <w:bookmarkStart w:name="z700" w:id="108"/>
    <w:p>
      <w:pPr>
        <w:spacing w:after="0"/>
        <w:ind w:left="0"/>
        <w:jc w:val="both"/>
      </w:pPr>
      <w:r>
        <w:rPr>
          <w:rFonts w:ascii="Times New Roman"/>
          <w:b w:val="false"/>
          <w:i w:val="false"/>
          <w:color w:val="000000"/>
          <w:sz w:val="28"/>
        </w:rPr>
        <w:t>
      11. Children of servicemen killed or disabled while performing military service or missing in action during their service shall provide a certificate from the local military administration authority at their place of residence.</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Enrolment in Military Educational Institutions Subordinate to the Ministry of Defence of the Republic of Kazakhstan Implementing Educational Programmes of the Relevant Level</w:t>
            </w:r>
          </w:p>
        </w:tc>
      </w:tr>
    </w:tbl>
    <w:bookmarkStart w:name="z418" w:id="109"/>
    <w:p>
      <w:pPr>
        <w:spacing w:after="0"/>
        <w:ind w:left="0"/>
        <w:jc w:val="left"/>
      </w:pPr>
      <w:r>
        <w:rPr>
          <w:rFonts w:ascii="Times New Roman"/>
          <w:b/>
          <w:i w:val="false"/>
          <w:color w:val="000000"/>
        </w:rPr>
        <w:t xml:space="preserve"> List of documents for enrolment in the NDU</w:t>
      </w:r>
    </w:p>
    <w:bookmarkEnd w:id="109"/>
    <w:p>
      <w:pPr>
        <w:spacing w:after="0"/>
        <w:ind w:left="0"/>
        <w:jc w:val="both"/>
      </w:pPr>
      <w:r>
        <w:rPr>
          <w:rFonts w:ascii="Times New Roman"/>
          <w:b w:val="false"/>
          <w:i w:val="false"/>
          <w:color w:val="ff0000"/>
          <w:sz w:val="28"/>
        </w:rPr>
        <w:t>
      Footnote. Appendix 4 - as revised by order № 667 of the Minister of Defence of the Republic of Kazakhstan of 26.06.2024 (shall take effect ten calendar days after the date of its first official publication).</w:t>
      </w:r>
    </w:p>
    <w:bookmarkStart w:name="z702" w:id="110"/>
    <w:p>
      <w:pPr>
        <w:spacing w:after="0"/>
        <w:ind w:left="0"/>
        <w:jc w:val="both"/>
      </w:pPr>
      <w:r>
        <w:rPr>
          <w:rFonts w:ascii="Times New Roman"/>
          <w:b w:val="false"/>
          <w:i w:val="false"/>
          <w:color w:val="000000"/>
          <w:sz w:val="28"/>
        </w:rPr>
        <w:t>
      1. A copy of the identity document of a citizen of the Republic of Kazakhstan (original for verification).</w:t>
      </w:r>
    </w:p>
    <w:bookmarkEnd w:id="110"/>
    <w:bookmarkStart w:name="z703" w:id="111"/>
    <w:p>
      <w:pPr>
        <w:spacing w:after="0"/>
        <w:ind w:left="0"/>
        <w:jc w:val="both"/>
      </w:pPr>
      <w:r>
        <w:rPr>
          <w:rFonts w:ascii="Times New Roman"/>
          <w:b w:val="false"/>
          <w:i w:val="false"/>
          <w:color w:val="000000"/>
          <w:sz w:val="28"/>
        </w:rPr>
        <w:t>
      2. A copy of the officer's identity card (if available) (original for verification).</w:t>
      </w:r>
    </w:p>
    <w:bookmarkEnd w:id="111"/>
    <w:bookmarkStart w:name="z704" w:id="112"/>
    <w:p>
      <w:pPr>
        <w:spacing w:after="0"/>
        <w:ind w:left="0"/>
        <w:jc w:val="both"/>
      </w:pPr>
      <w:r>
        <w:rPr>
          <w:rFonts w:ascii="Times New Roman"/>
          <w:b w:val="false"/>
          <w:i w:val="false"/>
          <w:color w:val="000000"/>
          <w:sz w:val="28"/>
        </w:rPr>
        <w:t>
      3. A health examination certificate with the conclusion of the military medical commission on the suitability for training, issued in line with the Rules of Military Medical Expertise.</w:t>
      </w:r>
    </w:p>
    <w:bookmarkEnd w:id="112"/>
    <w:bookmarkStart w:name="z705" w:id="113"/>
    <w:p>
      <w:pPr>
        <w:spacing w:after="0"/>
        <w:ind w:left="0"/>
        <w:jc w:val="both"/>
      </w:pPr>
      <w:r>
        <w:rPr>
          <w:rFonts w:ascii="Times New Roman"/>
          <w:b w:val="false"/>
          <w:i w:val="false"/>
          <w:color w:val="000000"/>
          <w:sz w:val="28"/>
        </w:rPr>
        <w:t>
      4. Form F-45 certificate (certificate for entrants to military educational institutions shall be prepared without restrictive marking “For Official Use” and shall be certified on the reverse side by the signature of the unit commander and stamped seal, shall be registered by unclassified office work and shall be issued against signature in the registration journal).</w:t>
      </w:r>
    </w:p>
    <w:bookmarkEnd w:id="113"/>
    <w:bookmarkStart w:name="z706" w:id="114"/>
    <w:p>
      <w:pPr>
        <w:spacing w:after="0"/>
        <w:ind w:left="0"/>
        <w:jc w:val="both"/>
      </w:pPr>
      <w:r>
        <w:rPr>
          <w:rFonts w:ascii="Times New Roman"/>
          <w:b w:val="false"/>
          <w:i w:val="false"/>
          <w:color w:val="000000"/>
          <w:sz w:val="28"/>
        </w:rPr>
        <w:t>
      5. A document confirming the completion of professional-psychological selection, certified by a superior officer (commander).</w:t>
      </w:r>
    </w:p>
    <w:bookmarkEnd w:id="114"/>
    <w:bookmarkStart w:name="z707" w:id="115"/>
    <w:p>
      <w:pPr>
        <w:spacing w:after="0"/>
        <w:ind w:left="0"/>
        <w:jc w:val="both"/>
      </w:pPr>
      <w:r>
        <w:rPr>
          <w:rFonts w:ascii="Times New Roman"/>
          <w:b w:val="false"/>
          <w:i w:val="false"/>
          <w:color w:val="000000"/>
          <w:sz w:val="28"/>
        </w:rPr>
        <w:t>
      6. A document on higher medical education (for those entering the residency programme) (original for verification).</w:t>
      </w:r>
    </w:p>
    <w:bookmarkEnd w:id="115"/>
    <w:bookmarkStart w:name="z708" w:id="116"/>
    <w:p>
      <w:pPr>
        <w:spacing w:after="0"/>
        <w:ind w:left="0"/>
        <w:jc w:val="both"/>
      </w:pPr>
      <w:r>
        <w:rPr>
          <w:rFonts w:ascii="Times New Roman"/>
          <w:b w:val="false"/>
          <w:i w:val="false"/>
          <w:color w:val="000000"/>
          <w:sz w:val="28"/>
        </w:rPr>
        <w:t>
      7. A copy of the internship certificate and transcript in one language (Kazakh/Russian) with the GPA for internship (in case of absence of GPA in the transcript, the applicant shall enclose the calculated GPA for internship with the signature and stamp of the organisation where he/she studied) and the result of the final state attestation (IGA) of internship (for those entering the residency) (original for verification).</w:t>
      </w:r>
    </w:p>
    <w:bookmarkEnd w:id="116"/>
    <w:bookmarkStart w:name="z709" w:id="117"/>
    <w:p>
      <w:pPr>
        <w:spacing w:after="0"/>
        <w:ind w:left="0"/>
        <w:jc w:val="both"/>
      </w:pPr>
      <w:r>
        <w:rPr>
          <w:rFonts w:ascii="Times New Roman"/>
          <w:b w:val="false"/>
          <w:i w:val="false"/>
          <w:color w:val="000000"/>
          <w:sz w:val="28"/>
        </w:rPr>
        <w:t>
      8. A copy of the certificate of a healthcare specialist (for those entering the residency programme) (original for verification).</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admission to education </w:t>
            </w:r>
            <w:r>
              <w:br/>
            </w:r>
            <w:r>
              <w:rPr>
                <w:rFonts w:ascii="Times New Roman"/>
                <w:b w:val="false"/>
                <w:i w:val="false"/>
                <w:color w:val="000000"/>
                <w:sz w:val="20"/>
              </w:rPr>
              <w:t>in military educational institutions, subordinated to the Ministry of Defense</w:t>
            </w:r>
            <w:r>
              <w:br/>
            </w:r>
            <w:r>
              <w:rPr>
                <w:rFonts w:ascii="Times New Roman"/>
                <w:b w:val="false"/>
                <w:i w:val="false"/>
                <w:color w:val="000000"/>
                <w:sz w:val="20"/>
              </w:rPr>
              <w:t xml:space="preserve">of the Republic of Kazakhstan, implementing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educational programs of the appropriate level</w:t>
            </w:r>
          </w:p>
        </w:tc>
      </w:tr>
    </w:tbl>
    <w:p>
      <w:pPr>
        <w:spacing w:after="0"/>
        <w:ind w:left="0"/>
        <w:jc w:val="left"/>
      </w:pPr>
      <w:r>
        <w:rPr>
          <w:rFonts w:ascii="Times New Roman"/>
          <w:b/>
          <w:i w:val="false"/>
          <w:color w:val="000000"/>
        </w:rPr>
        <w:t xml:space="preserve"> List of disciplines submitted for entrance exams in NUD</w:t>
      </w:r>
    </w:p>
    <w:p>
      <w:pPr>
        <w:spacing w:after="0"/>
        <w:ind w:left="0"/>
        <w:jc w:val="both"/>
      </w:pPr>
      <w:r>
        <w:rPr>
          <w:rFonts w:ascii="Times New Roman"/>
          <w:b w:val="false"/>
          <w:i w:val="false"/>
          <w:color w:val="ff0000"/>
          <w:sz w:val="28"/>
        </w:rPr>
        <w:t>
      Footnote. Annex 5 - in the wording of the order of the Minister of Defense of RK dated 28.07.2020 № 353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form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Magistracy operational-tactical level of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 written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training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Magistracy strategic and operational-strategic levels of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 written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training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Doctoral studies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 written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and written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admission to education </w:t>
            </w:r>
            <w:r>
              <w:br/>
            </w:r>
            <w:r>
              <w:rPr>
                <w:rFonts w:ascii="Times New Roman"/>
                <w:b w:val="false"/>
                <w:i w:val="false"/>
                <w:color w:val="000000"/>
                <w:sz w:val="20"/>
              </w:rPr>
              <w:t>in military educational institutions,</w:t>
            </w:r>
            <w:r>
              <w:br/>
            </w:r>
            <w:r>
              <w:rPr>
                <w:rFonts w:ascii="Times New Roman"/>
                <w:b w:val="false"/>
                <w:i w:val="false"/>
                <w:color w:val="000000"/>
                <w:sz w:val="20"/>
              </w:rPr>
              <w:t>subordinated to the Ministry of Defense</w:t>
            </w:r>
            <w:r>
              <w:br/>
            </w:r>
            <w:r>
              <w:rPr>
                <w:rFonts w:ascii="Times New Roman"/>
                <w:b w:val="false"/>
                <w:i w:val="false"/>
                <w:color w:val="000000"/>
                <w:sz w:val="20"/>
              </w:rPr>
              <w:t xml:space="preserve">of the Republic of Kazakhstan, implementing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educational programs of the appropriate level</w:t>
            </w:r>
          </w:p>
        </w:tc>
      </w:tr>
    </w:tbl>
    <w:p>
      <w:pPr>
        <w:spacing w:after="0"/>
        <w:ind w:left="0"/>
        <w:jc w:val="left"/>
      </w:pPr>
      <w:r>
        <w:rPr>
          <w:rFonts w:ascii="Times New Roman"/>
          <w:b/>
          <w:i w:val="false"/>
          <w:color w:val="000000"/>
        </w:rPr>
        <w:t xml:space="preserve"> List of specialized subjects for applicants to military educational institutions implementing educational programs of higher education</w:t>
      </w:r>
    </w:p>
    <w:p>
      <w:pPr>
        <w:spacing w:after="0"/>
        <w:ind w:left="0"/>
        <w:jc w:val="both"/>
      </w:pPr>
      <w:r>
        <w:rPr>
          <w:rFonts w:ascii="Times New Roman"/>
          <w:b w:val="false"/>
          <w:i w:val="false"/>
          <w:color w:val="ff0000"/>
          <w:sz w:val="28"/>
        </w:rPr>
        <w:t>
      Footnote. The Rules are supplemented by Annex 6 in accordance with the order of the Minister of Defense of the Republic of Kazakhstan dated 28.07.2020 № 353 (shall be enforced ten calendar days after the day of its first official publication); as revised by order of the Minister of Defence of the Republic of Kazakhstan № 667 of 26.06.2024 (shall become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18"/>
          <w:p>
            <w:pPr>
              <w:spacing w:after="20"/>
              <w:ind w:left="20"/>
              <w:jc w:val="both"/>
            </w:pPr>
            <w:r>
              <w:rPr>
                <w:rFonts w:ascii="Times New Roman"/>
                <w:b w:val="false"/>
                <w:i w:val="false"/>
                <w:color w:val="000000"/>
                <w:sz w:val="20"/>
              </w:rPr>
              <w:t>
№ s/o</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higher education institution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profile subjects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9"/>
          <w:p>
            <w:pPr>
              <w:spacing w:after="20"/>
              <w:ind w:left="20"/>
              <w:jc w:val="both"/>
            </w:pPr>
            <w:r>
              <w:rPr>
                <w:rFonts w:ascii="Times New Roman"/>
                <w:b w:val="false"/>
                <w:i w:val="false"/>
                <w:color w:val="000000"/>
                <w:sz w:val="20"/>
              </w:rPr>
              <w:t>
Military Institute of Land Forces</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and/or Physics and/or Geography</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Institute of Air Defence Forces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and/or Physics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Chemistry (for military medical specialities)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Engineering Institute of Radio Electronics and Communications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and/or Physics and/or Computer Science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higher education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Chemistry (for military medical specialities)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presentation examination (for music specialities)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(for translation studies)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admission to </w:t>
            </w:r>
            <w:r>
              <w:br/>
            </w:r>
            <w:r>
              <w:rPr>
                <w:rFonts w:ascii="Times New Roman"/>
                <w:b w:val="false"/>
                <w:i w:val="false"/>
                <w:color w:val="000000"/>
                <w:sz w:val="20"/>
              </w:rPr>
              <w:t xml:space="preserve">military educational institutions </w:t>
            </w:r>
            <w:r>
              <w:br/>
            </w:r>
            <w:r>
              <w:rPr>
                <w:rFonts w:ascii="Times New Roman"/>
                <w:b w:val="false"/>
                <w:i w:val="false"/>
                <w:color w:val="000000"/>
                <w:sz w:val="20"/>
              </w:rPr>
              <w:t xml:space="preserve">under the jurisdiction of the Ministry of Defence </w:t>
            </w:r>
            <w:r>
              <w:br/>
            </w:r>
            <w:r>
              <w:rPr>
                <w:rFonts w:ascii="Times New Roman"/>
                <w:b w:val="false"/>
                <w:i w:val="false"/>
                <w:color w:val="000000"/>
                <w:sz w:val="20"/>
              </w:rPr>
              <w:t xml:space="preserve">of the Republic of Kazakhstan, implementing </w:t>
            </w:r>
            <w:r>
              <w:br/>
            </w:r>
            <w:r>
              <w:rPr>
                <w:rFonts w:ascii="Times New Roman"/>
                <w:b w:val="false"/>
                <w:i w:val="false"/>
                <w:color w:val="000000"/>
                <w:sz w:val="20"/>
              </w:rPr>
              <w:t>educational programs of the appropriate level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w:t>
            </w:r>
            <w:r>
              <w:br/>
            </w:r>
            <w:r>
              <w:rPr>
                <w:rFonts w:ascii="Times New Roman"/>
                <w:b w:val="false"/>
                <w:i w:val="false"/>
                <w:color w:val="000000"/>
                <w:sz w:val="20"/>
              </w:rPr>
              <w:t>the military educational institution</w:t>
            </w:r>
            <w:r>
              <w:br/>
            </w:r>
            <w:r>
              <w:rPr>
                <w:rFonts w:ascii="Times New Roman"/>
                <w:b w:val="false"/>
                <w:i w:val="false"/>
                <w:color w:val="000000"/>
                <w:sz w:val="20"/>
              </w:rPr>
              <w:t>____________________________</w:t>
            </w:r>
            <w:r>
              <w:br/>
            </w:r>
            <w:r>
              <w:rPr>
                <w:rFonts w:ascii="Times New Roman"/>
                <w:b w:val="false"/>
                <w:i w:val="false"/>
                <w:color w:val="000000"/>
                <w:sz w:val="20"/>
              </w:rPr>
              <w:t>(name of the military educational institution)</w:t>
            </w:r>
          </w:p>
        </w:tc>
      </w:tr>
    </w:tbl>
    <w:bookmarkStart w:name="z763" w:id="120"/>
    <w:p>
      <w:pPr>
        <w:spacing w:after="0"/>
        <w:ind w:left="0"/>
        <w:jc w:val="left"/>
      </w:pPr>
      <w:r>
        <w:rPr>
          <w:rFonts w:ascii="Times New Roman"/>
          <w:b/>
          <w:i w:val="false"/>
          <w:color w:val="000000"/>
        </w:rPr>
        <w:t xml:space="preserve"> Application</w:t>
      </w:r>
    </w:p>
    <w:bookmarkEnd w:id="120"/>
    <w:p>
      <w:pPr>
        <w:spacing w:after="0"/>
        <w:ind w:left="0"/>
        <w:jc w:val="both"/>
      </w:pPr>
      <w:r>
        <w:rPr>
          <w:rFonts w:ascii="Times New Roman"/>
          <w:b w:val="false"/>
          <w:i w:val="false"/>
          <w:color w:val="ff0000"/>
          <w:sz w:val="28"/>
        </w:rPr>
        <w:t>
      Footnote. The rules have been supplemented by Appendix 7 in accordance with the order № 351 of the Minister of Defence of the Republic of Kazakhstan dated 02.04.2025 (shall be enforced upon expiry of ten calendar days after the date of its first official publication).</w:t>
      </w:r>
    </w:p>
    <w:p>
      <w:pPr>
        <w:spacing w:after="0"/>
        <w:ind w:left="0"/>
        <w:jc w:val="both"/>
      </w:pPr>
      <w:bookmarkStart w:name="z764" w:id="121"/>
      <w:r>
        <w:rPr>
          <w:rFonts w:ascii="Times New Roman"/>
          <w:b w:val="false"/>
          <w:i w:val="false"/>
          <w:color w:val="000000"/>
          <w:sz w:val="28"/>
        </w:rPr>
        <w:t>
      I, a citizen of the Republic of Kazakhstan ____________________________________________,</w:t>
      </w:r>
    </w:p>
    <w:bookmarkEnd w:id="121"/>
    <w:p>
      <w:pPr>
        <w:spacing w:after="0"/>
        <w:ind w:left="0"/>
        <w:jc w:val="both"/>
      </w:pPr>
      <w:r>
        <w:rPr>
          <w:rFonts w:ascii="Times New Roman"/>
          <w:b w:val="false"/>
          <w:i w:val="false"/>
          <w:color w:val="000000"/>
          <w:sz w:val="28"/>
        </w:rPr>
        <w:t>born on “____” __________ ____ year,</w:t>
      </w:r>
    </w:p>
    <w:p>
      <w:pPr>
        <w:spacing w:after="0"/>
        <w:ind w:left="0"/>
        <w:jc w:val="both"/>
      </w:pPr>
      <w:r>
        <w:rPr>
          <w:rFonts w:ascii="Times New Roman"/>
          <w:b w:val="false"/>
          <w:i w:val="false"/>
          <w:color w:val="000000"/>
          <w:sz w:val="28"/>
        </w:rPr>
        <w:t>
      Hereby request to include me in the list of candidates for admission to</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and conduct special verification procedures with respect to 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7-1 </w:t>
            </w:r>
            <w:r>
              <w:br/>
            </w:r>
            <w:r>
              <w:rPr>
                <w:rFonts w:ascii="Times New Roman"/>
                <w:b w:val="false"/>
                <w:i w:val="false"/>
                <w:color w:val="000000"/>
                <w:sz w:val="20"/>
              </w:rPr>
              <w:t xml:space="preserve">to the Rules for admission to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military educational institutions </w:t>
            </w:r>
            <w:r>
              <w:br/>
            </w:r>
            <w:r>
              <w:rPr>
                <w:rFonts w:ascii="Times New Roman"/>
                <w:b w:val="false"/>
                <w:i w:val="false"/>
                <w:color w:val="000000"/>
                <w:sz w:val="20"/>
              </w:rPr>
              <w:t xml:space="preserve">under the jurisdiction of the Ministry of Defence </w:t>
            </w:r>
            <w:r>
              <w:br/>
            </w:r>
            <w:r>
              <w:rPr>
                <w:rFonts w:ascii="Times New Roman"/>
                <w:b w:val="false"/>
                <w:i w:val="false"/>
                <w:color w:val="000000"/>
                <w:sz w:val="20"/>
              </w:rPr>
              <w:t xml:space="preserve">of the Republic of Kazakhstan, implementing </w:t>
            </w:r>
            <w:r>
              <w:br/>
            </w:r>
            <w:r>
              <w:rPr>
                <w:rFonts w:ascii="Times New Roman"/>
                <w:b w:val="false"/>
                <w:i w:val="false"/>
                <w:color w:val="000000"/>
                <w:sz w:val="20"/>
              </w:rPr>
              <w:t>educational programs of the appropriate level</w:t>
            </w:r>
          </w:p>
        </w:tc>
      </w:tr>
    </w:tbl>
    <w:bookmarkStart w:name="z766" w:id="122"/>
    <w:p>
      <w:pPr>
        <w:spacing w:after="0"/>
        <w:ind w:left="0"/>
        <w:jc w:val="both"/>
      </w:pPr>
      <w:r>
        <w:rPr>
          <w:rFonts w:ascii="Times New Roman"/>
          <w:b w:val="false"/>
          <w:i w:val="false"/>
          <w:color w:val="000000"/>
          <w:sz w:val="28"/>
        </w:rPr>
        <w:t xml:space="preserve">
      № _______________ “Registration number” </w:t>
      </w:r>
    </w:p>
    <w:bookmarkEnd w:id="122"/>
    <w:p>
      <w:pPr>
        <w:spacing w:after="0"/>
        <w:ind w:left="0"/>
        <w:jc w:val="both"/>
      </w:pPr>
      <w:r>
        <w:rPr>
          <w:rFonts w:ascii="Times New Roman"/>
          <w:b w:val="false"/>
          <w:i w:val="false"/>
          <w:color w:val="000000"/>
          <w:sz w:val="28"/>
        </w:rPr>
        <w:t>
                _________________ “Application submission date”</w:t>
      </w:r>
    </w:p>
    <w:bookmarkStart w:name="z767" w:id="123"/>
    <w:p>
      <w:pPr>
        <w:spacing w:after="0"/>
        <w:ind w:left="0"/>
        <w:jc w:val="left"/>
      </w:pPr>
      <w:r>
        <w:rPr>
          <w:rFonts w:ascii="Times New Roman"/>
          <w:b/>
          <w:i w:val="false"/>
          <w:color w:val="000000"/>
        </w:rPr>
        <w:t xml:space="preserve"> Notification of acceptance as a candidate for admission to a military educational institution</w:t>
      </w:r>
    </w:p>
    <w:bookmarkEnd w:id="123"/>
    <w:p>
      <w:pPr>
        <w:spacing w:after="0"/>
        <w:ind w:left="0"/>
        <w:jc w:val="both"/>
      </w:pPr>
      <w:r>
        <w:rPr>
          <w:rFonts w:ascii="Times New Roman"/>
          <w:b w:val="false"/>
          <w:i w:val="false"/>
          <w:color w:val="ff0000"/>
          <w:sz w:val="28"/>
        </w:rPr>
        <w:t>
      Footnote. The rules have been supplemented by Appendix 7-1 in accordance with the order № 351 of the Minister of Defence of the Republic of Kazakhstan dated 02.04.2025 (shall be enforced upon expiry of ten calendar days after the date of its first official publication).</w:t>
      </w:r>
    </w:p>
    <w:bookmarkStart w:name="z768" w:id="124"/>
    <w:p>
      <w:pPr>
        <w:spacing w:after="0"/>
        <w:ind w:left="0"/>
        <w:jc w:val="both"/>
      </w:pPr>
      <w:r>
        <w:rPr>
          <w:rFonts w:ascii="Times New Roman"/>
          <w:b w:val="false"/>
          <w:i w:val="false"/>
          <w:color w:val="000000"/>
          <w:sz w:val="28"/>
        </w:rPr>
        <w:t xml:space="preserve">
      Issued by __________________________________________________________ </w:t>
      </w:r>
    </w:p>
    <w:bookmarkEnd w:id="124"/>
    <w:p>
      <w:pPr>
        <w:spacing w:after="0"/>
        <w:ind w:left="0"/>
        <w:jc w:val="both"/>
      </w:pPr>
      <w:r>
        <w:rPr>
          <w:rFonts w:ascii="Times New Roman"/>
          <w:b w:val="false"/>
          <w:i w:val="false"/>
          <w:color w:val="000000"/>
          <w:sz w:val="28"/>
        </w:rPr>
        <w:t xml:space="preserve">
      (surname, first name, patronymic (if any)), stating that he (she) is a candidate for </w:t>
      </w:r>
    </w:p>
    <w:p>
      <w:pPr>
        <w:spacing w:after="0"/>
        <w:ind w:left="0"/>
        <w:jc w:val="both"/>
      </w:pPr>
      <w:r>
        <w:rPr>
          <w:rFonts w:ascii="Times New Roman"/>
          <w:b w:val="false"/>
          <w:i w:val="false"/>
          <w:color w:val="000000"/>
          <w:sz w:val="28"/>
        </w:rPr>
        <w:t>
      admission to the military educational institution ________________________________</w:t>
      </w:r>
    </w:p>
    <w:p>
      <w:pPr>
        <w:spacing w:after="0"/>
        <w:ind w:left="0"/>
        <w:jc w:val="both"/>
      </w:pPr>
      <w:r>
        <w:rPr>
          <w:rFonts w:ascii="Times New Roman"/>
          <w:b w:val="false"/>
          <w:i w:val="false"/>
          <w:color w:val="000000"/>
          <w:sz w:val="28"/>
        </w:rPr>
        <w:t>
                       (name of the military educational institution)</w:t>
      </w:r>
    </w:p>
    <w:p>
      <w:pPr>
        <w:spacing w:after="0"/>
        <w:ind w:left="0"/>
        <w:jc w:val="both"/>
      </w:pPr>
      <w:r>
        <w:rPr>
          <w:rFonts w:ascii="Times New Roman"/>
          <w:b w:val="false"/>
          <w:i w:val="false"/>
          <w:color w:val="000000"/>
          <w:sz w:val="28"/>
        </w:rPr>
        <w:t>
      Head of the military educational institution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of the military educational institution)</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(military rank, surname and initials)</w:t>
      </w:r>
    </w:p>
    <w:p>
      <w:pPr>
        <w:spacing w:after="0"/>
        <w:ind w:left="0"/>
        <w:jc w:val="both"/>
      </w:pPr>
      <w:r>
        <w:rPr>
          <w:rFonts w:ascii="Times New Roman"/>
          <w:b w:val="false"/>
          <w:i w:val="false"/>
          <w:color w:val="000000"/>
          <w:sz w:val="28"/>
        </w:rPr>
        <w:t>
      Executor 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Telephone ___________________</w:t>
      </w:r>
    </w:p>
    <w:p>
      <w:pPr>
        <w:spacing w:after="0"/>
        <w:ind w:left="0"/>
        <w:jc w:val="both"/>
      </w:pPr>
      <w:r>
        <w:rPr>
          <w:rFonts w:ascii="Times New Roman"/>
          <w:b w:val="false"/>
          <w:i w:val="false"/>
          <w:color w:val="000000"/>
          <w:sz w:val="28"/>
        </w:rPr>
        <w:t>
      You are required to arrive at the university no later than “__” ______ of the current year to undergo the stages of the competitive selection process.</w:t>
      </w:r>
    </w:p>
    <w:p>
      <w:pPr>
        <w:spacing w:after="0"/>
        <w:ind w:left="0"/>
        <w:jc w:val="both"/>
      </w:pPr>
      <w:r>
        <w:rPr>
          <w:rFonts w:ascii="Times New Roman"/>
          <w:b w:val="false"/>
          <w:i w:val="false"/>
          <w:color w:val="000000"/>
          <w:sz w:val="28"/>
        </w:rPr>
        <w:t>
      Please have with you:</w:t>
      </w:r>
    </w:p>
    <w:p>
      <w:pPr>
        <w:spacing w:after="0"/>
        <w:ind w:left="0"/>
        <w:jc w:val="both"/>
      </w:pPr>
      <w:r>
        <w:rPr>
          <w:rFonts w:ascii="Times New Roman"/>
          <w:b w:val="false"/>
          <w:i w:val="false"/>
          <w:color w:val="000000"/>
          <w:sz w:val="28"/>
        </w:rPr>
        <w:t>
      The original document of secondary (or higher) education (certificate or diploma);</w:t>
      </w:r>
    </w:p>
    <w:p>
      <w:pPr>
        <w:spacing w:after="0"/>
        <w:ind w:left="0"/>
        <w:jc w:val="both"/>
      </w:pPr>
      <w:r>
        <w:rPr>
          <w:rFonts w:ascii="Times New Roman"/>
          <w:b w:val="false"/>
          <w:i w:val="false"/>
          <w:color w:val="000000"/>
          <w:sz w:val="28"/>
        </w:rPr>
        <w:t>
      A copy of the birth certificate.</w:t>
      </w:r>
    </w:p>
    <w:p>
      <w:pPr>
        <w:spacing w:after="0"/>
        <w:ind w:left="0"/>
        <w:jc w:val="both"/>
      </w:pPr>
      <w:r>
        <w:rPr>
          <w:rFonts w:ascii="Times New Roman"/>
          <w:b w:val="false"/>
          <w:i w:val="false"/>
          <w:color w:val="000000"/>
          <w:sz w:val="28"/>
        </w:rPr>
        <w:t>
      This document, in accordance with Article 7 of the Law “On Electronic Document and Digital Signature,” is equivalent to a document on paper.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7-2 </w:t>
            </w:r>
            <w:r>
              <w:br/>
            </w:r>
            <w:r>
              <w:rPr>
                <w:rFonts w:ascii="Times New Roman"/>
                <w:b w:val="false"/>
                <w:i w:val="false"/>
                <w:color w:val="000000"/>
                <w:sz w:val="20"/>
              </w:rPr>
              <w:t xml:space="preserve">to the Rules for admission to </w:t>
            </w:r>
            <w:r>
              <w:br/>
            </w:r>
            <w:r>
              <w:rPr>
                <w:rFonts w:ascii="Times New Roman"/>
                <w:b w:val="false"/>
                <w:i w:val="false"/>
                <w:color w:val="000000"/>
                <w:sz w:val="20"/>
              </w:rPr>
              <w:t xml:space="preserve">military educational institutions </w:t>
            </w:r>
            <w:r>
              <w:br/>
            </w:r>
            <w:r>
              <w:rPr>
                <w:rFonts w:ascii="Times New Roman"/>
                <w:b w:val="false"/>
                <w:i w:val="false"/>
                <w:color w:val="000000"/>
                <w:sz w:val="20"/>
              </w:rPr>
              <w:t xml:space="preserve">under the jurisdiction of the Ministry of Defence </w:t>
            </w:r>
            <w:r>
              <w:br/>
            </w:r>
            <w:r>
              <w:rPr>
                <w:rFonts w:ascii="Times New Roman"/>
                <w:b w:val="false"/>
                <w:i w:val="false"/>
                <w:color w:val="000000"/>
                <w:sz w:val="20"/>
              </w:rPr>
              <w:t xml:space="preserve">of the Republic of Kazakhstan, implementing </w:t>
            </w:r>
            <w:r>
              <w:br/>
            </w:r>
            <w:r>
              <w:rPr>
                <w:rFonts w:ascii="Times New Roman"/>
                <w:b w:val="false"/>
                <w:i w:val="false"/>
                <w:color w:val="000000"/>
                <w:sz w:val="20"/>
              </w:rPr>
              <w:t>educational programs of the appropriate level</w:t>
            </w:r>
          </w:p>
        </w:tc>
      </w:tr>
    </w:tbl>
    <w:bookmarkStart w:name="z770" w:id="125"/>
    <w:p>
      <w:pPr>
        <w:spacing w:after="0"/>
        <w:ind w:left="0"/>
        <w:jc w:val="left"/>
      </w:pPr>
      <w:r>
        <w:rPr>
          <w:rFonts w:ascii="Times New Roman"/>
          <w:b/>
          <w:i w:val="false"/>
          <w:color w:val="000000"/>
        </w:rPr>
        <w:t xml:space="preserve"> Notification Notification of refusal to accept applicants for admission to a military educational institution</w:t>
      </w:r>
    </w:p>
    <w:bookmarkEnd w:id="125"/>
    <w:p>
      <w:pPr>
        <w:spacing w:after="0"/>
        <w:ind w:left="0"/>
        <w:jc w:val="both"/>
      </w:pPr>
      <w:r>
        <w:rPr>
          <w:rFonts w:ascii="Times New Roman"/>
          <w:b w:val="false"/>
          <w:i w:val="false"/>
          <w:color w:val="ff0000"/>
          <w:sz w:val="28"/>
        </w:rPr>
        <w:t>
      Footnote. The rules have been supplemented by Appendix 7-2 in accordance with Order № 351 of the Minister of Defence of the Republic of Kazakhstan dated 02.04.2025 (shall be enforced upon expiry of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w:t>
      </w:r>
    </w:p>
    <w:bookmarkStart w:name="z772" w:id="126"/>
    <w:p>
      <w:pPr>
        <w:spacing w:after="0"/>
        <w:ind w:left="0"/>
        <w:jc w:val="both"/>
      </w:pPr>
      <w:r>
        <w:rPr>
          <w:rFonts w:ascii="Times New Roman"/>
          <w:b w:val="false"/>
          <w:i w:val="false"/>
          <w:color w:val="000000"/>
          <w:sz w:val="28"/>
        </w:rPr>
        <w:t xml:space="preserve">
      (name of the public service) </w:t>
      </w:r>
    </w:p>
    <w:bookmarkEnd w:id="126"/>
    <w:p>
      <w:pPr>
        <w:spacing w:after="0"/>
        <w:ind w:left="0"/>
        <w:jc w:val="both"/>
      </w:pPr>
      <w:r>
        <w:rPr>
          <w:rFonts w:ascii="Times New Roman"/>
          <w:b w:val="false"/>
          <w:i w:val="false"/>
          <w:color w:val="000000"/>
          <w:sz w:val="28"/>
        </w:rPr>
        <w:t>
      In accordance with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we hereby notify you of the refusal of enrollment as a candidate for admission to the military </w:t>
      </w:r>
    </w:p>
    <w:p>
      <w:pPr>
        <w:spacing w:after="0"/>
        <w:ind w:left="0"/>
        <w:jc w:val="both"/>
      </w:pPr>
      <w:r>
        <w:rPr>
          <w:rFonts w:ascii="Times New Roman"/>
          <w:b w:val="false"/>
          <w:i w:val="false"/>
          <w:color w:val="000000"/>
          <w:sz w:val="28"/>
        </w:rPr>
        <w:t>
      educational institution: ____________________________________________________</w:t>
      </w:r>
    </w:p>
    <w:p>
      <w:pPr>
        <w:spacing w:after="0"/>
        <w:ind w:left="0"/>
        <w:jc w:val="both"/>
      </w:pPr>
      <w:r>
        <w:rPr>
          <w:rFonts w:ascii="Times New Roman"/>
          <w:b w:val="false"/>
          <w:i w:val="false"/>
          <w:color w:val="000000"/>
          <w:sz w:val="28"/>
        </w:rPr>
        <w:t>
      (detailed reason)</w:t>
      </w:r>
    </w:p>
    <w:p>
      <w:pPr>
        <w:spacing w:after="0"/>
        <w:ind w:left="0"/>
        <w:jc w:val="both"/>
      </w:pPr>
      <w:r>
        <w:rPr>
          <w:rFonts w:ascii="Times New Roman"/>
          <w:b w:val="false"/>
          <w:i w:val="false"/>
          <w:color w:val="000000"/>
          <w:sz w:val="28"/>
        </w:rPr>
        <w:t>
      Head of the military educational institution</w:t>
      </w:r>
    </w:p>
    <w:p>
      <w:pPr>
        <w:spacing w:after="0"/>
        <w:ind w:left="0"/>
        <w:jc w:val="both"/>
      </w:pPr>
      <w:r>
        <w:rPr>
          <w:rFonts w:ascii="Times New Roman"/>
          <w:b w:val="false"/>
          <w:i w:val="false"/>
          <w:color w:val="000000"/>
          <w:sz w:val="28"/>
        </w:rPr>
        <w:t>
      (name of the military educational institution)</w:t>
      </w:r>
    </w:p>
    <w:p>
      <w:pPr>
        <w:spacing w:after="0"/>
        <w:ind w:left="0"/>
        <w:jc w:val="both"/>
      </w:pPr>
      <w:r>
        <w:rPr>
          <w:rFonts w:ascii="Times New Roman"/>
          <w:b w:val="false"/>
          <w:i w:val="false"/>
          <w:color w:val="000000"/>
          <w:sz w:val="28"/>
        </w:rPr>
        <w:t>
      (military rank, surname, and initials)</w:t>
      </w:r>
    </w:p>
    <w:p>
      <w:pPr>
        <w:spacing w:after="0"/>
        <w:ind w:left="0"/>
        <w:jc w:val="both"/>
      </w:pPr>
      <w:r>
        <w:rPr>
          <w:rFonts w:ascii="Times New Roman"/>
          <w:b w:val="false"/>
          <w:i w:val="false"/>
          <w:color w:val="000000"/>
          <w:sz w:val="28"/>
        </w:rPr>
        <w:t>
      Executor</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Telephone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order of the Minister of Defense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22, 2016 № 35</w:t>
            </w:r>
          </w:p>
        </w:tc>
      </w:tr>
    </w:tbl>
    <w:p>
      <w:pPr>
        <w:spacing w:after="0"/>
        <w:ind w:left="0"/>
        <w:jc w:val="left"/>
      </w:pPr>
      <w:r>
        <w:rPr>
          <w:rFonts w:ascii="Times New Roman"/>
          <w:b/>
          <w:i w:val="false"/>
          <w:color w:val="000000"/>
        </w:rPr>
        <w:t xml:space="preserve"> The list of invalidated some orders of the </w:t>
      </w:r>
      <w:r>
        <w:br/>
      </w:r>
      <w:r>
        <w:rPr>
          <w:rFonts w:ascii="Times New Roman"/>
          <w:b/>
          <w:i w:val="false"/>
          <w:color w:val="000000"/>
        </w:rPr>
        <w:t>Minister of Defense of the Republic of Kazakhstan</w:t>
      </w:r>
    </w:p>
    <w:bookmarkStart w:name="z99" w:id="127"/>
    <w:p>
      <w:pPr>
        <w:spacing w:after="0"/>
        <w:ind w:left="0"/>
        <w:jc w:val="both"/>
      </w:pPr>
      <w:r>
        <w:rPr>
          <w:rFonts w:ascii="Times New Roman"/>
          <w:b w:val="false"/>
          <w:i w:val="false"/>
          <w:color w:val="000000"/>
          <w:sz w:val="28"/>
        </w:rPr>
        <w:t xml:space="preserve">
      1. The order of the Minister of Defense of the Republic of Kazakhstan dated June 11, 2015 № 327 “On approval of the Rules for admission to military schools of the Ministry of Defense of the Republic of Kazakhstan implementing professional training programs of higher education” (registered in the Register of State Registration of Normative Legal Acts № 11617, published in the legal information system " Әdilet " on July 23, 2015, in the newspapers "Kazakhstanskaya Pravda" dated July 23, 2015 № 138 (28014), " Egemen Kazakhstan " dated July 23, 2015 № 138 (28616). </w:t>
      </w:r>
    </w:p>
    <w:bookmarkEnd w:id="127"/>
    <w:bookmarkStart w:name="z100" w:id="128"/>
    <w:p>
      <w:pPr>
        <w:spacing w:after="0"/>
        <w:ind w:left="0"/>
        <w:jc w:val="both"/>
      </w:pPr>
      <w:r>
        <w:rPr>
          <w:rFonts w:ascii="Times New Roman"/>
          <w:b w:val="false"/>
          <w:i w:val="false"/>
          <w:color w:val="000000"/>
          <w:sz w:val="28"/>
        </w:rPr>
        <w:t xml:space="preserve">
      2. Order of the Minister of Defense of the Republic of Kazakhstan dated June 11, 2015 № 328 “On approval of the Rules for admission to military schools of the Ministry of Defense of the Republic of Kazakhstan implementing professional training programs of postgraduate education” (registered in the Register of State Registration of Normative Legal Acts № 11609, published in the legal information system " Әdilet " on July 23, 2015, in the newspapers "Kazakhstanskaya Pravda" dated July 23, 2015 № 138 (28014), " Egemen Kazakhstan " dated July 23, 2015 № 138 (28616). </w:t>
      </w:r>
    </w:p>
    <w:bookmarkEnd w:id="128"/>
    <w:bookmarkStart w:name="z101" w:id="129"/>
    <w:p>
      <w:pPr>
        <w:spacing w:after="0"/>
        <w:ind w:left="0"/>
        <w:jc w:val="both"/>
      </w:pPr>
      <w:r>
        <w:rPr>
          <w:rFonts w:ascii="Times New Roman"/>
          <w:b w:val="false"/>
          <w:i w:val="false"/>
          <w:color w:val="000000"/>
          <w:sz w:val="28"/>
        </w:rPr>
        <w:t xml:space="preserve">
      3. The order of the Minister of Defense of the Republic of Kazakhstan dated June 11, 2015 № 330 “On approval of the Rules for admission to military schools of the Ministry of Defense of the Republic of Kazakhstan implementing general education secondary education programs with additional military training programs” (registered in the Register of State Registration of Normative Legal Acts № 11614, published in the legal information system " Әdilet " on July 23, 2015, in the newspapers "Kazakhstanskaya Pravda" dated July 23, 2015 № 138 (28014), " Egemen Kazakhstan " dated July 23, 2015 № 138 (28616) . </w:t>
      </w:r>
    </w:p>
    <w:bookmarkEnd w:id="129"/>
    <w:bookmarkStart w:name="z102" w:id="130"/>
    <w:p>
      <w:pPr>
        <w:spacing w:after="0"/>
        <w:ind w:left="0"/>
        <w:jc w:val="both"/>
      </w:pPr>
      <w:r>
        <w:rPr>
          <w:rFonts w:ascii="Times New Roman"/>
          <w:b w:val="false"/>
          <w:i w:val="false"/>
          <w:color w:val="000000"/>
          <w:sz w:val="28"/>
        </w:rPr>
        <w:t>
      4. The order of the Minister of Defense of the Republic of Kazakhstan dated June 11, 2015 № 331 “On approval of the Rules for admission to military schools of the Ministry of Defense of the Republic of Kazakhstan implementing professional training programs for technical and vocational education” (registered in the Register of State Registration of Normative Legal Acts № 11616, published in the legal information system " Әdilet " on July 23, 2015, in the newspapers "Kazakhstanskaya Pravda" dated July 23, 2015 № 138 (28014), " Egemen Kazakhstan " dated July 23, 2015 № 138 (28616).</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