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0f4b" w14:textId="4770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provisions of the Investment Committee of the Ministry of Investments and Development of the Republic of Kazakhstan, and Territorial Department of the Investment Committee of the Ministry for Investment and Development of the Republic of Kazakhstan State Institutions - the administration of the Burabay Special Economic Zone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100 of the Acting Minister for Investment and Development of the Republic of Kazakhstan dated October 24, 2014, registered under No. 9841 in the Ministry of Justice of the Republic of Kazakhstan on October 29, 2014. Expired by Order of the Minister of Foreign Affairs of the Republic of Kazakhstan dated January 30, 2019 No. 11-1-4/33.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Footnote. Expired by Order of the Minister of Foreign Affairs of the Republic of Kazakhstan dated 30.01.2019 No. 11-1-4/33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Resolution No. 933 of the Government of the Republic of Kazakhstan dated August 14, 2014 "On Departments of the Central Executive Bodies of the Republic of Kazakhstan" and Resolution No. 995 "Some Issues of the Ministry for Investment and Development of the Republic of Kazakhstan" dated September 19, 2014, I hereby ORDER that:</w:t>
      </w:r>
    </w:p>
    <w:bookmarkStart w:name="z6" w:id="0"/>
    <w:p>
      <w:pPr>
        <w:spacing w:after="0"/>
        <w:ind w:left="0"/>
        <w:jc w:val="both"/>
      </w:pPr>
      <w:r>
        <w:rPr>
          <w:rFonts w:ascii="Times New Roman"/>
          <w:b w:val="false"/>
          <w:i w:val="false"/>
          <w:color w:val="000000"/>
          <w:sz w:val="28"/>
        </w:rPr>
        <w:t>
      1. The attached regulations:</w:t>
      </w:r>
    </w:p>
    <w:bookmarkEnd w:id="0"/>
    <w:bookmarkStart w:name="z7" w:id="1"/>
    <w:p>
      <w:pPr>
        <w:spacing w:after="0"/>
        <w:ind w:left="0"/>
        <w:jc w:val="both"/>
      </w:pPr>
      <w:r>
        <w:rPr>
          <w:rFonts w:ascii="Times New Roman"/>
          <w:b w:val="false"/>
          <w:i w:val="false"/>
          <w:color w:val="000000"/>
          <w:sz w:val="28"/>
        </w:rPr>
        <w:t>
      1) of the Investment Committee of the Ministry of Investment and Development of the Republic of Kazakhstan State Institution in accordance with Supplement 1 to this order; and</w:t>
      </w:r>
    </w:p>
    <w:bookmarkEnd w:id="1"/>
    <w:bookmarkStart w:name="z8" w:id="2"/>
    <w:p>
      <w:pPr>
        <w:spacing w:after="0"/>
        <w:ind w:left="0"/>
        <w:jc w:val="both"/>
      </w:pPr>
      <w:r>
        <w:rPr>
          <w:rFonts w:ascii="Times New Roman"/>
          <w:b w:val="false"/>
          <w:i w:val="false"/>
          <w:color w:val="000000"/>
          <w:sz w:val="28"/>
        </w:rPr>
        <w:t xml:space="preserve">
      2) of the "Territorial Department of the Investments Committee of the Ministry of Investment and Development of the Republic of Kazakhstan State Institution - the administration of the Burabay Special Economic Zone in accordance with Supplement 2 to this order, shall be approved. </w:t>
      </w:r>
    </w:p>
    <w:bookmarkEnd w:id="2"/>
    <w:bookmarkStart w:name="z9" w:id="3"/>
    <w:p>
      <w:pPr>
        <w:spacing w:after="0"/>
        <w:ind w:left="0"/>
        <w:jc w:val="both"/>
      </w:pPr>
      <w:r>
        <w:rPr>
          <w:rFonts w:ascii="Times New Roman"/>
          <w:b w:val="false"/>
          <w:i w:val="false"/>
          <w:color w:val="000000"/>
          <w:sz w:val="28"/>
        </w:rPr>
        <w:t>
      2. Subparagraphs 2) and 10) of paragraph 1 of the order No. 142 of Deputy Prime Minister of the Republic of Kazakhstan - Minister of Industry and New Technologies of the Republic of Kazakhstan "On approval of the Regulations of the State Enterprises of the Ministry of Industry and New Technologies of the Republic of Kazakhstan and their territorial bodies" dated April 30, 2014 (registered under No. 9490 in the Register of State Registration of Regulatory Legal Acts of the Republic of Kazakhstan, and published on July 4, 2014 in the Information and Adilet Legal System) shall be declared to be no longer in effect</w:t>
      </w:r>
    </w:p>
    <w:bookmarkEnd w:id="3"/>
    <w:bookmarkStart w:name="z10" w:id="4"/>
    <w:p>
      <w:pPr>
        <w:spacing w:after="0"/>
        <w:ind w:left="0"/>
        <w:jc w:val="both"/>
      </w:pPr>
      <w:r>
        <w:rPr>
          <w:rFonts w:ascii="Times New Roman"/>
          <w:b w:val="false"/>
          <w:i w:val="false"/>
          <w:color w:val="000000"/>
          <w:sz w:val="28"/>
        </w:rPr>
        <w:t>
      3. The Investment Committee of the Ministry of Investments and Development of the Republic of Kazakhstan (Ye. K. Khairov) shall ensure:</w:t>
      </w:r>
    </w:p>
    <w:bookmarkEnd w:id="4"/>
    <w:bookmarkStart w:name="z11" w:id="5"/>
    <w:p>
      <w:pPr>
        <w:spacing w:after="0"/>
        <w:ind w:left="0"/>
        <w:jc w:val="both"/>
      </w:pPr>
      <w:r>
        <w:rPr>
          <w:rFonts w:ascii="Times New Roman"/>
          <w:b w:val="false"/>
          <w:i w:val="false"/>
          <w:color w:val="000000"/>
          <w:sz w:val="28"/>
        </w:rPr>
        <w:t>
      1) the state registration of this order in the Ministry of Justice of the Republic of Kazakhstan in the order established by the legislation;</w:t>
      </w:r>
    </w:p>
    <w:bookmarkEnd w:id="5"/>
    <w:bookmarkStart w:name="z12" w:id="6"/>
    <w:p>
      <w:pPr>
        <w:spacing w:after="0"/>
        <w:ind w:left="0"/>
        <w:jc w:val="both"/>
      </w:pPr>
      <w:r>
        <w:rPr>
          <w:rFonts w:ascii="Times New Roman"/>
          <w:b w:val="false"/>
          <w:i w:val="false"/>
          <w:color w:val="000000"/>
          <w:sz w:val="28"/>
        </w:rPr>
        <w:t>
      2) sending a copy for official publication in the mass media and information and Adilet Legal System of the Republican Center for Legal Information of the Ministry of Justice of the Republic of Kazakhstan Republican State Enterprise on the Right of Economic Use within ten calendar days after the state registration of this order in the Ministry of Justice of the Republic of Kazakhstan;</w:t>
      </w:r>
    </w:p>
    <w:bookmarkEnd w:id="6"/>
    <w:bookmarkStart w:name="z13" w:id="7"/>
    <w:p>
      <w:pPr>
        <w:spacing w:after="0"/>
        <w:ind w:left="0"/>
        <w:jc w:val="both"/>
      </w:pPr>
      <w:r>
        <w:rPr>
          <w:rFonts w:ascii="Times New Roman"/>
          <w:b w:val="false"/>
          <w:i w:val="false"/>
          <w:color w:val="000000"/>
          <w:sz w:val="28"/>
        </w:rPr>
        <w:t>
      3) this order posting on the Internet resource of the Ministry for Investment and Development of the Republic of Kazakhstan and on the intranet portal of state bodies;</w:t>
      </w:r>
    </w:p>
    <w:bookmarkEnd w:id="7"/>
    <w:bookmarkStart w:name="z14" w:id="8"/>
    <w:p>
      <w:pPr>
        <w:spacing w:after="0"/>
        <w:ind w:left="0"/>
        <w:jc w:val="both"/>
      </w:pPr>
      <w:r>
        <w:rPr>
          <w:rFonts w:ascii="Times New Roman"/>
          <w:b w:val="false"/>
          <w:i w:val="false"/>
          <w:color w:val="000000"/>
          <w:sz w:val="28"/>
        </w:rPr>
        <w:t>
      4) submission to the Legal Department of the Ministry for Investment and Development of the Republic of Kazakhstan of the information on the implementation of actions provided for in subparagraphs 1), 2) and 3) of this paragraph within 10 working days after the state registration of this order in the Ministry of Justice of the Republic of Kazakhstan.</w:t>
      </w:r>
    </w:p>
    <w:bookmarkEnd w:id="8"/>
    <w:bookmarkStart w:name="z15" w:id="9"/>
    <w:p>
      <w:pPr>
        <w:spacing w:after="0"/>
        <w:ind w:left="0"/>
        <w:jc w:val="both"/>
      </w:pPr>
      <w:r>
        <w:rPr>
          <w:rFonts w:ascii="Times New Roman"/>
          <w:b w:val="false"/>
          <w:i w:val="false"/>
          <w:color w:val="000000"/>
          <w:sz w:val="28"/>
        </w:rPr>
        <w:t>
      4. Supervision of this Order fulfillment shall be entrusted to the Vice-Minister of Investments and Development of the Republic of Kazakhstan Ye.K. Sagadiyev.</w:t>
      </w:r>
    </w:p>
    <w:bookmarkEnd w:id="9"/>
    <w:bookmarkStart w:name="z16" w:id="10"/>
    <w:p>
      <w:pPr>
        <w:spacing w:after="0"/>
        <w:ind w:left="0"/>
        <w:jc w:val="both"/>
      </w:pPr>
      <w:r>
        <w:rPr>
          <w:rFonts w:ascii="Times New Roman"/>
          <w:b w:val="false"/>
          <w:i w:val="false"/>
          <w:color w:val="000000"/>
          <w:sz w:val="28"/>
        </w:rPr>
        <w:t>
      5. This order shall be enforced upon expiry of 10 calendar days after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1</w:t>
            </w:r>
            <w:r>
              <w:br/>
            </w:r>
            <w:r>
              <w:rPr>
                <w:rFonts w:ascii="Times New Roman"/>
                <w:b w:val="false"/>
                <w:i w:val="false"/>
                <w:color w:val="000000"/>
                <w:sz w:val="20"/>
              </w:rPr>
              <w:t>to Order No. 100 of Acting</w:t>
            </w:r>
            <w:r>
              <w:br/>
            </w:r>
            <w:r>
              <w:rPr>
                <w:rFonts w:ascii="Times New Roman"/>
                <w:b w:val="false"/>
                <w:i w:val="false"/>
                <w:color w:val="000000"/>
                <w:sz w:val="20"/>
              </w:rPr>
              <w:t>Minister for Investments and</w:t>
            </w:r>
            <w:r>
              <w:br/>
            </w:r>
            <w:r>
              <w:rPr>
                <w:rFonts w:ascii="Times New Roman"/>
                <w:b w:val="false"/>
                <w:i w:val="false"/>
                <w:color w:val="000000"/>
                <w:sz w:val="20"/>
              </w:rPr>
              <w:t>Development of the Republic of</w:t>
            </w:r>
            <w:r>
              <w:br/>
            </w:r>
            <w:r>
              <w:rPr>
                <w:rFonts w:ascii="Times New Roman"/>
                <w:b w:val="false"/>
                <w:i w:val="false"/>
                <w:color w:val="000000"/>
                <w:sz w:val="20"/>
              </w:rPr>
              <w:t>Kazakhstan dated October24, 2014</w:t>
            </w:r>
          </w:p>
        </w:tc>
      </w:tr>
    </w:tbl>
    <w:bookmarkStart w:name="z19" w:id="11"/>
    <w:p>
      <w:pPr>
        <w:spacing w:after="0"/>
        <w:ind w:left="0"/>
        <w:jc w:val="left"/>
      </w:pPr>
      <w:r>
        <w:rPr>
          <w:rFonts w:ascii="Times New Roman"/>
          <w:b/>
          <w:i w:val="false"/>
          <w:color w:val="000000"/>
        </w:rPr>
        <w:t xml:space="preserve"> Regulations</w:t>
      </w:r>
      <w:r>
        <w:br/>
      </w:r>
      <w:r>
        <w:rPr>
          <w:rFonts w:ascii="Times New Roman"/>
          <w:b/>
          <w:i w:val="false"/>
          <w:color w:val="000000"/>
        </w:rPr>
        <w:t>of the "Investment Committee of the Ministry for Investment and Development of the Republic of Kazakhstan" State Institution</w:t>
      </w:r>
    </w:p>
    <w:bookmarkEnd w:id="11"/>
    <w:bookmarkStart w:name="z20" w:id="12"/>
    <w:p>
      <w:pPr>
        <w:spacing w:after="0"/>
        <w:ind w:left="0"/>
        <w:jc w:val="left"/>
      </w:pPr>
      <w:r>
        <w:rPr>
          <w:rFonts w:ascii="Times New Roman"/>
          <w:b/>
          <w:i w:val="false"/>
          <w:color w:val="000000"/>
        </w:rPr>
        <w:t xml:space="preserve"> 1. General provisions</w:t>
      </w:r>
    </w:p>
    <w:bookmarkEnd w:id="12"/>
    <w:bookmarkStart w:name="z21" w:id="13"/>
    <w:p>
      <w:pPr>
        <w:spacing w:after="0"/>
        <w:ind w:left="0"/>
        <w:jc w:val="both"/>
      </w:pPr>
      <w:r>
        <w:rPr>
          <w:rFonts w:ascii="Times New Roman"/>
          <w:b w:val="false"/>
          <w:i w:val="false"/>
          <w:color w:val="000000"/>
          <w:sz w:val="28"/>
        </w:rPr>
        <w:t>
      1. The "Investment Committee of the Ministry of Investments and Development of the Republic of Kazakhstan" State Institution (hereinafter referred to as the Committee) is the Department of the Ministry for Investment and Development of the Republic of Kazakhstan (hereinafter referred to as the Ministry) and shall perform regulatory, implementing and monitoring functions, and also participate in performance of the Ministry strategic functions in the field of state investment policy and investment support policy, creation of a favorable investment climate, establishment, operation and abolishment of the Special Economic Zones.</w:t>
      </w:r>
    </w:p>
    <w:bookmarkEnd w:id="13"/>
    <w:bookmarkStart w:name="z22" w:id="14"/>
    <w:p>
      <w:pPr>
        <w:spacing w:after="0"/>
        <w:ind w:left="0"/>
        <w:jc w:val="both"/>
      </w:pPr>
      <w:r>
        <w:rPr>
          <w:rFonts w:ascii="Times New Roman"/>
          <w:b w:val="false"/>
          <w:i w:val="false"/>
          <w:color w:val="000000"/>
          <w:sz w:val="28"/>
        </w:rPr>
        <w:t>
      2. The Committee shall carry out its activities in compliance with the Constitution of the Republic of Kazakhstan, the laws of the Republic of Kazakhstan, the Acts of the President and the Government of the Republic of Kazakhstan and other regulations, as well as these Regulations.</w:t>
      </w:r>
    </w:p>
    <w:bookmarkEnd w:id="14"/>
    <w:bookmarkStart w:name="z23" w:id="15"/>
    <w:p>
      <w:pPr>
        <w:spacing w:after="0"/>
        <w:ind w:left="0"/>
        <w:jc w:val="both"/>
      </w:pPr>
      <w:r>
        <w:rPr>
          <w:rFonts w:ascii="Times New Roman"/>
          <w:b w:val="false"/>
          <w:i w:val="false"/>
          <w:color w:val="000000"/>
          <w:sz w:val="28"/>
        </w:rPr>
        <w:t>
      3. The Committee is a legal entity having the organizational and legal form of the State Institution; it has seals and stamps with its name in the state language, forms of established sample and accounts in the Exchequer Chamber in accordance with the legislation of the Republic of Kazakhstan.</w:t>
      </w:r>
    </w:p>
    <w:bookmarkEnd w:id="15"/>
    <w:bookmarkStart w:name="z24" w:id="16"/>
    <w:p>
      <w:pPr>
        <w:spacing w:after="0"/>
        <w:ind w:left="0"/>
        <w:jc w:val="both"/>
      </w:pPr>
      <w:r>
        <w:rPr>
          <w:rFonts w:ascii="Times New Roman"/>
          <w:b w:val="false"/>
          <w:i w:val="false"/>
          <w:color w:val="000000"/>
          <w:sz w:val="28"/>
        </w:rPr>
        <w:t>
      4. The Committee enters into civil-law relations on its own behalf.</w:t>
      </w:r>
    </w:p>
    <w:bookmarkEnd w:id="16"/>
    <w:bookmarkStart w:name="z25" w:id="17"/>
    <w:p>
      <w:pPr>
        <w:spacing w:after="0"/>
        <w:ind w:left="0"/>
        <w:jc w:val="both"/>
      </w:pPr>
      <w:r>
        <w:rPr>
          <w:rFonts w:ascii="Times New Roman"/>
          <w:b w:val="false"/>
          <w:i w:val="false"/>
          <w:color w:val="000000"/>
          <w:sz w:val="28"/>
        </w:rPr>
        <w:t>
      5. On the matters concerning its competence The Committee shall, in accordance with the procedure established by the legislation of the Republic of Kazakhstan, make decisions formalized the orders of the Chairman of the Committee.</w:t>
      </w:r>
    </w:p>
    <w:bookmarkEnd w:id="17"/>
    <w:bookmarkStart w:name="z26" w:id="18"/>
    <w:p>
      <w:pPr>
        <w:spacing w:after="0"/>
        <w:ind w:left="0"/>
        <w:jc w:val="both"/>
      </w:pPr>
      <w:r>
        <w:rPr>
          <w:rFonts w:ascii="Times New Roman"/>
          <w:b w:val="false"/>
          <w:i w:val="false"/>
          <w:color w:val="000000"/>
          <w:sz w:val="28"/>
        </w:rPr>
        <w:t>
      6. Structure and limit of the regular staffing of the Committee shall be approved in accordance with the applicable legislation.</w:t>
      </w:r>
    </w:p>
    <w:bookmarkEnd w:id="18"/>
    <w:bookmarkStart w:name="z27" w:id="19"/>
    <w:p>
      <w:pPr>
        <w:spacing w:after="0"/>
        <w:ind w:left="0"/>
        <w:jc w:val="both"/>
      </w:pPr>
      <w:r>
        <w:rPr>
          <w:rFonts w:ascii="Times New Roman"/>
          <w:b w:val="false"/>
          <w:i w:val="false"/>
          <w:color w:val="000000"/>
          <w:sz w:val="28"/>
        </w:rPr>
        <w:t>
      7. Place of the Committee location is 32/1 Kabanbay-batyr avenue, Transport Tower administrative building, Esil district, Astana 010000, the Republic of Kazakhstan.</w:t>
      </w:r>
    </w:p>
    <w:bookmarkEnd w:id="19"/>
    <w:bookmarkStart w:name="z28" w:id="20"/>
    <w:p>
      <w:pPr>
        <w:spacing w:after="0"/>
        <w:ind w:left="0"/>
        <w:jc w:val="both"/>
      </w:pPr>
      <w:r>
        <w:rPr>
          <w:rFonts w:ascii="Times New Roman"/>
          <w:b w:val="false"/>
          <w:i w:val="false"/>
          <w:color w:val="000000"/>
          <w:sz w:val="28"/>
        </w:rPr>
        <w:t xml:space="preserve">
      8. Full name of the Committee is </w:t>
      </w:r>
    </w:p>
    <w:bookmarkEnd w:id="20"/>
    <w:bookmarkStart w:name="z29" w:id="21"/>
    <w:p>
      <w:pPr>
        <w:spacing w:after="0"/>
        <w:ind w:left="0"/>
        <w:jc w:val="both"/>
      </w:pPr>
      <w:r>
        <w:rPr>
          <w:rFonts w:ascii="Times New Roman"/>
          <w:b w:val="false"/>
          <w:i w:val="false"/>
          <w:color w:val="000000"/>
          <w:sz w:val="28"/>
        </w:rPr>
        <w:t>
      In the state language - "Ќазаќстан Республикасы Инвестициялар жҚне даму министрлігініҺ Инвестиция комитеті" республикалыќ мемлекеттік мекемесі;</w:t>
      </w:r>
    </w:p>
    <w:bookmarkEnd w:id="21"/>
    <w:bookmarkStart w:name="z30" w:id="22"/>
    <w:p>
      <w:pPr>
        <w:spacing w:after="0"/>
        <w:ind w:left="0"/>
        <w:jc w:val="both"/>
      </w:pPr>
      <w:r>
        <w:rPr>
          <w:rFonts w:ascii="Times New Roman"/>
          <w:b w:val="false"/>
          <w:i w:val="false"/>
          <w:color w:val="000000"/>
          <w:sz w:val="28"/>
        </w:rPr>
        <w:t>
      in Russian - республиканское государственное учреждение "Комитет по инвестициям Министерства по инвестициям и развитию РеспубликиКазахстан";</w:t>
      </w:r>
    </w:p>
    <w:bookmarkEnd w:id="22"/>
    <w:bookmarkStart w:name="z31" w:id="23"/>
    <w:p>
      <w:pPr>
        <w:spacing w:after="0"/>
        <w:ind w:left="0"/>
        <w:jc w:val="both"/>
      </w:pPr>
      <w:r>
        <w:rPr>
          <w:rFonts w:ascii="Times New Roman"/>
          <w:b w:val="false"/>
          <w:i w:val="false"/>
          <w:color w:val="000000"/>
          <w:sz w:val="28"/>
        </w:rPr>
        <w:t>
      9. This Regulation is the constituent document of the Committee.</w:t>
      </w:r>
    </w:p>
    <w:bookmarkEnd w:id="23"/>
    <w:bookmarkStart w:name="z32" w:id="24"/>
    <w:p>
      <w:pPr>
        <w:spacing w:after="0"/>
        <w:ind w:left="0"/>
        <w:jc w:val="both"/>
      </w:pPr>
      <w:r>
        <w:rPr>
          <w:rFonts w:ascii="Times New Roman"/>
          <w:b w:val="false"/>
          <w:i w:val="false"/>
          <w:color w:val="000000"/>
          <w:sz w:val="28"/>
        </w:rPr>
        <w:t>
      10. The Committee's activities shall be financed at the expense of Republican Budget.</w:t>
      </w:r>
    </w:p>
    <w:bookmarkEnd w:id="24"/>
    <w:bookmarkStart w:name="z33" w:id="25"/>
    <w:p>
      <w:pPr>
        <w:spacing w:after="0"/>
        <w:ind w:left="0"/>
        <w:jc w:val="both"/>
      </w:pPr>
      <w:r>
        <w:rPr>
          <w:rFonts w:ascii="Times New Roman"/>
          <w:b w:val="false"/>
          <w:i w:val="false"/>
          <w:color w:val="000000"/>
          <w:sz w:val="28"/>
        </w:rPr>
        <w:t>
      11. The Committee shall not enter into contractual relations with business entities for fulfillment of the responsibilities constituting the Committee functions.</w:t>
      </w:r>
    </w:p>
    <w:bookmarkEnd w:id="25"/>
    <w:bookmarkStart w:name="z34" w:id="26"/>
    <w:p>
      <w:pPr>
        <w:spacing w:after="0"/>
        <w:ind w:left="0"/>
        <w:jc w:val="both"/>
      </w:pPr>
      <w:r>
        <w:rPr>
          <w:rFonts w:ascii="Times New Roman"/>
          <w:b w:val="false"/>
          <w:i w:val="false"/>
          <w:color w:val="000000"/>
          <w:sz w:val="28"/>
        </w:rPr>
        <w:t>
      Should the Committee be entitled by the legislative acts of the Republic of Kazakhstan to carry out the income-generating activities, the incomes gained from such activities shall be transferred to the republican budget revenue.</w:t>
      </w:r>
    </w:p>
    <w:bookmarkEnd w:id="26"/>
    <w:bookmarkStart w:name="z35" w:id="27"/>
    <w:p>
      <w:pPr>
        <w:spacing w:after="0"/>
        <w:ind w:left="0"/>
        <w:jc w:val="left"/>
      </w:pPr>
      <w:r>
        <w:rPr>
          <w:rFonts w:ascii="Times New Roman"/>
          <w:b/>
          <w:i w:val="false"/>
          <w:color w:val="000000"/>
        </w:rPr>
        <w:t xml:space="preserve"> 2. Main objectives, functions, rights and responsibilities of the Committee</w:t>
      </w:r>
    </w:p>
    <w:bookmarkEnd w:id="27"/>
    <w:bookmarkStart w:name="z36" w:id="28"/>
    <w:p>
      <w:pPr>
        <w:spacing w:after="0"/>
        <w:ind w:left="0"/>
        <w:jc w:val="both"/>
      </w:pPr>
      <w:r>
        <w:rPr>
          <w:rFonts w:ascii="Times New Roman"/>
          <w:b w:val="false"/>
          <w:i w:val="false"/>
          <w:color w:val="000000"/>
          <w:sz w:val="28"/>
        </w:rPr>
        <w:t>
      12. The objective:</w:t>
      </w:r>
    </w:p>
    <w:bookmarkEnd w:id="28"/>
    <w:bookmarkStart w:name="z37" w:id="29"/>
    <w:p>
      <w:pPr>
        <w:spacing w:after="0"/>
        <w:ind w:left="0"/>
        <w:jc w:val="both"/>
      </w:pPr>
      <w:r>
        <w:rPr>
          <w:rFonts w:ascii="Times New Roman"/>
          <w:b w:val="false"/>
          <w:i w:val="false"/>
          <w:color w:val="000000"/>
          <w:sz w:val="28"/>
        </w:rPr>
        <w:t>
      participation in the establishment and implementation of state policy in the sphere of creation, functioning and abolishment of the Special Economic Zones.</w:t>
      </w:r>
    </w:p>
    <w:bookmarkEnd w:id="29"/>
    <w:bookmarkStart w:name="z38" w:id="30"/>
    <w:p>
      <w:pPr>
        <w:spacing w:after="0"/>
        <w:ind w:left="0"/>
        <w:jc w:val="both"/>
      </w:pPr>
      <w:r>
        <w:rPr>
          <w:rFonts w:ascii="Times New Roman"/>
          <w:b w:val="false"/>
          <w:i w:val="false"/>
          <w:color w:val="000000"/>
          <w:sz w:val="28"/>
        </w:rPr>
        <w:t>
      13. The functions:</w:t>
      </w:r>
    </w:p>
    <w:bookmarkEnd w:id="30"/>
    <w:bookmarkStart w:name="z39" w:id="31"/>
    <w:p>
      <w:pPr>
        <w:spacing w:after="0"/>
        <w:ind w:left="0"/>
        <w:jc w:val="both"/>
      </w:pPr>
      <w:r>
        <w:rPr>
          <w:rFonts w:ascii="Times New Roman"/>
          <w:b w:val="false"/>
          <w:i w:val="false"/>
          <w:color w:val="000000"/>
          <w:sz w:val="28"/>
        </w:rPr>
        <w:t>
      1) coordination of the activities of state bodies and managing companies in the sphere of creation, functioning and abolishment of the Special Economic Zones, except for the "Astana is a new city Special Economic Zone;</w:t>
      </w:r>
    </w:p>
    <w:bookmarkEnd w:id="31"/>
    <w:bookmarkStart w:name="z40" w:id="32"/>
    <w:p>
      <w:pPr>
        <w:spacing w:after="0"/>
        <w:ind w:left="0"/>
        <w:jc w:val="both"/>
      </w:pPr>
      <w:r>
        <w:rPr>
          <w:rFonts w:ascii="Times New Roman"/>
          <w:b w:val="false"/>
          <w:i w:val="false"/>
          <w:color w:val="000000"/>
          <w:sz w:val="28"/>
        </w:rPr>
        <w:t>
      2) development of framework agreements on the activities carrying out;</w:t>
      </w:r>
    </w:p>
    <w:bookmarkEnd w:id="32"/>
    <w:bookmarkStart w:name="z41" w:id="33"/>
    <w:p>
      <w:pPr>
        <w:spacing w:after="0"/>
        <w:ind w:left="0"/>
        <w:jc w:val="both"/>
      </w:pPr>
      <w:r>
        <w:rPr>
          <w:rFonts w:ascii="Times New Roman"/>
          <w:b w:val="false"/>
          <w:i w:val="false"/>
          <w:color w:val="000000"/>
          <w:sz w:val="28"/>
        </w:rPr>
        <w:t>
      3) maintaining a single register of the Special Economic Zone participants in the on the basis of information provided by the authorities of the Special Economic Zone;</w:t>
      </w:r>
    </w:p>
    <w:bookmarkEnd w:id="33"/>
    <w:bookmarkStart w:name="z42" w:id="34"/>
    <w:p>
      <w:pPr>
        <w:spacing w:after="0"/>
        <w:ind w:left="0"/>
        <w:jc w:val="both"/>
      </w:pPr>
      <w:r>
        <w:rPr>
          <w:rFonts w:ascii="Times New Roman"/>
          <w:b w:val="false"/>
          <w:i w:val="false"/>
          <w:color w:val="000000"/>
          <w:sz w:val="28"/>
        </w:rPr>
        <w:t>
      4) competitive selection of persons to manage the managing jointly with the relevant government bodies.</w:t>
      </w:r>
    </w:p>
    <w:bookmarkEnd w:id="34"/>
    <w:bookmarkStart w:name="z43" w:id="35"/>
    <w:p>
      <w:pPr>
        <w:spacing w:after="0"/>
        <w:ind w:left="0"/>
        <w:jc w:val="both"/>
      </w:pPr>
      <w:r>
        <w:rPr>
          <w:rFonts w:ascii="Times New Roman"/>
          <w:b w:val="false"/>
          <w:i w:val="false"/>
          <w:color w:val="000000"/>
          <w:sz w:val="28"/>
        </w:rPr>
        <w:t>
      14.The objective:</w:t>
      </w:r>
    </w:p>
    <w:bookmarkEnd w:id="35"/>
    <w:bookmarkStart w:name="z44" w:id="36"/>
    <w:p>
      <w:pPr>
        <w:spacing w:after="0"/>
        <w:ind w:left="0"/>
        <w:jc w:val="both"/>
      </w:pPr>
      <w:r>
        <w:rPr>
          <w:rFonts w:ascii="Times New Roman"/>
          <w:b w:val="false"/>
          <w:i w:val="false"/>
          <w:color w:val="000000"/>
          <w:sz w:val="28"/>
        </w:rPr>
        <w:t>
      implementation of state policy of investment support.</w:t>
      </w:r>
    </w:p>
    <w:bookmarkEnd w:id="36"/>
    <w:bookmarkStart w:name="z45" w:id="37"/>
    <w:p>
      <w:pPr>
        <w:spacing w:after="0"/>
        <w:ind w:left="0"/>
        <w:jc w:val="both"/>
      </w:pPr>
      <w:r>
        <w:rPr>
          <w:rFonts w:ascii="Times New Roman"/>
          <w:b w:val="false"/>
          <w:i w:val="false"/>
          <w:color w:val="000000"/>
          <w:sz w:val="28"/>
        </w:rPr>
        <w:t>
      15. The functions:</w:t>
      </w:r>
    </w:p>
    <w:bookmarkEnd w:id="37"/>
    <w:bookmarkStart w:name="z46" w:id="38"/>
    <w:p>
      <w:pPr>
        <w:spacing w:after="0"/>
        <w:ind w:left="0"/>
        <w:jc w:val="both"/>
      </w:pPr>
      <w:r>
        <w:rPr>
          <w:rFonts w:ascii="Times New Roman"/>
          <w:b w:val="false"/>
          <w:i w:val="false"/>
          <w:color w:val="000000"/>
          <w:sz w:val="28"/>
        </w:rPr>
        <w:t>
      1) implementation of state support for investments;</w:t>
      </w:r>
    </w:p>
    <w:bookmarkEnd w:id="38"/>
    <w:bookmarkStart w:name="z47" w:id="39"/>
    <w:p>
      <w:pPr>
        <w:spacing w:after="0"/>
        <w:ind w:left="0"/>
        <w:jc w:val="both"/>
      </w:pPr>
      <w:r>
        <w:rPr>
          <w:rFonts w:ascii="Times New Roman"/>
          <w:b w:val="false"/>
          <w:i w:val="false"/>
          <w:color w:val="000000"/>
          <w:sz w:val="28"/>
        </w:rPr>
        <w:t>
      2) interaction with investors implementing investment priority projects on the principle of "single window" for the investor;</w:t>
      </w:r>
    </w:p>
    <w:bookmarkEnd w:id="39"/>
    <w:bookmarkStart w:name="z48" w:id="40"/>
    <w:p>
      <w:pPr>
        <w:spacing w:after="0"/>
        <w:ind w:left="0"/>
        <w:jc w:val="both"/>
      </w:pPr>
      <w:r>
        <w:rPr>
          <w:rFonts w:ascii="Times New Roman"/>
          <w:b w:val="false"/>
          <w:i w:val="false"/>
          <w:color w:val="000000"/>
          <w:sz w:val="28"/>
        </w:rPr>
        <w:t>
      3) investors assistance in ensuring guaranteed order from interested legal entities in accordance with the investment contract concluded between the authorized body and the investor;</w:t>
      </w:r>
    </w:p>
    <w:bookmarkEnd w:id="40"/>
    <w:bookmarkStart w:name="z49" w:id="41"/>
    <w:p>
      <w:pPr>
        <w:spacing w:after="0"/>
        <w:ind w:left="0"/>
        <w:jc w:val="both"/>
      </w:pPr>
      <w:r>
        <w:rPr>
          <w:rFonts w:ascii="Times New Roman"/>
          <w:b w:val="false"/>
          <w:i w:val="false"/>
          <w:color w:val="000000"/>
          <w:sz w:val="28"/>
        </w:rPr>
        <w:t>
      4) adoption in the established procedure of a decision on Government grants-in-kind;</w:t>
      </w:r>
    </w:p>
    <w:bookmarkEnd w:id="41"/>
    <w:bookmarkStart w:name="z50" w:id="42"/>
    <w:p>
      <w:pPr>
        <w:spacing w:after="0"/>
        <w:ind w:left="0"/>
        <w:jc w:val="both"/>
      </w:pPr>
      <w:r>
        <w:rPr>
          <w:rFonts w:ascii="Times New Roman"/>
          <w:b w:val="false"/>
          <w:i w:val="false"/>
          <w:color w:val="000000"/>
          <w:sz w:val="28"/>
        </w:rPr>
        <w:t>
      5) decision on provision of investment preferences;</w:t>
      </w:r>
    </w:p>
    <w:bookmarkEnd w:id="42"/>
    <w:bookmarkStart w:name="z51" w:id="43"/>
    <w:p>
      <w:pPr>
        <w:spacing w:after="0"/>
        <w:ind w:left="0"/>
        <w:jc w:val="both"/>
      </w:pPr>
      <w:r>
        <w:rPr>
          <w:rFonts w:ascii="Times New Roman"/>
          <w:b w:val="false"/>
          <w:i w:val="false"/>
          <w:color w:val="000000"/>
          <w:sz w:val="28"/>
        </w:rPr>
        <w:t>
      6) receipt, registration and review of applications for the investment preferences;</w:t>
      </w:r>
    </w:p>
    <w:bookmarkEnd w:id="43"/>
    <w:bookmarkStart w:name="z52" w:id="44"/>
    <w:p>
      <w:pPr>
        <w:spacing w:after="0"/>
        <w:ind w:left="0"/>
        <w:jc w:val="both"/>
      </w:pPr>
      <w:r>
        <w:rPr>
          <w:rFonts w:ascii="Times New Roman"/>
          <w:b w:val="false"/>
          <w:i w:val="false"/>
          <w:color w:val="000000"/>
          <w:sz w:val="28"/>
        </w:rPr>
        <w:t>
      7) monitoring of compliance with the terms and conditions of investment contracts;</w:t>
      </w:r>
    </w:p>
    <w:bookmarkEnd w:id="44"/>
    <w:bookmarkStart w:name="z53" w:id="45"/>
    <w:p>
      <w:pPr>
        <w:spacing w:after="0"/>
        <w:ind w:left="0"/>
        <w:jc w:val="both"/>
      </w:pPr>
      <w:r>
        <w:rPr>
          <w:rFonts w:ascii="Times New Roman"/>
          <w:b w:val="false"/>
          <w:i w:val="false"/>
          <w:color w:val="000000"/>
          <w:sz w:val="28"/>
        </w:rPr>
        <w:t>
      8) conclusion, registration and termination of the investment contracts.</w:t>
      </w:r>
    </w:p>
    <w:bookmarkEnd w:id="45"/>
    <w:bookmarkStart w:name="z54" w:id="46"/>
    <w:p>
      <w:pPr>
        <w:spacing w:after="0"/>
        <w:ind w:left="0"/>
        <w:jc w:val="both"/>
      </w:pPr>
      <w:r>
        <w:rPr>
          <w:rFonts w:ascii="Times New Roman"/>
          <w:b w:val="false"/>
          <w:i w:val="false"/>
          <w:color w:val="000000"/>
          <w:sz w:val="28"/>
        </w:rPr>
        <w:t>
      16. The Committee shall perform other functions stipulated by the legislation of the Republic of Kazakhstan.</w:t>
      </w:r>
    </w:p>
    <w:bookmarkEnd w:id="46"/>
    <w:bookmarkStart w:name="z55" w:id="47"/>
    <w:p>
      <w:pPr>
        <w:spacing w:after="0"/>
        <w:ind w:left="0"/>
        <w:jc w:val="both"/>
      </w:pPr>
      <w:r>
        <w:rPr>
          <w:rFonts w:ascii="Times New Roman"/>
          <w:b w:val="false"/>
          <w:i w:val="false"/>
          <w:color w:val="000000"/>
          <w:sz w:val="28"/>
        </w:rPr>
        <w:t>
      17. Rights and responsibilities of the Committee:</w:t>
      </w:r>
    </w:p>
    <w:bookmarkEnd w:id="47"/>
    <w:bookmarkStart w:name="z56" w:id="48"/>
    <w:p>
      <w:pPr>
        <w:spacing w:after="0"/>
        <w:ind w:left="0"/>
        <w:jc w:val="both"/>
      </w:pPr>
      <w:r>
        <w:rPr>
          <w:rFonts w:ascii="Times New Roman"/>
          <w:b w:val="false"/>
          <w:i w:val="false"/>
          <w:color w:val="000000"/>
          <w:sz w:val="28"/>
        </w:rPr>
        <w:t>
      The Committee shall:</w:t>
      </w:r>
    </w:p>
    <w:bookmarkEnd w:id="48"/>
    <w:bookmarkStart w:name="z57" w:id="49"/>
    <w:p>
      <w:pPr>
        <w:spacing w:after="0"/>
        <w:ind w:left="0"/>
        <w:jc w:val="both"/>
      </w:pPr>
      <w:r>
        <w:rPr>
          <w:rFonts w:ascii="Times New Roman"/>
          <w:b w:val="false"/>
          <w:i w:val="false"/>
          <w:color w:val="000000"/>
          <w:sz w:val="28"/>
        </w:rPr>
        <w:t>
      1) issue orders within the limits of its competence;</w:t>
      </w:r>
    </w:p>
    <w:bookmarkEnd w:id="49"/>
    <w:bookmarkStart w:name="z58" w:id="50"/>
    <w:p>
      <w:pPr>
        <w:spacing w:after="0"/>
        <w:ind w:left="0"/>
        <w:jc w:val="both"/>
      </w:pPr>
      <w:r>
        <w:rPr>
          <w:rFonts w:ascii="Times New Roman"/>
          <w:b w:val="false"/>
          <w:i w:val="false"/>
          <w:color w:val="000000"/>
          <w:sz w:val="28"/>
        </w:rPr>
        <w:t>
      2) request and receive the necessary information and materials from the structural unit of the Ministry, state bodies, organizations, their officials in the order established by the law;</w:t>
      </w:r>
    </w:p>
    <w:bookmarkEnd w:id="50"/>
    <w:bookmarkStart w:name="z59" w:id="51"/>
    <w:p>
      <w:pPr>
        <w:spacing w:after="0"/>
        <w:ind w:left="0"/>
        <w:jc w:val="both"/>
      </w:pPr>
      <w:r>
        <w:rPr>
          <w:rFonts w:ascii="Times New Roman"/>
          <w:b w:val="false"/>
          <w:i w:val="false"/>
          <w:color w:val="000000"/>
          <w:sz w:val="28"/>
        </w:rPr>
        <w:t>
      3) make proposals on improving the legislation of the Republic of Kazakhstan;</w:t>
      </w:r>
    </w:p>
    <w:bookmarkEnd w:id="51"/>
    <w:bookmarkStart w:name="z60" w:id="52"/>
    <w:p>
      <w:pPr>
        <w:spacing w:after="0"/>
        <w:ind w:left="0"/>
        <w:jc w:val="both"/>
      </w:pPr>
      <w:r>
        <w:rPr>
          <w:rFonts w:ascii="Times New Roman"/>
          <w:b w:val="false"/>
          <w:i w:val="false"/>
          <w:color w:val="000000"/>
          <w:sz w:val="28"/>
        </w:rPr>
        <w:t>
      4) conduct meetings, seminars, conferences, round tables, competitions and other events on issues within the competence of the Committee;</w:t>
      </w:r>
    </w:p>
    <w:bookmarkEnd w:id="52"/>
    <w:bookmarkStart w:name="z61" w:id="53"/>
    <w:p>
      <w:pPr>
        <w:spacing w:after="0"/>
        <w:ind w:left="0"/>
        <w:jc w:val="both"/>
      </w:pPr>
      <w:r>
        <w:rPr>
          <w:rFonts w:ascii="Times New Roman"/>
          <w:b w:val="false"/>
          <w:i w:val="false"/>
          <w:color w:val="000000"/>
          <w:sz w:val="28"/>
        </w:rPr>
        <w:t>
      5) make proposals on the establishment of consultative-advisory bodies (work groups, commissions, councils) in the supervised areas of activity;</w:t>
      </w:r>
    </w:p>
    <w:bookmarkEnd w:id="53"/>
    <w:bookmarkStart w:name="z62" w:id="54"/>
    <w:p>
      <w:pPr>
        <w:spacing w:after="0"/>
        <w:ind w:left="0"/>
        <w:jc w:val="both"/>
      </w:pPr>
      <w:r>
        <w:rPr>
          <w:rFonts w:ascii="Times New Roman"/>
          <w:b w:val="false"/>
          <w:i w:val="false"/>
          <w:color w:val="000000"/>
          <w:sz w:val="28"/>
        </w:rPr>
        <w:t>
      6) involve relevant specialists to participate in expert examinations on issues within its competence;</w:t>
      </w:r>
    </w:p>
    <w:bookmarkEnd w:id="54"/>
    <w:bookmarkStart w:name="z63" w:id="55"/>
    <w:p>
      <w:pPr>
        <w:spacing w:after="0"/>
        <w:ind w:left="0"/>
        <w:jc w:val="both"/>
      </w:pPr>
      <w:r>
        <w:rPr>
          <w:rFonts w:ascii="Times New Roman"/>
          <w:b w:val="false"/>
          <w:i w:val="false"/>
          <w:color w:val="000000"/>
          <w:sz w:val="28"/>
        </w:rPr>
        <w:t>
      7) exercise other rights stipulated by the current legislation of the Republic of Kazakhstan.</w:t>
      </w:r>
    </w:p>
    <w:bookmarkEnd w:id="55"/>
    <w:bookmarkStart w:name="z64" w:id="56"/>
    <w:p>
      <w:pPr>
        <w:spacing w:after="0"/>
        <w:ind w:left="0"/>
        <w:jc w:val="both"/>
      </w:pPr>
      <w:r>
        <w:rPr>
          <w:rFonts w:ascii="Times New Roman"/>
          <w:b w:val="false"/>
          <w:i w:val="false"/>
          <w:color w:val="000000"/>
          <w:sz w:val="28"/>
        </w:rPr>
        <w:t>
      The responsibilities of the Committee include:</w:t>
      </w:r>
    </w:p>
    <w:bookmarkEnd w:id="56"/>
    <w:bookmarkStart w:name="z65" w:id="57"/>
    <w:p>
      <w:pPr>
        <w:spacing w:after="0"/>
        <w:ind w:left="0"/>
        <w:jc w:val="both"/>
      </w:pPr>
      <w:r>
        <w:rPr>
          <w:rFonts w:ascii="Times New Roman"/>
          <w:b w:val="false"/>
          <w:i w:val="false"/>
          <w:color w:val="000000"/>
          <w:sz w:val="28"/>
        </w:rPr>
        <w:t>
      1) ensuring the implementation of objectives and functions assigned to the Committee;</w:t>
      </w:r>
    </w:p>
    <w:bookmarkEnd w:id="57"/>
    <w:bookmarkStart w:name="z66" w:id="58"/>
    <w:p>
      <w:pPr>
        <w:spacing w:after="0"/>
        <w:ind w:left="0"/>
        <w:jc w:val="both"/>
      </w:pPr>
      <w:r>
        <w:rPr>
          <w:rFonts w:ascii="Times New Roman"/>
          <w:b w:val="false"/>
          <w:i w:val="false"/>
          <w:color w:val="000000"/>
          <w:sz w:val="28"/>
        </w:rPr>
        <w:t>
      2) compliance with the legislation of the Republic of Kazakhstan, rights and legally protected interests of individuals and legal entities;</w:t>
      </w:r>
    </w:p>
    <w:bookmarkEnd w:id="58"/>
    <w:bookmarkStart w:name="z67" w:id="59"/>
    <w:p>
      <w:pPr>
        <w:spacing w:after="0"/>
        <w:ind w:left="0"/>
        <w:jc w:val="both"/>
      </w:pPr>
      <w:r>
        <w:rPr>
          <w:rFonts w:ascii="Times New Roman"/>
          <w:b w:val="false"/>
          <w:i w:val="false"/>
          <w:color w:val="000000"/>
          <w:sz w:val="28"/>
        </w:rPr>
        <w:t>
      3) participation in clarification of issues within the competence of the Committee;</w:t>
      </w:r>
    </w:p>
    <w:bookmarkEnd w:id="59"/>
    <w:bookmarkStart w:name="z68" w:id="60"/>
    <w:p>
      <w:pPr>
        <w:spacing w:after="0"/>
        <w:ind w:left="0"/>
        <w:jc w:val="both"/>
      </w:pPr>
      <w:r>
        <w:rPr>
          <w:rFonts w:ascii="Times New Roman"/>
          <w:b w:val="false"/>
          <w:i w:val="false"/>
          <w:color w:val="000000"/>
          <w:sz w:val="28"/>
        </w:rPr>
        <w:t>
      4) submission of necessary materials and references within the limits of its competence and within the framework of the legislation in case of official request about this by the structural units of the Ministry and state bodies;</w:t>
      </w:r>
    </w:p>
    <w:bookmarkEnd w:id="60"/>
    <w:bookmarkStart w:name="z69" w:id="61"/>
    <w:p>
      <w:pPr>
        <w:spacing w:after="0"/>
        <w:ind w:left="0"/>
        <w:jc w:val="both"/>
      </w:pPr>
      <w:r>
        <w:rPr>
          <w:rFonts w:ascii="Times New Roman"/>
          <w:b w:val="false"/>
          <w:i w:val="false"/>
          <w:color w:val="000000"/>
          <w:sz w:val="28"/>
        </w:rPr>
        <w:t>
      5) ensuring the preservation of state property on the balance sheet of the Committee;</w:t>
      </w:r>
    </w:p>
    <w:bookmarkEnd w:id="61"/>
    <w:bookmarkStart w:name="z70" w:id="62"/>
    <w:p>
      <w:pPr>
        <w:spacing w:after="0"/>
        <w:ind w:left="0"/>
        <w:jc w:val="both"/>
      </w:pPr>
      <w:r>
        <w:rPr>
          <w:rFonts w:ascii="Times New Roman"/>
          <w:b w:val="false"/>
          <w:i w:val="false"/>
          <w:color w:val="000000"/>
          <w:sz w:val="28"/>
        </w:rPr>
        <w:t>
      6) compilation and provision of accounting and financial statement to the Ministry;</w:t>
      </w:r>
    </w:p>
    <w:bookmarkEnd w:id="62"/>
    <w:bookmarkStart w:name="z71" w:id="63"/>
    <w:p>
      <w:pPr>
        <w:spacing w:after="0"/>
        <w:ind w:left="0"/>
        <w:jc w:val="both"/>
      </w:pPr>
      <w:r>
        <w:rPr>
          <w:rFonts w:ascii="Times New Roman"/>
          <w:b w:val="false"/>
          <w:i w:val="false"/>
          <w:color w:val="000000"/>
          <w:sz w:val="28"/>
        </w:rPr>
        <w:t>
      7) ensuring the full, timely and effective use of budgetary funds allocated to the Committee;</w:t>
      </w:r>
    </w:p>
    <w:bookmarkEnd w:id="63"/>
    <w:bookmarkStart w:name="z72" w:id="64"/>
    <w:p>
      <w:pPr>
        <w:spacing w:after="0"/>
        <w:ind w:left="0"/>
        <w:jc w:val="both"/>
      </w:pPr>
      <w:r>
        <w:rPr>
          <w:rFonts w:ascii="Times New Roman"/>
          <w:b w:val="false"/>
          <w:i w:val="false"/>
          <w:color w:val="000000"/>
          <w:sz w:val="28"/>
        </w:rPr>
        <w:t>
      8) conducting public procurement procedures in accordance with the legislation of the Republic of Kazakhstan in the field of public procurement.</w:t>
      </w:r>
    </w:p>
    <w:bookmarkEnd w:id="64"/>
    <w:bookmarkStart w:name="z73" w:id="65"/>
    <w:p>
      <w:pPr>
        <w:spacing w:after="0"/>
        <w:ind w:left="0"/>
        <w:jc w:val="left"/>
      </w:pPr>
      <w:r>
        <w:rPr>
          <w:rFonts w:ascii="Times New Roman"/>
          <w:b/>
          <w:i w:val="false"/>
          <w:color w:val="000000"/>
        </w:rPr>
        <w:t xml:space="preserve"> 3. Arrangement of the Committee</w:t>
      </w:r>
    </w:p>
    <w:bookmarkEnd w:id="65"/>
    <w:bookmarkStart w:name="z74" w:id="66"/>
    <w:p>
      <w:pPr>
        <w:spacing w:after="0"/>
        <w:ind w:left="0"/>
        <w:jc w:val="both"/>
      </w:pPr>
      <w:r>
        <w:rPr>
          <w:rFonts w:ascii="Times New Roman"/>
          <w:b w:val="false"/>
          <w:i w:val="false"/>
          <w:color w:val="000000"/>
          <w:sz w:val="28"/>
        </w:rPr>
        <w:t>
      18. The Committee is helmed by the Chairman, who is appointed and dismissed in accordance with the procedure established by the legislation of the Republic of Kazakhstan.</w:t>
      </w:r>
    </w:p>
    <w:bookmarkEnd w:id="66"/>
    <w:bookmarkStart w:name="z75" w:id="67"/>
    <w:p>
      <w:pPr>
        <w:spacing w:after="0"/>
        <w:ind w:left="0"/>
        <w:jc w:val="both"/>
      </w:pPr>
      <w:r>
        <w:rPr>
          <w:rFonts w:ascii="Times New Roman"/>
          <w:b w:val="false"/>
          <w:i w:val="false"/>
          <w:color w:val="000000"/>
          <w:sz w:val="28"/>
        </w:rPr>
        <w:t>
      19. The Chairman has deputies appointed and dismissed by the Executive Secretary of the Ministry.</w:t>
      </w:r>
    </w:p>
    <w:bookmarkEnd w:id="67"/>
    <w:bookmarkStart w:name="z76" w:id="68"/>
    <w:p>
      <w:pPr>
        <w:spacing w:after="0"/>
        <w:ind w:left="0"/>
        <w:jc w:val="both"/>
      </w:pPr>
      <w:r>
        <w:rPr>
          <w:rFonts w:ascii="Times New Roman"/>
          <w:b w:val="false"/>
          <w:i w:val="false"/>
          <w:color w:val="000000"/>
          <w:sz w:val="28"/>
        </w:rPr>
        <w:t>
      20. The Chairman of the Committee shall submit the administration authority of the Ministry proposals on the structure and staffing chart of the Committee.</w:t>
      </w:r>
    </w:p>
    <w:bookmarkEnd w:id="68"/>
    <w:bookmarkStart w:name="z77" w:id="69"/>
    <w:p>
      <w:pPr>
        <w:spacing w:after="0"/>
        <w:ind w:left="0"/>
        <w:jc w:val="both"/>
      </w:pPr>
      <w:r>
        <w:rPr>
          <w:rFonts w:ascii="Times New Roman"/>
          <w:b w:val="false"/>
          <w:i w:val="false"/>
          <w:color w:val="000000"/>
          <w:sz w:val="28"/>
        </w:rPr>
        <w:t>
      21. The Chairman of the Committee shall execute general management of the Committee's activities and shall bear personal responsibility for the performance of the objectives assigned to the Committee and the exercise of the functions.</w:t>
      </w:r>
    </w:p>
    <w:bookmarkEnd w:id="69"/>
    <w:bookmarkStart w:name="z78" w:id="70"/>
    <w:p>
      <w:pPr>
        <w:spacing w:after="0"/>
        <w:ind w:left="0"/>
        <w:jc w:val="both"/>
      </w:pPr>
      <w:r>
        <w:rPr>
          <w:rFonts w:ascii="Times New Roman"/>
          <w:b w:val="false"/>
          <w:i w:val="false"/>
          <w:color w:val="000000"/>
          <w:sz w:val="28"/>
        </w:rPr>
        <w:t>
      22. With this view, the Chairman of the Committee shall:</w:t>
      </w:r>
    </w:p>
    <w:bookmarkEnd w:id="70"/>
    <w:bookmarkStart w:name="z79" w:id="71"/>
    <w:p>
      <w:pPr>
        <w:spacing w:after="0"/>
        <w:ind w:left="0"/>
        <w:jc w:val="both"/>
      </w:pPr>
      <w:r>
        <w:rPr>
          <w:rFonts w:ascii="Times New Roman"/>
          <w:b w:val="false"/>
          <w:i w:val="false"/>
          <w:color w:val="000000"/>
          <w:sz w:val="28"/>
        </w:rPr>
        <w:t>
      1) determine the responsibilities and powers of the deputies, heads of the structural units and employees of the Committee;</w:t>
      </w:r>
    </w:p>
    <w:bookmarkEnd w:id="71"/>
    <w:bookmarkStart w:name="z80" w:id="72"/>
    <w:p>
      <w:pPr>
        <w:spacing w:after="0"/>
        <w:ind w:left="0"/>
        <w:jc w:val="both"/>
      </w:pPr>
      <w:r>
        <w:rPr>
          <w:rFonts w:ascii="Times New Roman"/>
          <w:b w:val="false"/>
          <w:i w:val="false"/>
          <w:color w:val="000000"/>
          <w:sz w:val="28"/>
        </w:rPr>
        <w:t>
      2) issue orders within the competence;</w:t>
      </w:r>
    </w:p>
    <w:bookmarkEnd w:id="72"/>
    <w:bookmarkStart w:name="z81" w:id="73"/>
    <w:p>
      <w:pPr>
        <w:spacing w:after="0"/>
        <w:ind w:left="0"/>
        <w:jc w:val="both"/>
      </w:pPr>
      <w:r>
        <w:rPr>
          <w:rFonts w:ascii="Times New Roman"/>
          <w:b w:val="false"/>
          <w:i w:val="false"/>
          <w:color w:val="000000"/>
          <w:sz w:val="28"/>
        </w:rPr>
        <w:t>
      3) appoint and dismiss employees of the Committee;</w:t>
      </w:r>
    </w:p>
    <w:bookmarkEnd w:id="73"/>
    <w:bookmarkStart w:name="z82" w:id="74"/>
    <w:p>
      <w:pPr>
        <w:spacing w:after="0"/>
        <w:ind w:left="0"/>
        <w:jc w:val="both"/>
      </w:pPr>
      <w:r>
        <w:rPr>
          <w:rFonts w:ascii="Times New Roman"/>
          <w:b w:val="false"/>
          <w:i w:val="false"/>
          <w:color w:val="000000"/>
          <w:sz w:val="28"/>
        </w:rPr>
        <w:t>
      4) solve the issues of detachment, granting leaves, material assistance, training (retraining), advanced training, encouragement, payment of bonuses, as well as disciplinary responsibility of the Committee's employees;</w:t>
      </w:r>
    </w:p>
    <w:bookmarkEnd w:id="74"/>
    <w:bookmarkStart w:name="z83" w:id="75"/>
    <w:p>
      <w:pPr>
        <w:spacing w:after="0"/>
        <w:ind w:left="0"/>
        <w:jc w:val="both"/>
      </w:pPr>
      <w:r>
        <w:rPr>
          <w:rFonts w:ascii="Times New Roman"/>
          <w:b w:val="false"/>
          <w:i w:val="false"/>
          <w:color w:val="000000"/>
          <w:sz w:val="28"/>
        </w:rPr>
        <w:t>
      5) represent the Committee in the state bodies and other organizations;</w:t>
      </w:r>
    </w:p>
    <w:bookmarkEnd w:id="75"/>
    <w:bookmarkStart w:name="z84" w:id="76"/>
    <w:p>
      <w:pPr>
        <w:spacing w:after="0"/>
        <w:ind w:left="0"/>
        <w:jc w:val="both"/>
      </w:pPr>
      <w:r>
        <w:rPr>
          <w:rFonts w:ascii="Times New Roman"/>
          <w:b w:val="false"/>
          <w:i w:val="false"/>
          <w:color w:val="000000"/>
          <w:sz w:val="28"/>
        </w:rPr>
        <w:t>
      6) approve the regulations on the structural units of the Committee;</w:t>
      </w:r>
    </w:p>
    <w:bookmarkEnd w:id="76"/>
    <w:bookmarkStart w:name="z85" w:id="77"/>
    <w:p>
      <w:pPr>
        <w:spacing w:after="0"/>
        <w:ind w:left="0"/>
        <w:jc w:val="both"/>
      </w:pPr>
      <w:r>
        <w:rPr>
          <w:rFonts w:ascii="Times New Roman"/>
          <w:b w:val="false"/>
          <w:i w:val="false"/>
          <w:color w:val="000000"/>
          <w:sz w:val="28"/>
        </w:rPr>
        <w:t>
      7) hold personal responsibility for the implementation of republican budget programs;</w:t>
      </w:r>
    </w:p>
    <w:bookmarkEnd w:id="77"/>
    <w:bookmarkStart w:name="z86" w:id="78"/>
    <w:p>
      <w:pPr>
        <w:spacing w:after="0"/>
        <w:ind w:left="0"/>
        <w:jc w:val="both"/>
      </w:pPr>
      <w:r>
        <w:rPr>
          <w:rFonts w:ascii="Times New Roman"/>
          <w:b w:val="false"/>
          <w:i w:val="false"/>
          <w:color w:val="000000"/>
          <w:sz w:val="28"/>
        </w:rPr>
        <w:t>
      8) take decisions on matters within the competence.</w:t>
      </w:r>
    </w:p>
    <w:bookmarkEnd w:id="78"/>
    <w:bookmarkStart w:name="z87" w:id="79"/>
    <w:p>
      <w:pPr>
        <w:spacing w:after="0"/>
        <w:ind w:left="0"/>
        <w:jc w:val="both"/>
      </w:pPr>
      <w:r>
        <w:rPr>
          <w:rFonts w:ascii="Times New Roman"/>
          <w:b w:val="false"/>
          <w:i w:val="false"/>
          <w:color w:val="000000"/>
          <w:sz w:val="28"/>
        </w:rPr>
        <w:t>
      Execution of the powers of the Chairman of the Committee during his absence shall be carried out by the deputy person.</w:t>
      </w:r>
    </w:p>
    <w:bookmarkEnd w:id="79"/>
    <w:bookmarkStart w:name="z88" w:id="80"/>
    <w:p>
      <w:pPr>
        <w:spacing w:after="0"/>
        <w:ind w:left="0"/>
        <w:jc w:val="both"/>
      </w:pPr>
      <w:r>
        <w:rPr>
          <w:rFonts w:ascii="Times New Roman"/>
          <w:b w:val="false"/>
          <w:i w:val="false"/>
          <w:color w:val="000000"/>
          <w:sz w:val="28"/>
        </w:rPr>
        <w:t>
      23. Deputy Chairman of the Committee shall:</w:t>
      </w:r>
    </w:p>
    <w:bookmarkEnd w:id="80"/>
    <w:bookmarkStart w:name="z89" w:id="81"/>
    <w:p>
      <w:pPr>
        <w:spacing w:after="0"/>
        <w:ind w:left="0"/>
        <w:jc w:val="both"/>
      </w:pPr>
      <w:r>
        <w:rPr>
          <w:rFonts w:ascii="Times New Roman"/>
          <w:b w:val="false"/>
          <w:i w:val="false"/>
          <w:color w:val="000000"/>
          <w:sz w:val="28"/>
        </w:rPr>
        <w:t>
      1) coordinate the activities of the structural units of the Committee within the authority;</w:t>
      </w:r>
    </w:p>
    <w:bookmarkEnd w:id="81"/>
    <w:bookmarkStart w:name="z90" w:id="82"/>
    <w:p>
      <w:pPr>
        <w:spacing w:after="0"/>
        <w:ind w:left="0"/>
        <w:jc w:val="both"/>
      </w:pPr>
      <w:r>
        <w:rPr>
          <w:rFonts w:ascii="Times New Roman"/>
          <w:b w:val="false"/>
          <w:i w:val="false"/>
          <w:color w:val="000000"/>
          <w:sz w:val="28"/>
        </w:rPr>
        <w:t>
      2) perform other functions assigned by the Chairman of the Committee.</w:t>
      </w:r>
    </w:p>
    <w:bookmarkEnd w:id="82"/>
    <w:bookmarkStart w:name="z91" w:id="83"/>
    <w:p>
      <w:pPr>
        <w:spacing w:after="0"/>
        <w:ind w:left="0"/>
        <w:jc w:val="both"/>
      </w:pPr>
      <w:r>
        <w:rPr>
          <w:rFonts w:ascii="Times New Roman"/>
          <w:b w:val="false"/>
          <w:i w:val="false"/>
          <w:color w:val="000000"/>
          <w:sz w:val="28"/>
        </w:rPr>
        <w:t>
      4. Property of the Committee</w:t>
      </w:r>
    </w:p>
    <w:bookmarkEnd w:id="83"/>
    <w:bookmarkStart w:name="z92" w:id="84"/>
    <w:p>
      <w:pPr>
        <w:spacing w:after="0"/>
        <w:ind w:left="0"/>
        <w:jc w:val="both"/>
      </w:pPr>
      <w:r>
        <w:rPr>
          <w:rFonts w:ascii="Times New Roman"/>
          <w:b w:val="false"/>
          <w:i w:val="false"/>
          <w:color w:val="000000"/>
          <w:sz w:val="28"/>
        </w:rPr>
        <w:t>
      24. The Committee has a separate property on the right of the management.</w:t>
      </w:r>
    </w:p>
    <w:bookmarkEnd w:id="84"/>
    <w:bookmarkStart w:name="z93" w:id="85"/>
    <w:p>
      <w:pPr>
        <w:spacing w:after="0"/>
        <w:ind w:left="0"/>
        <w:jc w:val="both"/>
      </w:pPr>
      <w:r>
        <w:rPr>
          <w:rFonts w:ascii="Times New Roman"/>
          <w:b w:val="false"/>
          <w:i w:val="false"/>
          <w:color w:val="000000"/>
          <w:sz w:val="28"/>
        </w:rPr>
        <w:t>
      The property of the Committee shall be formed at the expense of property transferred to it by the state, as well as other property, the value of which shall be reflected in the balance of the Committee.</w:t>
      </w:r>
    </w:p>
    <w:bookmarkEnd w:id="85"/>
    <w:bookmarkStart w:name="z94" w:id="86"/>
    <w:p>
      <w:pPr>
        <w:spacing w:after="0"/>
        <w:ind w:left="0"/>
        <w:jc w:val="both"/>
      </w:pPr>
      <w:r>
        <w:rPr>
          <w:rFonts w:ascii="Times New Roman"/>
          <w:b w:val="false"/>
          <w:i w:val="false"/>
          <w:color w:val="000000"/>
          <w:sz w:val="28"/>
        </w:rPr>
        <w:t>
      25. The property assigned to the Committee shall be referred to the republic's property.</w:t>
      </w:r>
    </w:p>
    <w:bookmarkEnd w:id="86"/>
    <w:bookmarkStart w:name="z95" w:id="87"/>
    <w:p>
      <w:pPr>
        <w:spacing w:after="0"/>
        <w:ind w:left="0"/>
        <w:jc w:val="both"/>
      </w:pPr>
      <w:r>
        <w:rPr>
          <w:rFonts w:ascii="Times New Roman"/>
          <w:b w:val="false"/>
          <w:i w:val="false"/>
          <w:color w:val="000000"/>
          <w:sz w:val="28"/>
        </w:rPr>
        <w:t>
      26. The Committee shall not alienate or dispose the property assigned to it in other way, unless otherwise provided by the laws of the Republic of Kazakhstan.</w:t>
      </w:r>
    </w:p>
    <w:bookmarkEnd w:id="87"/>
    <w:bookmarkStart w:name="z96" w:id="88"/>
    <w:p>
      <w:pPr>
        <w:spacing w:after="0"/>
        <w:ind w:left="0"/>
        <w:jc w:val="left"/>
      </w:pPr>
      <w:r>
        <w:rPr>
          <w:rFonts w:ascii="Times New Roman"/>
          <w:b/>
          <w:i w:val="false"/>
          <w:color w:val="000000"/>
        </w:rPr>
        <w:t xml:space="preserve"> 5. Reorganization and liquidation of the Committee</w:t>
      </w:r>
    </w:p>
    <w:bookmarkEnd w:id="88"/>
    <w:bookmarkStart w:name="z97" w:id="89"/>
    <w:p>
      <w:pPr>
        <w:spacing w:after="0"/>
        <w:ind w:left="0"/>
        <w:jc w:val="both"/>
      </w:pPr>
      <w:r>
        <w:rPr>
          <w:rFonts w:ascii="Times New Roman"/>
          <w:b w:val="false"/>
          <w:i w:val="false"/>
          <w:color w:val="000000"/>
          <w:sz w:val="28"/>
        </w:rPr>
        <w:t>
      27. Reorganization and liquidation of the Committee shall be executed in accordance with the civil legislation of the Republic of Kazakhstan.</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2</w:t>
            </w:r>
            <w:r>
              <w:br/>
            </w:r>
            <w:r>
              <w:rPr>
                <w:rFonts w:ascii="Times New Roman"/>
                <w:b w:val="false"/>
                <w:i w:val="false"/>
                <w:color w:val="000000"/>
                <w:sz w:val="20"/>
              </w:rPr>
              <w:t>to Oder No. 100 of Acting</w:t>
            </w:r>
            <w:r>
              <w:br/>
            </w:r>
            <w:r>
              <w:rPr>
                <w:rFonts w:ascii="Times New Roman"/>
                <w:b w:val="false"/>
                <w:i w:val="false"/>
                <w:color w:val="000000"/>
                <w:sz w:val="20"/>
              </w:rPr>
              <w:t>Minister for Investment and</w:t>
            </w:r>
            <w:r>
              <w:br/>
            </w:r>
            <w:r>
              <w:rPr>
                <w:rFonts w:ascii="Times New Roman"/>
                <w:b w:val="false"/>
                <w:i w:val="false"/>
                <w:color w:val="000000"/>
                <w:sz w:val="20"/>
              </w:rPr>
              <w:t>Development of the Republic of</w:t>
            </w:r>
            <w:r>
              <w:br/>
            </w:r>
            <w:r>
              <w:rPr>
                <w:rFonts w:ascii="Times New Roman"/>
                <w:b w:val="false"/>
                <w:i w:val="false"/>
                <w:color w:val="000000"/>
                <w:sz w:val="20"/>
              </w:rPr>
              <w:t>Kazakhstan dated October 24, 2014</w:t>
            </w:r>
          </w:p>
        </w:tc>
      </w:tr>
    </w:tbl>
    <w:bookmarkStart w:name="z99" w:id="90"/>
    <w:p>
      <w:pPr>
        <w:spacing w:after="0"/>
        <w:ind w:left="0"/>
        <w:jc w:val="left"/>
      </w:pPr>
      <w:r>
        <w:rPr>
          <w:rFonts w:ascii="Times New Roman"/>
          <w:b/>
          <w:i w:val="false"/>
          <w:color w:val="000000"/>
        </w:rPr>
        <w:t xml:space="preserve"> Regulations</w:t>
      </w:r>
      <w:r>
        <w:br/>
      </w:r>
      <w:r>
        <w:rPr>
          <w:rFonts w:ascii="Times New Roman"/>
          <w:b/>
          <w:i w:val="false"/>
          <w:color w:val="000000"/>
        </w:rPr>
        <w:t xml:space="preserve">of the Territorial Department of the Investment Committee of the Ministry of Investment and Development of the Republic of Kazakhstan State Institution - the administration of the Burabay Special Economic Zone </w:t>
      </w:r>
    </w:p>
    <w:bookmarkEnd w:id="90"/>
    <w:bookmarkStart w:name="z100" w:id="91"/>
    <w:p>
      <w:pPr>
        <w:spacing w:after="0"/>
        <w:ind w:left="0"/>
        <w:jc w:val="left"/>
      </w:pPr>
      <w:r>
        <w:rPr>
          <w:rFonts w:ascii="Times New Roman"/>
          <w:b/>
          <w:i w:val="false"/>
          <w:color w:val="000000"/>
        </w:rPr>
        <w:t xml:space="preserve"> 1. General provisions</w:t>
      </w:r>
    </w:p>
    <w:bookmarkEnd w:id="91"/>
    <w:bookmarkStart w:name="z101" w:id="92"/>
    <w:p>
      <w:pPr>
        <w:spacing w:after="0"/>
        <w:ind w:left="0"/>
        <w:jc w:val="both"/>
      </w:pPr>
      <w:r>
        <w:rPr>
          <w:rFonts w:ascii="Times New Roman"/>
          <w:b w:val="false"/>
          <w:i w:val="false"/>
          <w:color w:val="000000"/>
          <w:sz w:val="28"/>
        </w:rPr>
        <w:t>
      1. The "Territorial Department of the Investment Committee of the Ministry of Investment and Development of the Republic of Kazakhstan - the administration of the Burabay Special Economic Zone State Institution (hereinafter referred to as the Department) is the territorial body of the Investments Committee of the Ministry for Investment and Development of the Republic of Kazakhstan (hereinafter referred to as the Committee) established to provide functioning of the Burabay Special Economic Zone (hereinafter referred to as the SEZ),in accordance with the legislation of the Republic of Kazakhstan.</w:t>
      </w:r>
    </w:p>
    <w:bookmarkEnd w:id="92"/>
    <w:bookmarkStart w:name="z102" w:id="93"/>
    <w:p>
      <w:pPr>
        <w:spacing w:after="0"/>
        <w:ind w:left="0"/>
        <w:jc w:val="both"/>
      </w:pPr>
      <w:r>
        <w:rPr>
          <w:rFonts w:ascii="Times New Roman"/>
          <w:b w:val="false"/>
          <w:i w:val="false"/>
          <w:color w:val="000000"/>
          <w:sz w:val="28"/>
        </w:rPr>
        <w:t>
      2. The Department shall carry out activities in accordance with the Constitution of the Republic of Kazakhstan, the laws of the Republic of Kazakhstan, the Acts of the President and the Government of the Republic of Kazakhstan and other regulations and these Regulations.</w:t>
      </w:r>
    </w:p>
    <w:bookmarkEnd w:id="93"/>
    <w:bookmarkStart w:name="z103" w:id="94"/>
    <w:p>
      <w:pPr>
        <w:spacing w:after="0"/>
        <w:ind w:left="0"/>
        <w:jc w:val="both"/>
      </w:pPr>
      <w:r>
        <w:rPr>
          <w:rFonts w:ascii="Times New Roman"/>
          <w:b w:val="false"/>
          <w:i w:val="false"/>
          <w:color w:val="000000"/>
          <w:sz w:val="28"/>
        </w:rPr>
        <w:t>
      3. The Department is a legal entity in the organizational and legal form of the State Institution; it has seals and stamps with its name in the state language, forms of the established sample and accounts in the Exchequer Chamber in accordance with the legislation of the Republic of Kazakhstan.</w:t>
      </w:r>
    </w:p>
    <w:bookmarkEnd w:id="94"/>
    <w:bookmarkStart w:name="z104" w:id="95"/>
    <w:p>
      <w:pPr>
        <w:spacing w:after="0"/>
        <w:ind w:left="0"/>
        <w:jc w:val="both"/>
      </w:pPr>
      <w:r>
        <w:rPr>
          <w:rFonts w:ascii="Times New Roman"/>
          <w:b w:val="false"/>
          <w:i w:val="false"/>
          <w:color w:val="000000"/>
          <w:sz w:val="28"/>
        </w:rPr>
        <w:t>
      4. The Department shall enter into civil-law relations on its own behalf.</w:t>
      </w:r>
    </w:p>
    <w:bookmarkEnd w:id="95"/>
    <w:bookmarkStart w:name="z105" w:id="96"/>
    <w:p>
      <w:pPr>
        <w:spacing w:after="0"/>
        <w:ind w:left="0"/>
        <w:jc w:val="both"/>
      </w:pPr>
      <w:r>
        <w:rPr>
          <w:rFonts w:ascii="Times New Roman"/>
          <w:b w:val="false"/>
          <w:i w:val="false"/>
          <w:color w:val="000000"/>
          <w:sz w:val="28"/>
        </w:rPr>
        <w:t>
      5. The Department shall act as a party of the civil law relations on behalf of the state, if it is authorized in accordance with the legislation of the Republic of Kazakhstan.</w:t>
      </w:r>
    </w:p>
    <w:bookmarkEnd w:id="96"/>
    <w:bookmarkStart w:name="z106" w:id="97"/>
    <w:p>
      <w:pPr>
        <w:spacing w:after="0"/>
        <w:ind w:left="0"/>
        <w:jc w:val="both"/>
      </w:pPr>
      <w:r>
        <w:rPr>
          <w:rFonts w:ascii="Times New Roman"/>
          <w:b w:val="false"/>
          <w:i w:val="false"/>
          <w:color w:val="000000"/>
          <w:sz w:val="28"/>
        </w:rPr>
        <w:t>
      6. The Department, within its competence and in the order established by the legislation of the Republic of Kazakhstan, shall take decisions, issued by orders of the Head of the Department.</w:t>
      </w:r>
    </w:p>
    <w:bookmarkEnd w:id="97"/>
    <w:bookmarkStart w:name="z107" w:id="98"/>
    <w:p>
      <w:pPr>
        <w:spacing w:after="0"/>
        <w:ind w:left="0"/>
        <w:jc w:val="both"/>
      </w:pPr>
      <w:r>
        <w:rPr>
          <w:rFonts w:ascii="Times New Roman"/>
          <w:b w:val="false"/>
          <w:i w:val="false"/>
          <w:color w:val="000000"/>
          <w:sz w:val="28"/>
        </w:rPr>
        <w:t>
      7. The structure and staff size of the territorial body shall be approved by the Executive Secretary of the Ministry of Investment and Development of the Republic of Kazakhstan as may be agreed with the Minister of Investments and Development of the Republic of Kazakhstan.</w:t>
      </w:r>
    </w:p>
    <w:bookmarkEnd w:id="98"/>
    <w:bookmarkStart w:name="z108" w:id="99"/>
    <w:p>
      <w:pPr>
        <w:spacing w:after="0"/>
        <w:ind w:left="0"/>
        <w:jc w:val="both"/>
      </w:pPr>
      <w:r>
        <w:rPr>
          <w:rFonts w:ascii="Times New Roman"/>
          <w:b w:val="false"/>
          <w:i w:val="false"/>
          <w:color w:val="000000"/>
          <w:sz w:val="28"/>
        </w:rPr>
        <w:t>
      8. Full name of the Department is</w:t>
      </w:r>
    </w:p>
    <w:bookmarkEnd w:id="99"/>
    <w:bookmarkStart w:name="z109" w:id="100"/>
    <w:p>
      <w:pPr>
        <w:spacing w:after="0"/>
        <w:ind w:left="0"/>
        <w:jc w:val="both"/>
      </w:pPr>
      <w:r>
        <w:rPr>
          <w:rFonts w:ascii="Times New Roman"/>
          <w:b w:val="false"/>
          <w:i w:val="false"/>
          <w:color w:val="000000"/>
          <w:sz w:val="28"/>
        </w:rPr>
        <w:t>
      in the state language - "Ќазаќстан Республикасы Инвестициялар жҚне даму министрлігініҺ Инвестиция комитетініҺ аумактыќ департаменті -"Бурабай" арнайы экономикалыќ аймақыныҺ Қкімшілігі" республикалыќ мемлекеттік мекемесі;</w:t>
      </w:r>
    </w:p>
    <w:bookmarkEnd w:id="100"/>
    <w:bookmarkStart w:name="z110" w:id="101"/>
    <w:p>
      <w:pPr>
        <w:spacing w:after="0"/>
        <w:ind w:left="0"/>
        <w:jc w:val="both"/>
      </w:pPr>
      <w:r>
        <w:rPr>
          <w:rFonts w:ascii="Times New Roman"/>
          <w:b w:val="false"/>
          <w:i w:val="false"/>
          <w:color w:val="000000"/>
          <w:sz w:val="28"/>
        </w:rPr>
        <w:t>
      in Russian - республиканское государственное учреждение "Территориальный департамент Комитета по инвестициям Министерства по инвестициям и развитию РеспубликиКазахстан – администрация специальной экономической зоны "Бурабай".</w:t>
      </w:r>
    </w:p>
    <w:bookmarkEnd w:id="101"/>
    <w:bookmarkStart w:name="z111" w:id="102"/>
    <w:p>
      <w:pPr>
        <w:spacing w:after="0"/>
        <w:ind w:left="0"/>
        <w:jc w:val="both"/>
      </w:pPr>
      <w:r>
        <w:rPr>
          <w:rFonts w:ascii="Times New Roman"/>
          <w:b w:val="false"/>
          <w:i w:val="false"/>
          <w:color w:val="000000"/>
          <w:sz w:val="28"/>
        </w:rPr>
        <w:t>
      9. Place of the Department location of is 45b Kenessary Street, Burabay village, Burabay district, Akmola oblast, 021708, the Republic of Kazakhstan.</w:t>
      </w:r>
    </w:p>
    <w:bookmarkEnd w:id="102"/>
    <w:bookmarkStart w:name="z112" w:id="103"/>
    <w:p>
      <w:pPr>
        <w:spacing w:after="0"/>
        <w:ind w:left="0"/>
        <w:jc w:val="both"/>
      </w:pPr>
      <w:r>
        <w:rPr>
          <w:rFonts w:ascii="Times New Roman"/>
          <w:b w:val="false"/>
          <w:i w:val="false"/>
          <w:color w:val="000000"/>
          <w:sz w:val="28"/>
        </w:rPr>
        <w:t>
      10. The constituent document of the Department is this Regulation.</w:t>
      </w:r>
    </w:p>
    <w:bookmarkEnd w:id="103"/>
    <w:bookmarkStart w:name="z113" w:id="104"/>
    <w:p>
      <w:pPr>
        <w:spacing w:after="0"/>
        <w:ind w:left="0"/>
        <w:jc w:val="both"/>
      </w:pPr>
      <w:r>
        <w:rPr>
          <w:rFonts w:ascii="Times New Roman"/>
          <w:b w:val="false"/>
          <w:i w:val="false"/>
          <w:color w:val="000000"/>
          <w:sz w:val="28"/>
        </w:rPr>
        <w:t>
      11. The Department activities shall be financed at the expense of Republican.</w:t>
      </w:r>
    </w:p>
    <w:bookmarkEnd w:id="104"/>
    <w:bookmarkStart w:name="z114" w:id="105"/>
    <w:p>
      <w:pPr>
        <w:spacing w:after="0"/>
        <w:ind w:left="0"/>
        <w:jc w:val="both"/>
      </w:pPr>
      <w:r>
        <w:rPr>
          <w:rFonts w:ascii="Times New Roman"/>
          <w:b w:val="false"/>
          <w:i w:val="false"/>
          <w:color w:val="000000"/>
          <w:sz w:val="28"/>
        </w:rPr>
        <w:t>
      12. Should the Department be entitled by the legislative acts of the Republic of Kazakhstan to carry out the income-generating activities, the incomes gained from such activities shall be transferred to the republican budget revenue.</w:t>
      </w:r>
    </w:p>
    <w:bookmarkEnd w:id="105"/>
    <w:bookmarkStart w:name="z115" w:id="106"/>
    <w:p>
      <w:pPr>
        <w:spacing w:after="0"/>
        <w:ind w:left="0"/>
        <w:jc w:val="both"/>
      </w:pPr>
      <w:r>
        <w:rPr>
          <w:rFonts w:ascii="Times New Roman"/>
          <w:b w:val="false"/>
          <w:i w:val="false"/>
          <w:color w:val="000000"/>
          <w:sz w:val="28"/>
        </w:rPr>
        <w:t>
      13. The Department shall not enter into contractual relations with business entities for fulfillment of the responsibilities constituting the Department functions.</w:t>
      </w:r>
    </w:p>
    <w:bookmarkEnd w:id="106"/>
    <w:bookmarkStart w:name="z116" w:id="107"/>
    <w:p>
      <w:pPr>
        <w:spacing w:after="0"/>
        <w:ind w:left="0"/>
        <w:jc w:val="left"/>
      </w:pPr>
      <w:r>
        <w:rPr>
          <w:rFonts w:ascii="Times New Roman"/>
          <w:b/>
          <w:i w:val="false"/>
          <w:color w:val="000000"/>
        </w:rPr>
        <w:t xml:space="preserve"> 2. Main objectives, functions, rights and responsibilities of the Department</w:t>
      </w:r>
    </w:p>
    <w:bookmarkEnd w:id="107"/>
    <w:bookmarkStart w:name="z117" w:id="108"/>
    <w:p>
      <w:pPr>
        <w:spacing w:after="0"/>
        <w:ind w:left="0"/>
        <w:jc w:val="both"/>
      </w:pPr>
      <w:r>
        <w:rPr>
          <w:rFonts w:ascii="Times New Roman"/>
          <w:b w:val="false"/>
          <w:i w:val="false"/>
          <w:color w:val="000000"/>
          <w:sz w:val="28"/>
        </w:rPr>
        <w:t>
      14. The objectives:</w:t>
      </w:r>
    </w:p>
    <w:bookmarkEnd w:id="108"/>
    <w:bookmarkStart w:name="z118" w:id="109"/>
    <w:p>
      <w:pPr>
        <w:spacing w:after="0"/>
        <w:ind w:left="0"/>
        <w:jc w:val="both"/>
      </w:pPr>
      <w:r>
        <w:rPr>
          <w:rFonts w:ascii="Times New Roman"/>
          <w:b w:val="false"/>
          <w:i w:val="false"/>
          <w:color w:val="000000"/>
          <w:sz w:val="28"/>
        </w:rPr>
        <w:t>
      1) implementation of state policy in the field of tourism;</w:t>
      </w:r>
    </w:p>
    <w:bookmarkEnd w:id="109"/>
    <w:bookmarkStart w:name="z119" w:id="110"/>
    <w:p>
      <w:pPr>
        <w:spacing w:after="0"/>
        <w:ind w:left="0"/>
        <w:jc w:val="both"/>
      </w:pPr>
      <w:r>
        <w:rPr>
          <w:rFonts w:ascii="Times New Roman"/>
          <w:b w:val="false"/>
          <w:i w:val="false"/>
          <w:color w:val="000000"/>
          <w:sz w:val="28"/>
        </w:rPr>
        <w:t>
      2) implementation of other objectives assigned to the Department within its competence.</w:t>
      </w:r>
    </w:p>
    <w:bookmarkEnd w:id="110"/>
    <w:bookmarkStart w:name="z120" w:id="111"/>
    <w:p>
      <w:pPr>
        <w:spacing w:after="0"/>
        <w:ind w:left="0"/>
        <w:jc w:val="both"/>
      </w:pPr>
      <w:r>
        <w:rPr>
          <w:rFonts w:ascii="Times New Roman"/>
          <w:b w:val="false"/>
          <w:i w:val="false"/>
          <w:color w:val="000000"/>
          <w:sz w:val="28"/>
        </w:rPr>
        <w:t>
      15. The functions:</w:t>
      </w:r>
    </w:p>
    <w:bookmarkEnd w:id="111"/>
    <w:bookmarkStart w:name="z121" w:id="112"/>
    <w:p>
      <w:pPr>
        <w:spacing w:after="0"/>
        <w:ind w:left="0"/>
        <w:jc w:val="both"/>
      </w:pPr>
      <w:r>
        <w:rPr>
          <w:rFonts w:ascii="Times New Roman"/>
          <w:b w:val="false"/>
          <w:i w:val="false"/>
          <w:color w:val="000000"/>
          <w:sz w:val="28"/>
        </w:rPr>
        <w:t>
      1) involve the Special Economic Zone participants in the activities of Special Economic Zones except for ion of the "Astana - a new city" Special Economic Zone;</w:t>
      </w:r>
    </w:p>
    <w:bookmarkEnd w:id="112"/>
    <w:bookmarkStart w:name="z122" w:id="113"/>
    <w:p>
      <w:pPr>
        <w:spacing w:after="0"/>
        <w:ind w:left="0"/>
        <w:jc w:val="both"/>
      </w:pPr>
      <w:r>
        <w:rPr>
          <w:rFonts w:ascii="Times New Roman"/>
          <w:b w:val="false"/>
          <w:i w:val="false"/>
          <w:color w:val="000000"/>
          <w:sz w:val="28"/>
        </w:rPr>
        <w:t>
      2) perform other functions stipulated by the legislation of the Republic of Kazakhstan.</w:t>
      </w:r>
    </w:p>
    <w:bookmarkEnd w:id="113"/>
    <w:bookmarkStart w:name="z123" w:id="114"/>
    <w:p>
      <w:pPr>
        <w:spacing w:after="0"/>
        <w:ind w:left="0"/>
        <w:jc w:val="both"/>
      </w:pPr>
      <w:r>
        <w:rPr>
          <w:rFonts w:ascii="Times New Roman"/>
          <w:b w:val="false"/>
          <w:i w:val="false"/>
          <w:color w:val="000000"/>
          <w:sz w:val="28"/>
        </w:rPr>
        <w:t>
      16. Rights and responsibilities:</w:t>
      </w:r>
    </w:p>
    <w:bookmarkEnd w:id="114"/>
    <w:bookmarkStart w:name="z124" w:id="115"/>
    <w:p>
      <w:pPr>
        <w:spacing w:after="0"/>
        <w:ind w:left="0"/>
        <w:jc w:val="both"/>
      </w:pPr>
      <w:r>
        <w:rPr>
          <w:rFonts w:ascii="Times New Roman"/>
          <w:b w:val="false"/>
          <w:i w:val="false"/>
          <w:color w:val="000000"/>
          <w:sz w:val="28"/>
        </w:rPr>
        <w:t>
      1) request and receive the necessary information and materials from state bodies, organizations and their officials, in accordance with the procedure established by law;</w:t>
      </w:r>
    </w:p>
    <w:bookmarkEnd w:id="115"/>
    <w:bookmarkStart w:name="z125" w:id="116"/>
    <w:p>
      <w:pPr>
        <w:spacing w:after="0"/>
        <w:ind w:left="0"/>
        <w:jc w:val="both"/>
      </w:pPr>
      <w:r>
        <w:rPr>
          <w:rFonts w:ascii="Times New Roman"/>
          <w:b w:val="false"/>
          <w:i w:val="false"/>
          <w:color w:val="000000"/>
          <w:sz w:val="28"/>
        </w:rPr>
        <w:t>
      2) exercise other rights and responsibilities in accordance with the legislation of the Republic of Kazakhstan, the Acts of the President of the Republic of Kazakhstan and the Government of the Republic of Kazakhstan.</w:t>
      </w:r>
    </w:p>
    <w:bookmarkEnd w:id="116"/>
    <w:bookmarkStart w:name="z126" w:id="117"/>
    <w:p>
      <w:pPr>
        <w:spacing w:after="0"/>
        <w:ind w:left="0"/>
        <w:jc w:val="left"/>
      </w:pPr>
      <w:r>
        <w:rPr>
          <w:rFonts w:ascii="Times New Roman"/>
          <w:b/>
          <w:i w:val="false"/>
          <w:color w:val="000000"/>
        </w:rPr>
        <w:t xml:space="preserve"> 3. Arrangement of the Department</w:t>
      </w:r>
    </w:p>
    <w:bookmarkEnd w:id="117"/>
    <w:bookmarkStart w:name="z127" w:id="118"/>
    <w:p>
      <w:pPr>
        <w:spacing w:after="0"/>
        <w:ind w:left="0"/>
        <w:jc w:val="both"/>
      </w:pPr>
      <w:r>
        <w:rPr>
          <w:rFonts w:ascii="Times New Roman"/>
          <w:b w:val="false"/>
          <w:i w:val="false"/>
          <w:color w:val="000000"/>
          <w:sz w:val="28"/>
        </w:rPr>
        <w:t>
      17. The management of the Department shall be carried out by a manager personally responsible for performance of the objectives and functions assigned to the Department.</w:t>
      </w:r>
    </w:p>
    <w:bookmarkEnd w:id="118"/>
    <w:bookmarkStart w:name="z128" w:id="119"/>
    <w:p>
      <w:pPr>
        <w:spacing w:after="0"/>
        <w:ind w:left="0"/>
        <w:jc w:val="both"/>
      </w:pPr>
      <w:r>
        <w:rPr>
          <w:rFonts w:ascii="Times New Roman"/>
          <w:b w:val="false"/>
          <w:i w:val="false"/>
          <w:color w:val="000000"/>
          <w:sz w:val="28"/>
        </w:rPr>
        <w:t>
      18. The Head of the Department shall be appointed to the position and dismissed by the executive secretary of the Ministry of Investments and Development of the Republic of Kazakhstan.</w:t>
      </w:r>
    </w:p>
    <w:bookmarkEnd w:id="119"/>
    <w:bookmarkStart w:name="z129" w:id="120"/>
    <w:p>
      <w:pPr>
        <w:spacing w:after="0"/>
        <w:ind w:left="0"/>
        <w:jc w:val="both"/>
      </w:pPr>
      <w:r>
        <w:rPr>
          <w:rFonts w:ascii="Times New Roman"/>
          <w:b w:val="false"/>
          <w:i w:val="false"/>
          <w:color w:val="000000"/>
          <w:sz w:val="28"/>
        </w:rPr>
        <w:t>
      19. The Head of the Department has a deputy who shall be appointed and dismissed by the executive secretary of the Ministry for Investment and Development of the Republic of Kazakhstan.</w:t>
      </w:r>
    </w:p>
    <w:bookmarkEnd w:id="120"/>
    <w:bookmarkStart w:name="z130" w:id="121"/>
    <w:p>
      <w:pPr>
        <w:spacing w:after="0"/>
        <w:ind w:left="0"/>
        <w:jc w:val="both"/>
      </w:pPr>
      <w:r>
        <w:rPr>
          <w:rFonts w:ascii="Times New Roman"/>
          <w:b w:val="false"/>
          <w:i w:val="false"/>
          <w:color w:val="000000"/>
          <w:sz w:val="28"/>
        </w:rPr>
        <w:t>
      20. Powers of the Head of the Department:</w:t>
      </w:r>
    </w:p>
    <w:bookmarkEnd w:id="121"/>
    <w:bookmarkStart w:name="z131" w:id="122"/>
    <w:p>
      <w:pPr>
        <w:spacing w:after="0"/>
        <w:ind w:left="0"/>
        <w:jc w:val="both"/>
      </w:pPr>
      <w:r>
        <w:rPr>
          <w:rFonts w:ascii="Times New Roman"/>
          <w:b w:val="false"/>
          <w:i w:val="false"/>
          <w:color w:val="000000"/>
          <w:sz w:val="28"/>
        </w:rPr>
        <w:t>
      1) determines the authority of his deputy;</w:t>
      </w:r>
    </w:p>
    <w:bookmarkEnd w:id="122"/>
    <w:bookmarkStart w:name="z132" w:id="123"/>
    <w:p>
      <w:pPr>
        <w:spacing w:after="0"/>
        <w:ind w:left="0"/>
        <w:jc w:val="both"/>
      </w:pPr>
      <w:r>
        <w:rPr>
          <w:rFonts w:ascii="Times New Roman"/>
          <w:b w:val="false"/>
          <w:i w:val="false"/>
          <w:color w:val="000000"/>
          <w:sz w:val="28"/>
        </w:rPr>
        <w:t>
      2) exercise other powers in accordance with the laws of the Republic of Kazakhstan.</w:t>
      </w:r>
    </w:p>
    <w:bookmarkEnd w:id="123"/>
    <w:bookmarkStart w:name="z133" w:id="124"/>
    <w:p>
      <w:pPr>
        <w:spacing w:after="0"/>
        <w:ind w:left="0"/>
        <w:jc w:val="both"/>
      </w:pPr>
      <w:r>
        <w:rPr>
          <w:rFonts w:ascii="Times New Roman"/>
          <w:b w:val="false"/>
          <w:i w:val="false"/>
          <w:color w:val="000000"/>
          <w:sz w:val="28"/>
        </w:rPr>
        <w:t>
      Execution of the powers of the Head of the Department during his absence shall be carried out by the deputy person who replaces him in accordance with the applicable law.</w:t>
      </w:r>
    </w:p>
    <w:bookmarkEnd w:id="124"/>
    <w:bookmarkStart w:name="z134" w:id="125"/>
    <w:p>
      <w:pPr>
        <w:spacing w:after="0"/>
        <w:ind w:left="0"/>
        <w:jc w:val="left"/>
      </w:pPr>
      <w:r>
        <w:rPr>
          <w:rFonts w:ascii="Times New Roman"/>
          <w:b/>
          <w:i w:val="false"/>
          <w:color w:val="000000"/>
        </w:rPr>
        <w:t xml:space="preserve"> 4. Property of the Department</w:t>
      </w:r>
    </w:p>
    <w:bookmarkEnd w:id="125"/>
    <w:bookmarkStart w:name="z135" w:id="126"/>
    <w:p>
      <w:pPr>
        <w:spacing w:after="0"/>
        <w:ind w:left="0"/>
        <w:jc w:val="both"/>
      </w:pPr>
      <w:r>
        <w:rPr>
          <w:rFonts w:ascii="Times New Roman"/>
          <w:b w:val="false"/>
          <w:i w:val="false"/>
          <w:color w:val="000000"/>
          <w:sz w:val="28"/>
        </w:rPr>
        <w:t>
      21. The Department has separate property on the right of the management in cases provided for by the legislation of the Republic of Kazakhstan.</w:t>
      </w:r>
    </w:p>
    <w:bookmarkEnd w:id="126"/>
    <w:bookmarkStart w:name="z136" w:id="127"/>
    <w:p>
      <w:pPr>
        <w:spacing w:after="0"/>
        <w:ind w:left="0"/>
        <w:jc w:val="both"/>
      </w:pPr>
      <w:r>
        <w:rPr>
          <w:rFonts w:ascii="Times New Roman"/>
          <w:b w:val="false"/>
          <w:i w:val="false"/>
          <w:color w:val="000000"/>
          <w:sz w:val="28"/>
        </w:rPr>
        <w:t>
      22. The property assigned to the Department shall be attributed to the republic's property.</w:t>
      </w:r>
    </w:p>
    <w:bookmarkEnd w:id="127"/>
    <w:bookmarkStart w:name="z137" w:id="128"/>
    <w:p>
      <w:pPr>
        <w:spacing w:after="0"/>
        <w:ind w:left="0"/>
        <w:jc w:val="both"/>
      </w:pPr>
      <w:r>
        <w:rPr>
          <w:rFonts w:ascii="Times New Roman"/>
          <w:b w:val="false"/>
          <w:i w:val="false"/>
          <w:color w:val="000000"/>
          <w:sz w:val="28"/>
        </w:rPr>
        <w:t>
      23. The Department shall not alienate or in any other way dispose the property and property secured by it, acquired at the expense of funds allocated to it under the financing plan, unless otherwise stipulated by law.</w:t>
      </w:r>
    </w:p>
    <w:bookmarkEnd w:id="128"/>
    <w:bookmarkStart w:name="z138" w:id="129"/>
    <w:p>
      <w:pPr>
        <w:spacing w:after="0"/>
        <w:ind w:left="0"/>
        <w:jc w:val="left"/>
      </w:pPr>
      <w:r>
        <w:rPr>
          <w:rFonts w:ascii="Times New Roman"/>
          <w:b/>
          <w:i w:val="false"/>
          <w:color w:val="000000"/>
        </w:rPr>
        <w:t xml:space="preserve"> 5. Reorganization and liquidation of the Department</w:t>
      </w:r>
    </w:p>
    <w:bookmarkEnd w:id="129"/>
    <w:bookmarkStart w:name="z139" w:id="130"/>
    <w:p>
      <w:pPr>
        <w:spacing w:after="0"/>
        <w:ind w:left="0"/>
        <w:jc w:val="both"/>
      </w:pPr>
      <w:r>
        <w:rPr>
          <w:rFonts w:ascii="Times New Roman"/>
          <w:b w:val="false"/>
          <w:i w:val="false"/>
          <w:color w:val="000000"/>
          <w:sz w:val="28"/>
        </w:rPr>
        <w:t>
      24. Reorganization and liquidation of the Department shall be executed in accordance with the civil legislation of the Republic of Kazakhstan.</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