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2d03" w14:textId="6e62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 on diplomatic and equivalent representative office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February 4, 2004 N 1287.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Under sub-paragraph 27-13) of Article 6 of the Law of the Republic of Kazakhstan of March 7, 2002 “On the Diplomatic Service of the Republic of Kazakhstan”, </w:t>
      </w:r>
      <w:r>
        <w:rPr>
          <w:rFonts w:ascii="Times New Roman"/>
          <w:b/>
          <w:i w:val="false"/>
          <w:color w:val="000000"/>
          <w:sz w:val="28"/>
        </w:rPr>
        <w:t>I HEREBY RESOLVE</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Preamble - as reworded by Decree of the President of the Republic of Kazakhstan No. 661 of 18.09.2021 (shall be promulgated as of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Regulation on diplomatic and equivalent representative office of the Republic of Kazakhstan. </w:t>
      </w:r>
    </w:p>
    <w:p>
      <w:pPr>
        <w:spacing w:after="0"/>
        <w:ind w:left="0"/>
        <w:jc w:val="both"/>
      </w:pPr>
      <w:r>
        <w:rPr>
          <w:rFonts w:ascii="Times New Roman"/>
          <w:b w:val="false"/>
          <w:i w:val="false"/>
          <w:color w:val="000000"/>
          <w:sz w:val="28"/>
        </w:rPr>
        <w:t>
      2. To recognize as invalid:</w:t>
      </w:r>
    </w:p>
    <w:p>
      <w:pPr>
        <w:spacing w:after="0"/>
        <w:ind w:left="0"/>
        <w:jc w:val="both"/>
      </w:pPr>
      <w:r>
        <w:rPr>
          <w:rFonts w:ascii="Times New Roman"/>
          <w:b w:val="false"/>
          <w:i w:val="false"/>
          <w:color w:val="000000"/>
          <w:sz w:val="28"/>
        </w:rPr>
        <w:t xml:space="preserve">
      the Decree of the President of the Republic of Kazakhstan dated July 2, 1992 N 832 "On approval of the Regulation on the Embassy of the Republic of Kazakhstan"; </w:t>
      </w:r>
    </w:p>
    <w:p>
      <w:pPr>
        <w:spacing w:after="0"/>
        <w:ind w:left="0"/>
        <w:jc w:val="both"/>
      </w:pPr>
      <w:r>
        <w:rPr>
          <w:rFonts w:ascii="Times New Roman"/>
          <w:b w:val="false"/>
          <w:i w:val="false"/>
          <w:color w:val="000000"/>
          <w:sz w:val="28"/>
        </w:rPr>
        <w:t xml:space="preserve">
      the Decree of the President of the Republic of Kazakhstan dated July 2, 1992 N 833 "On approval of the Regulation on the basic duties and rights of the Extraordinary and Plenipotentiary Ambassador of the Republic of Kazakhstan, accredited in other states." </w:t>
      </w:r>
    </w:p>
    <w:p>
      <w:pPr>
        <w:spacing w:after="0"/>
        <w:ind w:left="0"/>
        <w:jc w:val="both"/>
      </w:pPr>
      <w:r>
        <w:rPr>
          <w:rFonts w:ascii="Times New Roman"/>
          <w:b w:val="false"/>
          <w:i w:val="false"/>
          <w:color w:val="000000"/>
          <w:sz w:val="28"/>
        </w:rPr>
        <w:t xml:space="preserve">
      3. This Decree shall enter into force on the day of signing. </w:t>
      </w:r>
    </w:p>
    <w:p>
      <w:pPr>
        <w:spacing w:after="0"/>
        <w:ind w:left="0"/>
        <w:jc w:val="both"/>
      </w:pPr>
      <w:r>
        <w:rPr>
          <w:rFonts w:ascii="Times New Roman"/>
          <w:b w:val="false"/>
          <w:i w:val="false"/>
          <w:color w:val="000000"/>
          <w:sz w:val="28"/>
        </w:rPr>
        <w:t>
      President of the</w:t>
      </w:r>
    </w:p>
    <w:p>
      <w:pPr>
        <w:spacing w:after="0"/>
        <w:ind w:left="0"/>
        <w:jc w:val="both"/>
      </w:pPr>
      <w:r>
        <w:rPr>
          <w:rFonts w:ascii="Times New Roman"/>
          <w:b w:val="false"/>
          <w:i w:val="false"/>
          <w:color w:val="000000"/>
          <w:sz w:val="28"/>
        </w:rPr>
        <w:t>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Decree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President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February 4, 2004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 1287 </w:t>
            </w:r>
          </w:p>
        </w:tc>
      </w:tr>
    </w:tbl>
    <w:p>
      <w:pPr>
        <w:spacing w:after="0"/>
        <w:ind w:left="0"/>
        <w:jc w:val="left"/>
      </w:pPr>
      <w:r>
        <w:rPr>
          <w:rFonts w:ascii="Times New Roman"/>
          <w:b/>
          <w:i w:val="false"/>
          <w:color w:val="000000"/>
        </w:rPr>
        <w:t xml:space="preserve"> Resolution  on diplomatic and equivalent representative office of the Republic of Kazakhstan </w:t>
      </w:r>
    </w:p>
    <w:p>
      <w:pPr>
        <w:spacing w:after="0"/>
        <w:ind w:left="0"/>
        <w:jc w:val="both"/>
      </w:pPr>
      <w:r>
        <w:rPr>
          <w:rFonts w:ascii="Times New Roman"/>
          <w:b w:val="false"/>
          <w:i w:val="false"/>
          <w:color w:val="000000"/>
          <w:sz w:val="28"/>
        </w:rPr>
        <w:t xml:space="preserve">
      This Regulation shall determine the status and powers of the diplomatic and equivalent representative office of the Republic of Kazakhstan (hereinafter - the representative office). </w:t>
      </w:r>
    </w:p>
    <w:p>
      <w:pPr>
        <w:spacing w:after="0"/>
        <w:ind w:left="0"/>
        <w:jc w:val="left"/>
      </w:pPr>
      <w:r>
        <w:rPr>
          <w:rFonts w:ascii="Times New Roman"/>
          <w:b/>
          <w:i w:val="false"/>
          <w:color w:val="000000"/>
        </w:rPr>
        <w:t xml:space="preserve"> 1. General provisions </w:t>
      </w:r>
    </w:p>
    <w:p>
      <w:pPr>
        <w:spacing w:after="0"/>
        <w:ind w:left="0"/>
        <w:jc w:val="both"/>
      </w:pPr>
      <w:r>
        <w:rPr>
          <w:rFonts w:ascii="Times New Roman"/>
          <w:b w:val="false"/>
          <w:i w:val="false"/>
          <w:color w:val="000000"/>
          <w:sz w:val="28"/>
        </w:rPr>
        <w:t xml:space="preserve">
      1. The following concepts shall be used in this Regulation: </w:t>
      </w:r>
    </w:p>
    <w:p>
      <w:pPr>
        <w:spacing w:after="0"/>
        <w:ind w:left="0"/>
        <w:jc w:val="both"/>
      </w:pPr>
      <w:r>
        <w:rPr>
          <w:rFonts w:ascii="Times New Roman"/>
          <w:b w:val="false"/>
          <w:i w:val="false"/>
          <w:color w:val="000000"/>
          <w:sz w:val="28"/>
        </w:rPr>
        <w:t xml:space="preserve">
      1) Embassy of the Republic of Kazakhstan - a foreign institution of the Republic of Kazakhstan, which is a diplomatic mission, representing the Republic of Kazakhstan in the host country, headed by the Extraordinary and Plenipotentiary Ambassador, accredited under the Head of State; </w:t>
      </w:r>
    </w:p>
    <w:p>
      <w:pPr>
        <w:spacing w:after="0"/>
        <w:ind w:left="0"/>
        <w:jc w:val="both"/>
      </w:pPr>
      <w:r>
        <w:rPr>
          <w:rFonts w:ascii="Times New Roman"/>
          <w:b w:val="false"/>
          <w:i w:val="false"/>
          <w:color w:val="000000"/>
          <w:sz w:val="28"/>
        </w:rPr>
        <w:t xml:space="preserve">
      2) Diplomatic mission of the Republic of Kazakhstan - a foreign institution of the Republic of Kazakhstan, equivalent to a diplomatic mission, representing the Republic of Kazakhstan, headed by the Chargé d'Affaires accredited under the Minister of Foreign Affairs in the host country; </w:t>
      </w:r>
    </w:p>
    <w:p>
      <w:pPr>
        <w:spacing w:after="0"/>
        <w:ind w:left="0"/>
        <w:jc w:val="both"/>
      </w:pPr>
      <w:r>
        <w:rPr>
          <w:rFonts w:ascii="Times New Roman"/>
          <w:b w:val="false"/>
          <w:i w:val="false"/>
          <w:color w:val="000000"/>
          <w:sz w:val="28"/>
        </w:rPr>
        <w:t xml:space="preserve">
      3) Permanent representative office of the Republic of Kazakhstan to an international organization – a foreign institution of the Republic of Kazakhstan, equivalent to a diplomatic mission, representing the Republic of Kazakhstan in an international organization to which the Republic of Kazakhstan is a member, headed by a Permanent Representative; </w:t>
      </w:r>
    </w:p>
    <w:p>
      <w:pPr>
        <w:spacing w:after="0"/>
        <w:ind w:left="0"/>
        <w:jc w:val="both"/>
      </w:pPr>
      <w:r>
        <w:rPr>
          <w:rFonts w:ascii="Times New Roman"/>
          <w:b w:val="false"/>
          <w:i w:val="false"/>
          <w:color w:val="000000"/>
          <w:sz w:val="28"/>
        </w:rPr>
        <w:t xml:space="preserve">
      4) a host country - a foreign state in whose territory the representative office is located. </w:t>
      </w:r>
    </w:p>
    <w:p>
      <w:pPr>
        <w:spacing w:after="0"/>
        <w:ind w:left="0"/>
        <w:jc w:val="both"/>
      </w:pPr>
      <w:r>
        <w:rPr>
          <w:rFonts w:ascii="Times New Roman"/>
          <w:b w:val="false"/>
          <w:i w:val="false"/>
          <w:color w:val="000000"/>
          <w:sz w:val="28"/>
        </w:rPr>
        <w:t xml:space="preserve">
      2. The representative office shall carry out its activities in accordance with the Constitution of the Republic of Kazakhstan, the provisions of the Vienna Convention on Diplomatic Relations dated April 18, 1961, the Vienna Convention on Consular Relations dated April 24, 1963, the Law of the Republic of Kazakhstan dated March 7, 2002 "On the Diplomatic Service of the Republic of Kazakhstan", this Regulation and other regulatory legal acts, international treaties of the Republic of Kazakhstan, taking into account the laws of the host country or the rules of an international organization, as well as generally recognized norms of international law. </w:t>
      </w:r>
    </w:p>
    <w:p>
      <w:pPr>
        <w:spacing w:after="0"/>
        <w:ind w:left="0"/>
        <w:jc w:val="both"/>
      </w:pPr>
      <w:r>
        <w:rPr>
          <w:rFonts w:ascii="Times New Roman"/>
          <w:b w:val="false"/>
          <w:i w:val="false"/>
          <w:color w:val="000000"/>
          <w:sz w:val="28"/>
        </w:rPr>
        <w:t>
      3. A representative office shall be established, reorganized, and terminated on the basis of a decree of the President of the Republic of Kazakhstan.</w:t>
      </w:r>
    </w:p>
    <w:p>
      <w:pPr>
        <w:spacing w:after="0"/>
        <w:ind w:left="0"/>
        <w:jc w:val="both"/>
      </w:pPr>
      <w:r>
        <w:rPr>
          <w:rFonts w:ascii="Times New Roman"/>
          <w:b w:val="false"/>
          <w:i w:val="false"/>
          <w:color w:val="000000"/>
          <w:sz w:val="28"/>
        </w:rPr>
        <w:t xml:space="preserve">
      4. The representative office shall be a part of a unified system of diplomatic service bodies headed by the Ministry of Foreign Affairs of the Republic of Kazakhstan (hereinafter referred to as the Ministry). </w:t>
      </w:r>
    </w:p>
    <w:p>
      <w:pPr>
        <w:spacing w:after="0"/>
        <w:ind w:left="0"/>
        <w:jc w:val="both"/>
      </w:pPr>
      <w:r>
        <w:rPr>
          <w:rFonts w:ascii="Times New Roman"/>
          <w:b w:val="false"/>
          <w:i w:val="false"/>
          <w:color w:val="000000"/>
          <w:sz w:val="28"/>
        </w:rPr>
        <w:t>
      Requests and petitions of other state bodies of the Republic of Kazakhstan shall be submitted to the representative office exclusively through the Ministry.</w:t>
      </w:r>
    </w:p>
    <w:p>
      <w:pPr>
        <w:spacing w:after="0"/>
        <w:ind w:left="0"/>
        <w:jc w:val="left"/>
      </w:pPr>
      <w:r>
        <w:rPr>
          <w:rFonts w:ascii="Times New Roman"/>
          <w:b/>
          <w:i w:val="false"/>
          <w:color w:val="000000"/>
        </w:rPr>
        <w:t xml:space="preserve"> 2. Main tasks, functions and rights of representative office </w:t>
      </w:r>
    </w:p>
    <w:p>
      <w:pPr>
        <w:spacing w:after="0"/>
        <w:ind w:left="0"/>
        <w:jc w:val="both"/>
      </w:pPr>
      <w:r>
        <w:rPr>
          <w:rFonts w:ascii="Times New Roman"/>
          <w:b w:val="false"/>
          <w:i w:val="false"/>
          <w:color w:val="000000"/>
          <w:sz w:val="28"/>
        </w:rPr>
        <w:t xml:space="preserve">
      5. The main tasks of the representative office shall be: </w:t>
      </w:r>
    </w:p>
    <w:p>
      <w:pPr>
        <w:spacing w:after="0"/>
        <w:ind w:left="0"/>
        <w:jc w:val="both"/>
      </w:pPr>
      <w:r>
        <w:rPr>
          <w:rFonts w:ascii="Times New Roman"/>
          <w:b w:val="false"/>
          <w:i w:val="false"/>
          <w:color w:val="000000"/>
          <w:sz w:val="28"/>
        </w:rPr>
        <w:t>
      implementation of foreign policy of the Republic of Kazakhstan, assistance in implementation of foreign economic policy;</w:t>
      </w:r>
    </w:p>
    <w:p>
      <w:pPr>
        <w:spacing w:after="0"/>
        <w:ind w:left="0"/>
        <w:jc w:val="both"/>
      </w:pPr>
      <w:r>
        <w:rPr>
          <w:rFonts w:ascii="Times New Roman"/>
          <w:b w:val="false"/>
          <w:i w:val="false"/>
          <w:color w:val="000000"/>
          <w:sz w:val="28"/>
        </w:rPr>
        <w:t>
      representation of the Republic of Kazakhstan in relations with the host country or an international organization;</w:t>
      </w:r>
    </w:p>
    <w:p>
      <w:pPr>
        <w:spacing w:after="0"/>
        <w:ind w:left="0"/>
        <w:jc w:val="both"/>
      </w:pPr>
      <w:r>
        <w:rPr>
          <w:rFonts w:ascii="Times New Roman"/>
          <w:b w:val="false"/>
          <w:i w:val="false"/>
          <w:color w:val="000000"/>
          <w:sz w:val="28"/>
        </w:rPr>
        <w:t>
      through diplomatic means and methods of protecting the sovereignty, ensuring the security, territorial integrity and inviolability of the borders of the Republic of Kazakhstan, its political, trade, economic and other interests in relations with the host country or an international organization;</w:t>
      </w:r>
    </w:p>
    <w:p>
      <w:pPr>
        <w:spacing w:after="0"/>
        <w:ind w:left="0"/>
        <w:jc w:val="both"/>
      </w:pPr>
      <w:r>
        <w:rPr>
          <w:rFonts w:ascii="Times New Roman"/>
          <w:b w:val="false"/>
          <w:i w:val="false"/>
          <w:color w:val="000000"/>
          <w:sz w:val="28"/>
        </w:rPr>
        <w:t xml:space="preserve">
      protection of the rights and interests of the Republic of Kazakhstan, its citizens and legal entities in the host country. </w:t>
      </w:r>
    </w:p>
    <w:p>
      <w:pPr>
        <w:spacing w:after="0"/>
        <w:ind w:left="0"/>
        <w:jc w:val="both"/>
      </w:pPr>
      <w:r>
        <w:rPr>
          <w:rFonts w:ascii="Times New Roman"/>
          <w:b w:val="false"/>
          <w:i w:val="false"/>
          <w:color w:val="000000"/>
          <w:sz w:val="28"/>
        </w:rPr>
        <w:t>
      6. In the manner prescribed by the laws of the Republic of Kazakhstan, the Representative Office shall exercise the following functions:</w:t>
      </w:r>
    </w:p>
    <w:p>
      <w:pPr>
        <w:spacing w:after="0"/>
        <w:ind w:left="0"/>
        <w:jc w:val="both"/>
      </w:pPr>
      <w:r>
        <w:rPr>
          <w:rFonts w:ascii="Times New Roman"/>
          <w:b w:val="false"/>
          <w:i w:val="false"/>
          <w:color w:val="000000"/>
          <w:sz w:val="28"/>
        </w:rPr>
        <w:t>
      1) promotes the strategy of international policy of the Republic of Kazakhstan;</w:t>
      </w:r>
    </w:p>
    <w:p>
      <w:pPr>
        <w:spacing w:after="0"/>
        <w:ind w:left="0"/>
        <w:jc w:val="both"/>
      </w:pPr>
      <w:r>
        <w:rPr>
          <w:rFonts w:ascii="Times New Roman"/>
          <w:b w:val="false"/>
          <w:i w:val="false"/>
          <w:color w:val="000000"/>
          <w:sz w:val="28"/>
        </w:rPr>
        <w:t>
      2) ensures pursuit of a unified policy of the Republic of Kazakhstan in the host state or international organisation;</w:t>
      </w:r>
    </w:p>
    <w:p>
      <w:pPr>
        <w:spacing w:after="0"/>
        <w:ind w:left="0"/>
        <w:jc w:val="both"/>
      </w:pPr>
      <w:r>
        <w:rPr>
          <w:rFonts w:ascii="Times New Roman"/>
          <w:b w:val="false"/>
          <w:i w:val="false"/>
          <w:color w:val="000000"/>
          <w:sz w:val="28"/>
        </w:rPr>
        <w:t>
      3) provides the Ministry with proposals for relations between the Republic of Kazakhstan and the host state or international organisation;</w:t>
      </w:r>
    </w:p>
    <w:p>
      <w:pPr>
        <w:spacing w:after="0"/>
        <w:ind w:left="0"/>
        <w:jc w:val="both"/>
      </w:pPr>
      <w:r>
        <w:rPr>
          <w:rFonts w:ascii="Times New Roman"/>
          <w:b w:val="false"/>
          <w:i w:val="false"/>
          <w:color w:val="000000"/>
          <w:sz w:val="28"/>
        </w:rPr>
        <w:t>
      4) negotiates and facilitates official contacts with and within the governmental bodies of the host state or international organisation;</w:t>
      </w:r>
    </w:p>
    <w:p>
      <w:pPr>
        <w:spacing w:after="0"/>
        <w:ind w:left="0"/>
        <w:jc w:val="both"/>
      </w:pPr>
      <w:r>
        <w:rPr>
          <w:rFonts w:ascii="Times New Roman"/>
          <w:b w:val="false"/>
          <w:i w:val="false"/>
          <w:color w:val="000000"/>
          <w:sz w:val="28"/>
        </w:rPr>
        <w:t>
      5) facilitates the implementation of objectives and principles, as well as the implementation of decisions as part of cooperation of the Republic of Kazakhstan with the host state or with an international organisation;</w:t>
      </w:r>
    </w:p>
    <w:p>
      <w:pPr>
        <w:spacing w:after="0"/>
        <w:ind w:left="0"/>
        <w:jc w:val="both"/>
      </w:pPr>
      <w:r>
        <w:rPr>
          <w:rFonts w:ascii="Times New Roman"/>
          <w:b w:val="false"/>
          <w:i w:val="false"/>
          <w:color w:val="000000"/>
          <w:sz w:val="28"/>
        </w:rPr>
        <w:t>
      6) arranges for the negotiation and signing of international treaties of the Republic of Kazakhstan with the host state or international organisation;</w:t>
      </w:r>
    </w:p>
    <w:p>
      <w:pPr>
        <w:spacing w:after="0"/>
        <w:ind w:left="0"/>
        <w:jc w:val="both"/>
      </w:pPr>
      <w:r>
        <w:rPr>
          <w:rFonts w:ascii="Times New Roman"/>
          <w:b w:val="false"/>
          <w:i w:val="false"/>
          <w:color w:val="000000"/>
          <w:sz w:val="28"/>
        </w:rPr>
        <w:t>
      7) assists official delegations and representatives of the Republic of Kazakhstan, seconded to a host state or international organisation in the performance of their assigned missions</w:t>
      </w:r>
    </w:p>
    <w:p>
      <w:pPr>
        <w:spacing w:after="0"/>
        <w:ind w:left="0"/>
        <w:jc w:val="both"/>
      </w:pPr>
      <w:r>
        <w:rPr>
          <w:rFonts w:ascii="Times New Roman"/>
          <w:b w:val="false"/>
          <w:i w:val="false"/>
          <w:color w:val="000000"/>
          <w:sz w:val="28"/>
        </w:rPr>
        <w:t>
      8) ensures protocol and organisational support of events with participation of the President of the Republic of Kazakhstan, Chairpersons of the Parliament Chambers of the Republic of Kazakhstan, Prime-Minister of the Republic of Kazakhstan and other officials of the Republic of Kazakhstan;</w:t>
      </w:r>
    </w:p>
    <w:p>
      <w:pPr>
        <w:spacing w:after="0"/>
        <w:ind w:left="0"/>
        <w:jc w:val="both"/>
      </w:pPr>
      <w:r>
        <w:rPr>
          <w:rFonts w:ascii="Times New Roman"/>
          <w:b w:val="false"/>
          <w:i w:val="false"/>
          <w:color w:val="000000"/>
          <w:sz w:val="28"/>
        </w:rPr>
        <w:t>
      9) gathers information on the host state, analyses the relations of the Republic of Kazakhstan with the host state, its foreign and domestic policy, its position in the system of international relations, and surveys the activities of other states and international organisations;</w:t>
      </w:r>
    </w:p>
    <w:p>
      <w:pPr>
        <w:spacing w:after="0"/>
        <w:ind w:left="0"/>
        <w:jc w:val="both"/>
      </w:pPr>
      <w:r>
        <w:rPr>
          <w:rFonts w:ascii="Times New Roman"/>
          <w:b w:val="false"/>
          <w:i w:val="false"/>
          <w:color w:val="000000"/>
          <w:sz w:val="28"/>
        </w:rPr>
        <w:t>
      10) in the established order, provides the public authorities of the Republic of Kazakhstan with information needed for the implementation of foreign and domestic policy;</w:t>
      </w:r>
    </w:p>
    <w:p>
      <w:pPr>
        <w:spacing w:after="0"/>
        <w:ind w:left="0"/>
        <w:jc w:val="both"/>
      </w:pPr>
      <w:r>
        <w:rPr>
          <w:rFonts w:ascii="Times New Roman"/>
          <w:b w:val="false"/>
          <w:i w:val="false"/>
          <w:color w:val="000000"/>
          <w:sz w:val="28"/>
        </w:rPr>
        <w:t>
      11) promotes friendly and mutually beneficial relations between the Republic of Kazakhstan and the host state or international organisation in the field of economy, culture, science and other spheres;</w:t>
      </w:r>
    </w:p>
    <w:p>
      <w:pPr>
        <w:spacing w:after="0"/>
        <w:ind w:left="0"/>
        <w:jc w:val="both"/>
      </w:pPr>
      <w:r>
        <w:rPr>
          <w:rFonts w:ascii="Times New Roman"/>
          <w:b w:val="false"/>
          <w:i w:val="false"/>
          <w:color w:val="000000"/>
          <w:sz w:val="28"/>
        </w:rPr>
        <w:t>
      12) performs consular functions governed by the laws of the Republic of Kazakhstan and the norms of international law;</w:t>
      </w:r>
    </w:p>
    <w:p>
      <w:pPr>
        <w:spacing w:after="0"/>
        <w:ind w:left="0"/>
        <w:jc w:val="both"/>
      </w:pPr>
      <w:r>
        <w:rPr>
          <w:rFonts w:ascii="Times New Roman"/>
          <w:b w:val="false"/>
          <w:i w:val="false"/>
          <w:color w:val="000000"/>
          <w:sz w:val="28"/>
        </w:rPr>
        <w:t>
      13) spreads information on foreign and domestic policy of the Republic of Kazakhstan, socio-economic, cultural and spiritual life of the state in the host state or international organisation;</w:t>
      </w:r>
    </w:p>
    <w:p>
      <w:pPr>
        <w:spacing w:after="0"/>
        <w:ind w:left="0"/>
        <w:jc w:val="both"/>
      </w:pPr>
      <w:r>
        <w:rPr>
          <w:rFonts w:ascii="Times New Roman"/>
          <w:b w:val="false"/>
          <w:i w:val="false"/>
          <w:color w:val="000000"/>
          <w:sz w:val="28"/>
        </w:rPr>
        <w:t>
      14) monitors and supervises the implementation of international treaties to which the Republic of Kazakhstan and the host state or international organisation are parties;</w:t>
      </w:r>
    </w:p>
    <w:p>
      <w:pPr>
        <w:spacing w:after="0"/>
        <w:ind w:left="0"/>
        <w:jc w:val="both"/>
      </w:pPr>
      <w:r>
        <w:rPr>
          <w:rFonts w:ascii="Times New Roman"/>
          <w:b w:val="false"/>
          <w:i w:val="false"/>
          <w:color w:val="000000"/>
          <w:sz w:val="28"/>
        </w:rPr>
        <w:t>
      15) facilitates ties and contacts with compatriots residing in the host state;</w:t>
      </w:r>
    </w:p>
    <w:p>
      <w:pPr>
        <w:spacing w:after="0"/>
        <w:ind w:left="0"/>
        <w:jc w:val="both"/>
      </w:pPr>
      <w:r>
        <w:rPr>
          <w:rFonts w:ascii="Times New Roman"/>
          <w:b w:val="false"/>
          <w:i w:val="false"/>
          <w:color w:val="000000"/>
          <w:sz w:val="28"/>
        </w:rPr>
        <w:t>
      16) in the event of a state of emergency or martial law or the threat thereof in the host state, as well as in neighbouring states, coordinates activities to ensure the safety of the nationals of the Republic of Kazakhstan and the safety of the property of the Republic of Kazakhstan up to and including emergency evacuation to a safe location;</w:t>
      </w:r>
    </w:p>
    <w:p>
      <w:pPr>
        <w:spacing w:after="0"/>
        <w:ind w:left="0"/>
        <w:jc w:val="both"/>
      </w:pPr>
      <w:r>
        <w:rPr>
          <w:rFonts w:ascii="Times New Roman"/>
          <w:b w:val="false"/>
          <w:i w:val="false"/>
          <w:color w:val="000000"/>
          <w:sz w:val="28"/>
        </w:rPr>
        <w:t>
      17) collects, processes, receives and stores diplomatic mail, arranges for the delivery of diplomatic mail from the Ministry to other diplomatic missions abroad;</w:t>
      </w:r>
    </w:p>
    <w:p>
      <w:pPr>
        <w:spacing w:after="0"/>
        <w:ind w:left="0"/>
        <w:jc w:val="both"/>
      </w:pPr>
      <w:r>
        <w:rPr>
          <w:rFonts w:ascii="Times New Roman"/>
          <w:b w:val="false"/>
          <w:i w:val="false"/>
          <w:color w:val="000000"/>
          <w:sz w:val="28"/>
        </w:rPr>
        <w:t>
      18) collects, stores and processes diplomatic mail for delivery to the Ministry;</w:t>
      </w:r>
    </w:p>
    <w:p>
      <w:pPr>
        <w:spacing w:after="0"/>
        <w:ind w:left="0"/>
        <w:jc w:val="both"/>
      </w:pPr>
      <w:r>
        <w:rPr>
          <w:rFonts w:ascii="Times New Roman"/>
          <w:b w:val="false"/>
          <w:i w:val="false"/>
          <w:color w:val="000000"/>
          <w:sz w:val="28"/>
        </w:rPr>
        <w:t>
      19) arranges for the delivery of diplomatic mail to the Ministry;</w:t>
      </w:r>
    </w:p>
    <w:p>
      <w:pPr>
        <w:spacing w:after="0"/>
        <w:ind w:left="0"/>
        <w:jc w:val="both"/>
      </w:pPr>
      <w:r>
        <w:rPr>
          <w:rFonts w:ascii="Times New Roman"/>
          <w:b w:val="false"/>
          <w:i w:val="false"/>
          <w:color w:val="000000"/>
          <w:sz w:val="28"/>
        </w:rPr>
        <w:t>
      20) within its competence, undertakes measures to ensure the safety and security of the diplomatic mail during its delivery;</w:t>
      </w:r>
    </w:p>
    <w:p>
      <w:pPr>
        <w:spacing w:after="0"/>
        <w:ind w:left="0"/>
        <w:jc w:val="both"/>
      </w:pPr>
      <w:r>
        <w:rPr>
          <w:rFonts w:ascii="Times New Roman"/>
          <w:b w:val="false"/>
          <w:i w:val="false"/>
          <w:color w:val="000000"/>
          <w:sz w:val="28"/>
        </w:rPr>
        <w:t>
      21) ensures that diplomatic couriers and ad hoc diplomatic couriers prepare and issue the required documents for the delivery of diplomatic mail;</w:t>
      </w:r>
    </w:p>
    <w:p>
      <w:pPr>
        <w:spacing w:after="0"/>
        <w:ind w:left="0"/>
        <w:jc w:val="both"/>
      </w:pPr>
      <w:r>
        <w:rPr>
          <w:rFonts w:ascii="Times New Roman"/>
          <w:b w:val="false"/>
          <w:i w:val="false"/>
          <w:color w:val="000000"/>
          <w:sz w:val="28"/>
        </w:rPr>
        <w:t>
      22) performs other functions provided for in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reworded by Decree of the President of the Republic of Kazakhstan No. 661 of 18.09.2021 (shall be put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For the implementation of the main tasks and the functions assigned to it, the representative office shall have the right: </w:t>
      </w:r>
    </w:p>
    <w:p>
      <w:pPr>
        <w:spacing w:after="0"/>
        <w:ind w:left="0"/>
        <w:jc w:val="both"/>
      </w:pPr>
      <w:r>
        <w:rPr>
          <w:rFonts w:ascii="Times New Roman"/>
          <w:b w:val="false"/>
          <w:i w:val="false"/>
          <w:color w:val="000000"/>
          <w:sz w:val="28"/>
        </w:rPr>
        <w:t xml:space="preserve">
      1) to coordinate the activities in the host country of representative offices (representatives) and branches of Kazakhstan state bodies and organizations (hereinafter referred to as state organizations) and their employees; </w:t>
      </w:r>
    </w:p>
    <w:p>
      <w:pPr>
        <w:spacing w:after="0"/>
        <w:ind w:left="0"/>
        <w:jc w:val="both"/>
      </w:pPr>
      <w:r>
        <w:rPr>
          <w:rFonts w:ascii="Times New Roman"/>
          <w:b w:val="false"/>
          <w:i w:val="false"/>
          <w:color w:val="000000"/>
          <w:sz w:val="28"/>
        </w:rPr>
        <w:t xml:space="preserve">
      2) to require state organizations to fully inform and coordinate activities that affect the national interests of the Republic of Kazakhstan in the host country; </w:t>
      </w:r>
    </w:p>
    <w:p>
      <w:pPr>
        <w:spacing w:after="0"/>
        <w:ind w:left="0"/>
        <w:jc w:val="both"/>
      </w:pPr>
      <w:r>
        <w:rPr>
          <w:rFonts w:ascii="Times New Roman"/>
          <w:b w:val="false"/>
          <w:i w:val="false"/>
          <w:color w:val="000000"/>
          <w:sz w:val="28"/>
        </w:rPr>
        <w:t xml:space="preserve">
      3) to exercise other rights provided for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7 shall be in the wording of the Decree of the President of the Republic of Kazakhstan dated 06.03.2013 No. 518.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Organization of activity of representative office </w:t>
      </w:r>
    </w:p>
    <w:p>
      <w:pPr>
        <w:spacing w:after="0"/>
        <w:ind w:left="0"/>
        <w:jc w:val="both"/>
      </w:pPr>
      <w:r>
        <w:rPr>
          <w:rFonts w:ascii="Times New Roman"/>
          <w:b w:val="false"/>
          <w:i w:val="false"/>
          <w:color w:val="000000"/>
          <w:sz w:val="28"/>
        </w:rPr>
        <w:t xml:space="preserve">
      8. The Embassy of the Republic of Kazakhstan shall be headed by the Extraordinary and Plenipotentiary Ambassador. The Permanent representative office of the Republic of Kazakhstan to the international organization shall be headed by the Permanent Representative. </w:t>
      </w:r>
    </w:p>
    <w:p>
      <w:pPr>
        <w:spacing w:after="0"/>
        <w:ind w:left="0"/>
        <w:jc w:val="both"/>
      </w:pPr>
      <w:r>
        <w:rPr>
          <w:rFonts w:ascii="Times New Roman"/>
          <w:b w:val="false"/>
          <w:i w:val="false"/>
          <w:color w:val="000000"/>
          <w:sz w:val="28"/>
        </w:rPr>
        <w:t>
      The Ambassador Extraordinary and Plenipotentiary and the Permanent Representative shall be appointed to and dismissed by the President of the Republic of Kazakhstan at the recommendation of the Minister of Foreign Affairs of the Republic of Kazakhstan.</w:t>
      </w:r>
    </w:p>
    <w:p>
      <w:pPr>
        <w:spacing w:after="0"/>
        <w:ind w:left="0"/>
        <w:jc w:val="both"/>
      </w:pPr>
      <w:r>
        <w:rPr>
          <w:rFonts w:ascii="Times New Roman"/>
          <w:b w:val="false"/>
          <w:i w:val="false"/>
          <w:color w:val="000000"/>
          <w:sz w:val="28"/>
        </w:rPr>
        <w:t xml:space="preserve">
      The diplomatic mission of the Republic of Kazakhstan shall be headed by the Chargé d'affaires, appointed and dismissed by the Minister of Foreign Affairs of the Republic of Kazakhstan. </w:t>
      </w:r>
    </w:p>
    <w:p>
      <w:pPr>
        <w:spacing w:after="0"/>
        <w:ind w:left="0"/>
        <w:jc w:val="both"/>
      </w:pPr>
      <w:r>
        <w:rPr>
          <w:rFonts w:ascii="Times New Roman"/>
          <w:b w:val="false"/>
          <w:i w:val="false"/>
          <w:color w:val="000000"/>
          <w:sz w:val="28"/>
        </w:rPr>
        <w:t xml:space="preserve">
      9. During the absence of the head of the representative office, his functions shall be performed by a person, appointed by him from among senior diplomatic staff: </w:t>
      </w:r>
    </w:p>
    <w:p>
      <w:pPr>
        <w:spacing w:after="0"/>
        <w:ind w:left="0"/>
        <w:jc w:val="both"/>
      </w:pPr>
      <w:r>
        <w:rPr>
          <w:rFonts w:ascii="Times New Roman"/>
          <w:b w:val="false"/>
          <w:i w:val="false"/>
          <w:color w:val="000000"/>
          <w:sz w:val="28"/>
        </w:rPr>
        <w:t xml:space="preserve">
      1) in the Embassy of the Republic of Kazakhstan - Chargé d'affaires; </w:t>
      </w:r>
    </w:p>
    <w:p>
      <w:pPr>
        <w:spacing w:after="0"/>
        <w:ind w:left="0"/>
        <w:jc w:val="both"/>
      </w:pPr>
      <w:r>
        <w:rPr>
          <w:rFonts w:ascii="Times New Roman"/>
          <w:b w:val="false"/>
          <w:i w:val="false"/>
          <w:color w:val="000000"/>
          <w:sz w:val="28"/>
        </w:rPr>
        <w:t xml:space="preserve">
      2) in the Permanent representative office of the Republic of Kazakhstan to an international organization - the acting Permanent Representative; </w:t>
      </w:r>
    </w:p>
    <w:p>
      <w:pPr>
        <w:spacing w:after="0"/>
        <w:ind w:left="0"/>
        <w:jc w:val="both"/>
      </w:pPr>
      <w:r>
        <w:rPr>
          <w:rFonts w:ascii="Times New Roman"/>
          <w:b w:val="false"/>
          <w:i w:val="false"/>
          <w:color w:val="000000"/>
          <w:sz w:val="28"/>
        </w:rPr>
        <w:t xml:space="preserve">
      3) in the Diplomatic Mission of the Republic of Kazakhstan - the acting Chargé d'Affaires. </w:t>
      </w:r>
    </w:p>
    <w:p>
      <w:pPr>
        <w:spacing w:after="0"/>
        <w:ind w:left="0"/>
        <w:jc w:val="both"/>
      </w:pPr>
      <w:r>
        <w:rPr>
          <w:rFonts w:ascii="Times New Roman"/>
          <w:b w:val="false"/>
          <w:i w:val="false"/>
          <w:color w:val="000000"/>
          <w:sz w:val="28"/>
        </w:rPr>
        <w:t>
      In cases where the post of Ambassador Extraordinary and Plenipotentiary, Permanent Representative or Chargé d'Affaires is vacant or if the Ambassador Extraordinary and Plenipotentiary, Permanent Representative or Chargé d'Affaires are not able to perform their functions, the Charge d'Affaires of the Republic of Kazakhstan, acting Permanent Representative or Attorney in affairs, shall be appointed by the Minister of Foreign Affairs of the Republic of Kazakhstan.</w:t>
      </w:r>
    </w:p>
    <w:p>
      <w:pPr>
        <w:spacing w:after="0"/>
        <w:ind w:left="0"/>
        <w:jc w:val="both"/>
      </w:pPr>
      <w:r>
        <w:rPr>
          <w:rFonts w:ascii="Times New Roman"/>
          <w:b w:val="false"/>
          <w:i w:val="false"/>
          <w:color w:val="000000"/>
          <w:sz w:val="28"/>
        </w:rPr>
        <w:t>
      If the Permanent Representative is concurrently the Ambassador Extraordinary and Plenipotentiary to the host country, then in his absence the Acting Permanent Representative shall be the Chargé d'affaires or one of the senior diplomatic staff.</w:t>
      </w:r>
    </w:p>
    <w:p>
      <w:pPr>
        <w:spacing w:after="0"/>
        <w:ind w:left="0"/>
        <w:jc w:val="both"/>
      </w:pPr>
      <w:r>
        <w:rPr>
          <w:rFonts w:ascii="Times New Roman"/>
          <w:b w:val="false"/>
          <w:i w:val="false"/>
          <w:color w:val="000000"/>
          <w:sz w:val="28"/>
        </w:rPr>
        <w:t xml:space="preserve"> The name of the Chargé d'affaires, the Acting Chargé d'affaires, or the Permanent Representative shall be reported to the Ministry of Foreign Affairs of the host country or to another ministry regarding which there is an agreement, or to an international organization. </w:t>
      </w:r>
    </w:p>
    <w:p>
      <w:pPr>
        <w:spacing w:after="0"/>
        <w:ind w:left="0"/>
        <w:jc w:val="both"/>
      </w:pPr>
      <w:r>
        <w:rPr>
          <w:rFonts w:ascii="Times New Roman"/>
          <w:b w:val="false"/>
          <w:i w:val="false"/>
          <w:color w:val="000000"/>
          <w:sz w:val="28"/>
        </w:rPr>
        <w:t xml:space="preserve">
      During the absence of the Chargé d'affaires, the acting Chargé d'affaires or the Permanent Representative, their functions in the host country or international organization shall be performed by one of the senior diplomatic staff of the mission. </w:t>
      </w:r>
    </w:p>
    <w:p>
      <w:pPr>
        <w:spacing w:after="0"/>
        <w:ind w:left="0"/>
        <w:jc w:val="left"/>
      </w:pPr>
      <w:r>
        <w:rPr>
          <w:rFonts w:ascii="Times New Roman"/>
          <w:b/>
          <w:i w:val="false"/>
          <w:color w:val="000000"/>
        </w:rPr>
        <w:t xml:space="preserve"> 4. Basic duties and rights of the head of representative office </w:t>
      </w:r>
    </w:p>
    <w:p>
      <w:pPr>
        <w:spacing w:after="0"/>
        <w:ind w:left="0"/>
        <w:jc w:val="both"/>
      </w:pPr>
      <w:r>
        <w:rPr>
          <w:rFonts w:ascii="Times New Roman"/>
          <w:b w:val="false"/>
          <w:i w:val="false"/>
          <w:color w:val="000000"/>
          <w:sz w:val="28"/>
        </w:rPr>
        <w:t xml:space="preserve">
      10. The head of the representative office shall be obliged to: </w:t>
      </w:r>
    </w:p>
    <w:p>
      <w:pPr>
        <w:spacing w:after="0"/>
        <w:ind w:left="0"/>
        <w:jc w:val="both"/>
      </w:pPr>
      <w:r>
        <w:rPr>
          <w:rFonts w:ascii="Times New Roman"/>
          <w:b w:val="false"/>
          <w:i w:val="false"/>
          <w:color w:val="000000"/>
          <w:sz w:val="28"/>
        </w:rPr>
        <w:t xml:space="preserve">
      1) conduct focused work on the implementation of the foreign policy course of the Republic of Kazakhstan, protect the rights and interests of nationals and organisations of the Republic of Kazakhstan by all lawful means and methods; </w:t>
      </w:r>
    </w:p>
    <w:p>
      <w:pPr>
        <w:spacing w:after="0"/>
        <w:ind w:left="0"/>
        <w:jc w:val="both"/>
      </w:pPr>
      <w:r>
        <w:rPr>
          <w:rFonts w:ascii="Times New Roman"/>
          <w:b w:val="false"/>
          <w:i w:val="false"/>
          <w:color w:val="000000"/>
          <w:sz w:val="28"/>
        </w:rPr>
        <w:t xml:space="preserve">
      2) keep the Ministry informed on issues of domestic and foreign policy of the host state or international organisation; </w:t>
      </w:r>
    </w:p>
    <w:p>
      <w:pPr>
        <w:spacing w:after="0"/>
        <w:ind w:left="0"/>
        <w:jc w:val="both"/>
      </w:pPr>
      <w:r>
        <w:rPr>
          <w:rFonts w:ascii="Times New Roman"/>
          <w:b w:val="false"/>
          <w:i w:val="false"/>
          <w:color w:val="000000"/>
          <w:sz w:val="28"/>
        </w:rPr>
        <w:t xml:space="preserve">
      3) promote cooperation between the Republic of Kazakhstan and the host state or international organisation; </w:t>
      </w:r>
    </w:p>
    <w:p>
      <w:pPr>
        <w:spacing w:after="0"/>
        <w:ind w:left="0"/>
        <w:jc w:val="both"/>
      </w:pPr>
      <w:r>
        <w:rPr>
          <w:rFonts w:ascii="Times New Roman"/>
          <w:b w:val="false"/>
          <w:i w:val="false"/>
          <w:color w:val="000000"/>
          <w:sz w:val="28"/>
        </w:rPr>
        <w:t>
      4) take the measures required to ensure in the host state the privileges and immunities accorded to the mission, its staff and their family members under the rules of international law and the law of the host state;</w:t>
      </w:r>
    </w:p>
    <w:p>
      <w:pPr>
        <w:spacing w:after="0"/>
        <w:ind w:left="0"/>
        <w:jc w:val="both"/>
      </w:pPr>
      <w:r>
        <w:rPr>
          <w:rFonts w:ascii="Times New Roman"/>
          <w:b w:val="false"/>
          <w:i w:val="false"/>
          <w:color w:val="000000"/>
          <w:sz w:val="28"/>
        </w:rPr>
        <w:t xml:space="preserve">
      5) agree with the Ministry on short-term business trips beyond the territory of the host state; </w:t>
      </w:r>
    </w:p>
    <w:p>
      <w:pPr>
        <w:spacing w:after="0"/>
        <w:ind w:left="0"/>
        <w:jc w:val="both"/>
      </w:pPr>
      <w:r>
        <w:rPr>
          <w:rFonts w:ascii="Times New Roman"/>
          <w:b w:val="false"/>
          <w:i w:val="false"/>
          <w:color w:val="000000"/>
          <w:sz w:val="28"/>
        </w:rPr>
        <w:t>
      6) provide financial and economic activities of the representative office as per the laws of the Republic of Kazakhstan;</w:t>
      </w:r>
    </w:p>
    <w:p>
      <w:pPr>
        <w:spacing w:after="0"/>
        <w:ind w:left="0"/>
        <w:jc w:val="both"/>
      </w:pPr>
      <w:r>
        <w:rPr>
          <w:rFonts w:ascii="Times New Roman"/>
          <w:b w:val="false"/>
          <w:i w:val="false"/>
          <w:color w:val="000000"/>
          <w:sz w:val="28"/>
        </w:rPr>
        <w:t>
      7) ensure targeted and efficient expenditure of budgetary funds within the limits of the funding plan of the representative office, use tangible assets for their intended purpose;</w:t>
      </w:r>
    </w:p>
    <w:p>
      <w:pPr>
        <w:spacing w:after="0"/>
        <w:ind w:left="0"/>
        <w:jc w:val="both"/>
      </w:pPr>
      <w:r>
        <w:rPr>
          <w:rFonts w:ascii="Times New Roman"/>
          <w:b w:val="false"/>
          <w:i w:val="false"/>
          <w:color w:val="000000"/>
          <w:sz w:val="28"/>
        </w:rPr>
        <w:t>
      8) safeguard the entrusted state property, prevent damage to it;</w:t>
      </w:r>
    </w:p>
    <w:p>
      <w:pPr>
        <w:spacing w:after="0"/>
        <w:ind w:left="0"/>
        <w:jc w:val="both"/>
      </w:pPr>
      <w:r>
        <w:rPr>
          <w:rFonts w:ascii="Times New Roman"/>
          <w:b w:val="false"/>
          <w:i w:val="false"/>
          <w:color w:val="000000"/>
          <w:sz w:val="28"/>
        </w:rPr>
        <w:t xml:space="preserve">
      9) keep accounting records in the representative office, ensure that the personnel of the representative office observe the procedure for filing documents and submit them in a timely manner to the representative office's authorised accounting officer; </w:t>
      </w:r>
    </w:p>
    <w:p>
      <w:pPr>
        <w:spacing w:after="0"/>
        <w:ind w:left="0"/>
        <w:jc w:val="both"/>
      </w:pPr>
      <w:r>
        <w:rPr>
          <w:rFonts w:ascii="Times New Roman"/>
          <w:b w:val="false"/>
          <w:i w:val="false"/>
          <w:color w:val="000000"/>
          <w:sz w:val="28"/>
        </w:rPr>
        <w:t>
      10) fulfil other functions attributed to its competence by the legislation and international treaties of the Republic of Kazakhstan as well as the rules of international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Decree of the President of the Republic of Kazakhstan No. 661 of 18.09.2021 (shall be enacted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head of the representative office shall have the right:</w:t>
      </w:r>
    </w:p>
    <w:p>
      <w:pPr>
        <w:spacing w:after="0"/>
        <w:ind w:left="0"/>
        <w:jc w:val="both"/>
      </w:pPr>
      <w:r>
        <w:rPr>
          <w:rFonts w:ascii="Times New Roman"/>
          <w:b w:val="false"/>
          <w:i w:val="false"/>
          <w:color w:val="000000"/>
          <w:sz w:val="28"/>
        </w:rPr>
        <w:t xml:space="preserve">
      1) within the limits of the powers granted, to commit acts relating to conclusion of international treaties; </w:t>
      </w:r>
    </w:p>
    <w:p>
      <w:pPr>
        <w:spacing w:after="0"/>
        <w:ind w:left="0"/>
        <w:jc w:val="both"/>
      </w:pPr>
      <w:r>
        <w:rPr>
          <w:rFonts w:ascii="Times New Roman"/>
          <w:b w:val="false"/>
          <w:i w:val="false"/>
          <w:color w:val="000000"/>
          <w:sz w:val="28"/>
        </w:rPr>
        <w:t xml:space="preserve">
      2) to make proposals in the established manner on the issues of bilateral relations with the host country or an international organization; </w:t>
      </w:r>
    </w:p>
    <w:p>
      <w:pPr>
        <w:spacing w:after="0"/>
        <w:ind w:left="0"/>
        <w:jc w:val="both"/>
      </w:pPr>
      <w:r>
        <w:rPr>
          <w:rFonts w:ascii="Times New Roman"/>
          <w:b w:val="false"/>
          <w:i w:val="false"/>
          <w:color w:val="000000"/>
          <w:sz w:val="28"/>
        </w:rPr>
        <w:t xml:space="preserve">
      3) in the prescribed manner, to receive from state organizations the necessary materials and documents on issues falling within the competence of the representative office; </w:t>
      </w:r>
    </w:p>
    <w:p>
      <w:pPr>
        <w:spacing w:after="0"/>
        <w:ind w:left="0"/>
        <w:jc w:val="both"/>
      </w:pPr>
      <w:r>
        <w:rPr>
          <w:rFonts w:ascii="Times New Roman"/>
          <w:b w:val="false"/>
          <w:i w:val="false"/>
          <w:color w:val="000000"/>
          <w:sz w:val="28"/>
        </w:rPr>
        <w:t xml:space="preserve">
      4) to make proposals to the Ministry on awarding the staff of the representative office with state awards, promotion in rank and position, early secondment or extension of work abroad, imposing disciplinary sanctions; </w:t>
      </w:r>
    </w:p>
    <w:p>
      <w:pPr>
        <w:spacing w:after="0"/>
        <w:ind w:left="0"/>
        <w:jc w:val="both"/>
      </w:pPr>
      <w:r>
        <w:rPr>
          <w:rFonts w:ascii="Times New Roman"/>
          <w:b w:val="false"/>
          <w:i w:val="false"/>
          <w:color w:val="000000"/>
          <w:sz w:val="28"/>
        </w:rPr>
        <w:t>
      5) to manage the limit of funds (expenses) provided for by the plan of financing of the representative office;</w:t>
      </w:r>
    </w:p>
    <w:p>
      <w:pPr>
        <w:spacing w:after="0"/>
        <w:ind w:left="0"/>
        <w:jc w:val="both"/>
      </w:pPr>
      <w:r>
        <w:rPr>
          <w:rFonts w:ascii="Times New Roman"/>
          <w:b w:val="false"/>
          <w:i w:val="false"/>
          <w:color w:val="000000"/>
          <w:sz w:val="28"/>
        </w:rPr>
        <w:t>
      6) to issue orders on the activities of the representative office, independently make decisions on the issues related to labor relations with service personnel, to approve the schedule of annual paid leave for employees of the representative office;</w:t>
      </w:r>
    </w:p>
    <w:p>
      <w:pPr>
        <w:spacing w:after="0"/>
        <w:ind w:left="0"/>
        <w:jc w:val="both"/>
      </w:pPr>
      <w:r>
        <w:rPr>
          <w:rFonts w:ascii="Times New Roman"/>
          <w:b w:val="false"/>
          <w:i w:val="false"/>
          <w:color w:val="000000"/>
          <w:sz w:val="28"/>
        </w:rPr>
        <w:t xml:space="preserve">
      7) in agreement with the Ministry, to permit short-term visits of the representative office staff and their families to the Republic of Kazakhstan and other states, except for the cases of departure upon the provision of annual paid labor leave. </w:t>
      </w:r>
    </w:p>
    <w:p>
      <w:pPr>
        <w:spacing w:after="0"/>
        <w:ind w:left="0"/>
        <w:jc w:val="both"/>
      </w:pPr>
      <w:r>
        <w:rPr>
          <w:rFonts w:ascii="Times New Roman"/>
          <w:b w:val="false"/>
          <w:i w:val="false"/>
          <w:color w:val="000000"/>
          <w:sz w:val="28"/>
        </w:rPr>
        <w:t>
      12. The Ambassador Extraordinary and Plenipotentiary of the Republic shall manage the activities of consulates general, consulates, vice consulates, consular agencies, honorary consulates of the Republic of Kazakhstan in the host country and diplomatic missions of the Republic of Kazakhstan opened in the states of accreditation, as well as coordinate the activities and monitor the work of government organizations that are in the host country.</w:t>
      </w:r>
    </w:p>
    <w:p>
      <w:pPr>
        <w:spacing w:after="0"/>
        <w:ind w:left="0"/>
        <w:jc w:val="both"/>
      </w:pPr>
      <w:r>
        <w:rPr>
          <w:rFonts w:ascii="Times New Roman"/>
          <w:b w:val="false"/>
          <w:i w:val="false"/>
          <w:color w:val="000000"/>
          <w:sz w:val="28"/>
        </w:rPr>
        <w:t xml:space="preserve">
      Heads of government organizations shall: </w:t>
      </w:r>
    </w:p>
    <w:p>
      <w:pPr>
        <w:spacing w:after="0"/>
        <w:ind w:left="0"/>
        <w:jc w:val="both"/>
      </w:pPr>
      <w:r>
        <w:rPr>
          <w:rFonts w:ascii="Times New Roman"/>
          <w:b w:val="false"/>
          <w:i w:val="false"/>
          <w:color w:val="000000"/>
          <w:sz w:val="28"/>
        </w:rPr>
        <w:t xml:space="preserve">
      1) be obliged to coordinate their activities with the head of the representative office or consular post, assist the head of the representative office to exercise his powers, inform him about their activities; </w:t>
      </w:r>
    </w:p>
    <w:p>
      <w:pPr>
        <w:spacing w:after="0"/>
        <w:ind w:left="0"/>
        <w:jc w:val="both"/>
      </w:pPr>
      <w:r>
        <w:rPr>
          <w:rFonts w:ascii="Times New Roman"/>
          <w:b w:val="false"/>
          <w:i w:val="false"/>
          <w:color w:val="000000"/>
          <w:sz w:val="28"/>
        </w:rPr>
        <w:t>
      2) coordinate work plans with the head of the representative office or consular post, and also submit reports on their implementation within the time period agreed with the head of the representative office or consular post.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12 shall be in the wording of the Decree of the President of the Republic of Kazakhstan dated 06.03.2013 No. 518.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The head of the representative office shall be personally responsible for the objectivity, reliability and completeness of the information sent to the Ministry. </w:t>
      </w:r>
    </w:p>
    <w:p>
      <w:pPr>
        <w:spacing w:after="0"/>
        <w:ind w:left="0"/>
        <w:jc w:val="left"/>
      </w:pPr>
      <w:r>
        <w:rPr>
          <w:rFonts w:ascii="Times New Roman"/>
          <w:b/>
          <w:i w:val="false"/>
          <w:color w:val="000000"/>
        </w:rPr>
        <w:t xml:space="preserve"> 5. Staff of representative office </w:t>
      </w:r>
    </w:p>
    <w:p>
      <w:pPr>
        <w:spacing w:after="0"/>
        <w:ind w:left="0"/>
        <w:jc w:val="both"/>
      </w:pPr>
      <w:r>
        <w:rPr>
          <w:rFonts w:ascii="Times New Roman"/>
          <w:b w:val="false"/>
          <w:i w:val="false"/>
          <w:color w:val="000000"/>
          <w:sz w:val="28"/>
        </w:rPr>
        <w:t>
      14. The job description of mission staff shall be divided into Diplomatic Service Officers and Diplomatic Service Employees.</w:t>
      </w:r>
    </w:p>
    <w:p>
      <w:pPr>
        <w:spacing w:after="0"/>
        <w:ind w:left="0"/>
        <w:jc w:val="both"/>
      </w:pPr>
      <w:r>
        <w:rPr>
          <w:rFonts w:ascii="Times New Roman"/>
          <w:b w:val="false"/>
          <w:i w:val="false"/>
          <w:color w:val="000000"/>
          <w:sz w:val="28"/>
        </w:rPr>
        <w:t>
      Diplomatic Service Officers shall be civil servants who hold full-time diplomatic posts in the mission.</w:t>
      </w:r>
    </w:p>
    <w:p>
      <w:pPr>
        <w:spacing w:after="0"/>
        <w:ind w:left="0"/>
        <w:jc w:val="both"/>
      </w:pPr>
      <w:r>
        <w:rPr>
          <w:rFonts w:ascii="Times New Roman"/>
          <w:b w:val="false"/>
          <w:i w:val="false"/>
          <w:color w:val="000000"/>
          <w:sz w:val="28"/>
        </w:rPr>
        <w:t>
      The diplomatic status of an officer of a mission shall be confirmed by the host state by issuing him/her with the appropriate diplomatic accreditation card.</w:t>
      </w:r>
    </w:p>
    <w:p>
      <w:pPr>
        <w:spacing w:after="0"/>
        <w:ind w:left="0"/>
        <w:jc w:val="both"/>
      </w:pPr>
      <w:r>
        <w:rPr>
          <w:rFonts w:ascii="Times New Roman"/>
          <w:b w:val="false"/>
          <w:i w:val="false"/>
          <w:color w:val="000000"/>
          <w:sz w:val="28"/>
        </w:rPr>
        <w:t>
      Diplomatic Service Employees shall include civil servants occupying full-time administrative and technical positions in a mission.</w:t>
      </w:r>
    </w:p>
    <w:p>
      <w:pPr>
        <w:spacing w:after="0"/>
        <w:ind w:left="0"/>
        <w:jc w:val="both"/>
      </w:pPr>
      <w:r>
        <w:rPr>
          <w:rFonts w:ascii="Times New Roman"/>
          <w:b w:val="false"/>
          <w:i w:val="false"/>
          <w:color w:val="000000"/>
          <w:sz w:val="28"/>
        </w:rPr>
        <w:t>
      The status of Diplomatic Service Employee shall be confirmed by the host state by issuing him/her an appropriate accreditation card.</w:t>
      </w:r>
    </w:p>
    <w:p>
      <w:pPr>
        <w:spacing w:after="0"/>
        <w:ind w:left="0"/>
        <w:jc w:val="both"/>
      </w:pPr>
      <w:r>
        <w:rPr>
          <w:rFonts w:ascii="Times New Roman"/>
          <w:b w:val="false"/>
          <w:i w:val="false"/>
          <w:color w:val="000000"/>
          <w:sz w:val="28"/>
        </w:rPr>
        <w:t>
      There may be service personnel employed under individual employment contracts from among the family members of the staff of the mission, nationals of the Republic of Kazakhstan or of the host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Decree of the President of the Republic of Kazakhstan No. 661 of 18.09.2021 (shall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Representative office staff and members of their families shall enjoy the immunities and privileges established by international law, international treaties of the Republic of Kazakhstan, international treaties concluded between international organizations and their host countries, and the laws of the host country. </w:t>
      </w:r>
    </w:p>
    <w:p>
      <w:pPr>
        <w:spacing w:after="0"/>
        <w:ind w:left="0"/>
        <w:jc w:val="both"/>
      </w:pPr>
      <w:r>
        <w:rPr>
          <w:rFonts w:ascii="Times New Roman"/>
          <w:b w:val="false"/>
          <w:i w:val="false"/>
          <w:color w:val="000000"/>
          <w:sz w:val="28"/>
        </w:rPr>
        <w:t xml:space="preserve">
      16. Representative office personnel shall be responsible for their activities and may be held liable in the manner prescribed by the legislation of the Republic of Kazakhstan. </w:t>
      </w:r>
    </w:p>
    <w:p>
      <w:pPr>
        <w:spacing w:after="0"/>
        <w:ind w:left="0"/>
        <w:jc w:val="left"/>
      </w:pPr>
      <w:r>
        <w:rPr>
          <w:rFonts w:ascii="Times New Roman"/>
          <w:b/>
          <w:i w:val="false"/>
          <w:color w:val="000000"/>
        </w:rPr>
        <w:t xml:space="preserve"> 6. Structure of representative office </w:t>
      </w:r>
    </w:p>
    <w:p>
      <w:pPr>
        <w:spacing w:after="0"/>
        <w:ind w:left="0"/>
        <w:jc w:val="both"/>
      </w:pPr>
      <w:r>
        <w:rPr>
          <w:rFonts w:ascii="Times New Roman"/>
          <w:b w:val="false"/>
          <w:i w:val="false"/>
          <w:color w:val="000000"/>
          <w:sz w:val="28"/>
        </w:rPr>
        <w:t xml:space="preserve">
      17. The structure and staffing of the representative office shall be approved by the Ministry within the limits of the staff number of foreign institutions established by the Government of the Republic of Kazakhstan, and subject to relevant agreements with the host country or with an international organization. </w:t>
      </w:r>
    </w:p>
    <w:p>
      <w:pPr>
        <w:spacing w:after="0"/>
        <w:ind w:left="0"/>
        <w:jc w:val="both"/>
      </w:pPr>
      <w:r>
        <w:rPr>
          <w:rFonts w:ascii="Times New Roman"/>
          <w:b w:val="false"/>
          <w:i w:val="false"/>
          <w:color w:val="000000"/>
          <w:sz w:val="28"/>
        </w:rPr>
        <w:t>
      18. The representative office may have departments (groups): political, trade, economic, consular, media and information, humanitarian and cultural relations, referents, financial and economic services, and others.</w:t>
      </w:r>
    </w:p>
    <w:p>
      <w:pPr>
        <w:spacing w:after="0"/>
        <w:ind w:left="0"/>
        <w:jc w:val="both"/>
      </w:pPr>
      <w:r>
        <w:rPr>
          <w:rFonts w:ascii="Times New Roman"/>
          <w:b w:val="false"/>
          <w:i w:val="false"/>
          <w:color w:val="000000"/>
          <w:sz w:val="28"/>
        </w:rPr>
        <w:t xml:space="preserve">
      19. The functions of departments (groups) and official (functional) duties of the personnel of the representative office shall be determined by the head of the representative office. </w:t>
      </w:r>
    </w:p>
    <w:p>
      <w:pPr>
        <w:spacing w:after="0"/>
        <w:ind w:left="0"/>
        <w:jc w:val="left"/>
      </w:pPr>
      <w:r>
        <w:rPr>
          <w:rFonts w:ascii="Times New Roman"/>
          <w:b/>
          <w:i w:val="false"/>
          <w:color w:val="000000"/>
        </w:rPr>
        <w:t xml:space="preserve"> 7. Labor relations </w:t>
      </w:r>
    </w:p>
    <w:p>
      <w:pPr>
        <w:spacing w:after="0"/>
        <w:ind w:left="0"/>
        <w:jc w:val="both"/>
      </w:pPr>
      <w:r>
        <w:rPr>
          <w:rFonts w:ascii="Times New Roman"/>
          <w:b w:val="false"/>
          <w:i w:val="false"/>
          <w:color w:val="000000"/>
          <w:sz w:val="28"/>
        </w:rPr>
        <w:t xml:space="preserve">
      20. Labor relations in the representative office shall be regulated by the legislation of the Republic of Kazakhstan, taking into account international law and the laws of the host country. </w:t>
      </w:r>
    </w:p>
    <w:p>
      <w:pPr>
        <w:spacing w:after="0"/>
        <w:ind w:left="0"/>
        <w:jc w:val="both"/>
      </w:pPr>
      <w:r>
        <w:rPr>
          <w:rFonts w:ascii="Times New Roman"/>
          <w:b w:val="false"/>
          <w:i w:val="false"/>
          <w:color w:val="000000"/>
          <w:sz w:val="28"/>
        </w:rPr>
        <w:t xml:space="preserve">
      21. The procedure for imposing disciplinary sanctions on the staff of a representative office shall be determined by the legislation of the Republic of Kazakhstan. </w:t>
      </w:r>
    </w:p>
    <w:p>
      <w:pPr>
        <w:spacing w:after="0"/>
        <w:ind w:left="0"/>
        <w:jc w:val="left"/>
      </w:pPr>
      <w:r>
        <w:rPr>
          <w:rFonts w:ascii="Times New Roman"/>
          <w:b/>
          <w:i w:val="false"/>
          <w:color w:val="000000"/>
        </w:rPr>
        <w:t xml:space="preserve"> 8. Maintenance of a representative office </w:t>
      </w:r>
    </w:p>
    <w:p>
      <w:pPr>
        <w:spacing w:after="0"/>
        <w:ind w:left="0"/>
        <w:jc w:val="both"/>
      </w:pPr>
      <w:r>
        <w:rPr>
          <w:rFonts w:ascii="Times New Roman"/>
          <w:b w:val="false"/>
          <w:i w:val="false"/>
          <w:color w:val="000000"/>
          <w:sz w:val="28"/>
        </w:rPr>
        <w:t xml:space="preserve">
      22. A representative office shall be financed only at the expense of the republican budget. </w:t>
      </w:r>
    </w:p>
    <w:p>
      <w:pPr>
        <w:spacing w:after="0"/>
        <w:ind w:left="0"/>
        <w:jc w:val="both"/>
      </w:pPr>
      <w:r>
        <w:rPr>
          <w:rFonts w:ascii="Times New Roman"/>
          <w:b w:val="false"/>
          <w:i w:val="false"/>
          <w:color w:val="000000"/>
          <w:sz w:val="28"/>
        </w:rPr>
        <w:t xml:space="preserve">
      The financing plan for the representative office shall be approved by the Ministry within the limits of the funds provided in the republican budget for the corresponding year. </w:t>
      </w:r>
    </w:p>
    <w:p>
      <w:pPr>
        <w:spacing w:after="0"/>
        <w:ind w:left="0"/>
        <w:jc w:val="both"/>
      </w:pPr>
      <w:r>
        <w:rPr>
          <w:rFonts w:ascii="Times New Roman"/>
          <w:b w:val="false"/>
          <w:i w:val="false"/>
          <w:color w:val="000000"/>
          <w:sz w:val="28"/>
        </w:rPr>
        <w:t xml:space="preserve">
      23. Representative office shall be provided with transport, office space and other necessary property. </w:t>
      </w:r>
    </w:p>
    <w:p>
      <w:pPr>
        <w:spacing w:after="0"/>
        <w:ind w:left="0"/>
        <w:jc w:val="both"/>
      </w:pPr>
      <w:r>
        <w:rPr>
          <w:rFonts w:ascii="Times New Roman"/>
          <w:b w:val="false"/>
          <w:i w:val="false"/>
          <w:color w:val="000000"/>
          <w:sz w:val="28"/>
        </w:rPr>
        <w:t xml:space="preserve">
      24. Representative office shall be provided with closed and open communication channels through which it contacts the Ministry. </w:t>
      </w:r>
    </w:p>
    <w:p>
      <w:pPr>
        <w:spacing w:after="0"/>
        <w:ind w:left="0"/>
        <w:jc w:val="both"/>
      </w:pPr>
      <w:r>
        <w:rPr>
          <w:rFonts w:ascii="Times New Roman"/>
          <w:b w:val="false"/>
          <w:i w:val="false"/>
          <w:color w:val="000000"/>
          <w:sz w:val="28"/>
        </w:rPr>
        <w:t xml:space="preserve">
      25. The procedure for possession, use and disposal of property, assigned to a representative office shall be established by the legislation of the Republic of Kazakhstan. </w:t>
      </w:r>
    </w:p>
    <w:p>
      <w:pPr>
        <w:spacing w:after="0"/>
        <w:ind w:left="0"/>
        <w:jc w:val="both"/>
      </w:pPr>
      <w:r>
        <w:rPr>
          <w:rFonts w:ascii="Times New Roman"/>
          <w:b w:val="false"/>
          <w:i w:val="false"/>
          <w:color w:val="000000"/>
          <w:sz w:val="28"/>
        </w:rPr>
        <w:t xml:space="preserve">
      26. The conditions and procedure for material, pension and social security of the staff of the representative office shall be determined by the legislation of the Republic of Kazakhstan. </w:t>
      </w:r>
    </w:p>
    <w:p>
      <w:pPr>
        <w:spacing w:after="0"/>
        <w:ind w:left="0"/>
        <w:jc w:val="left"/>
      </w:pPr>
      <w:r>
        <w:rPr>
          <w:rFonts w:ascii="Times New Roman"/>
          <w:b/>
          <w:i w:val="false"/>
          <w:color w:val="000000"/>
        </w:rPr>
        <w:t xml:space="preserve"> 9. State symbols</w:t>
      </w:r>
    </w:p>
    <w:p>
      <w:pPr>
        <w:spacing w:after="0"/>
        <w:ind w:left="0"/>
        <w:jc w:val="both"/>
      </w:pPr>
      <w:r>
        <w:rPr>
          <w:rFonts w:ascii="Times New Roman"/>
          <w:b w:val="false"/>
          <w:i w:val="false"/>
          <w:color w:val="000000"/>
          <w:sz w:val="28"/>
        </w:rPr>
        <w:t>
      27. The State flag of the Republic of Kazakhstan shall be hoisted on the building of the representative office, residence of the Ambassador Extraordinary and Plenipotentiary (Permanent Representative), a shield with the State Emblem of the Republic of Kazakhstan shall be installed, indicating the form of representative office (name of the residence) and belonging to the Republic of Kazakhstan in the state language of the Republic of Kazakhstan and the language determined by the host country (international organization).</w:t>
      </w:r>
    </w:p>
    <w:p>
      <w:pPr>
        <w:spacing w:after="0"/>
        <w:ind w:left="0"/>
        <w:jc w:val="both"/>
      </w:pPr>
      <w:r>
        <w:rPr>
          <w:rFonts w:ascii="Times New Roman"/>
          <w:b w:val="false"/>
          <w:i w:val="false"/>
          <w:color w:val="000000"/>
          <w:sz w:val="28"/>
        </w:rPr>
        <w:t>
      State symbols of the Republic of Kazakhstan shall be used in accordance with the legislation of the Republic of Kazakhstan, taking into account the protocol practice of the host country (international organization).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