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f774b" w14:textId="86f77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creation of a special economic zone "Park of Innovative Technologies"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 dated August 18, 2003 N 1166.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w:t>
      </w:r>
      <w:r>
        <w:rPr>
          <w:rFonts w:ascii="Times New Roman"/>
          <w:b w:val="false"/>
          <w:i/>
          <w:color w:val="000000"/>
          <w:sz w:val="28"/>
        </w:rPr>
        <w:t>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shall be in the wording of the Decree of the President of the Republic of Kazakhstan dated 08.12.2011 No. 193.</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In accordance with the Law of the Republic of Kazakhstan dated July 21, 2011 "On Special Economic Zones in the Republic of Kazakhstan" and in order to create new competitive industries in the country and make fuller use of the scientific, technical and innovative potential of the Republic of Kazakhstan, I HEREBY RESOLVE:</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shall be in the wording of the Decree of the President of the Republic of Kazakhstan dated 08.12.2011 No. 193.</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To create a special economic zone "Park of Innovative Technologies" (hereinafter - SEZ) for the period until January 1, 2028.</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Decree of the President of the Republic of Kazakhstan dated 08.12.2011 No. 193.</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To approve the attached:</w:t>
      </w:r>
    </w:p>
    <w:bookmarkEnd w:id="2"/>
    <w:bookmarkStart w:name="z5" w:id="3"/>
    <w:p>
      <w:pPr>
        <w:spacing w:after="0"/>
        <w:ind w:left="0"/>
        <w:jc w:val="both"/>
      </w:pPr>
      <w:r>
        <w:rPr>
          <w:rFonts w:ascii="Times New Roman"/>
          <w:b w:val="false"/>
          <w:i w:val="false"/>
          <w:color w:val="000000"/>
          <w:sz w:val="28"/>
        </w:rPr>
        <w:t>
      1) Regulation on the SEZ;</w:t>
      </w:r>
    </w:p>
    <w:bookmarkEnd w:id="3"/>
    <w:bookmarkStart w:name="z6" w:id="4"/>
    <w:p>
      <w:pPr>
        <w:spacing w:after="0"/>
        <w:ind w:left="0"/>
        <w:jc w:val="both"/>
      </w:pPr>
      <w:r>
        <w:rPr>
          <w:rFonts w:ascii="Times New Roman"/>
          <w:b w:val="false"/>
          <w:i w:val="false"/>
          <w:color w:val="000000"/>
          <w:sz w:val="28"/>
        </w:rPr>
        <w:t xml:space="preserve">
      2) target performance indicators and critical level of failure to achieve the SEZ target indicators.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Decree of the President of the Republic of Kazakhstan dated 29.12.2012 No. 457.</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3. The Government of the Republic of Kazakhstan to take measures to ensure the activities of the SEZ.</w:t>
      </w:r>
    </w:p>
    <w:bookmarkEnd w:id="5"/>
    <w:bookmarkStart w:name="z8" w:id="6"/>
    <w:p>
      <w:pPr>
        <w:spacing w:after="0"/>
        <w:ind w:left="0"/>
        <w:jc w:val="both"/>
      </w:pPr>
      <w:r>
        <w:rPr>
          <w:rFonts w:ascii="Times New Roman"/>
          <w:b w:val="false"/>
          <w:i w:val="false"/>
          <w:color w:val="000000"/>
          <w:sz w:val="28"/>
        </w:rPr>
        <w:t>
      4. The Administration of the President of the Republic of Kazakhstan shall be authorized to control the implementation of this Decree.</w:t>
      </w:r>
    </w:p>
    <w:bookmarkEnd w:id="6"/>
    <w:bookmarkStart w:name="z9" w:id="7"/>
    <w:p>
      <w:pPr>
        <w:spacing w:after="0"/>
        <w:ind w:left="0"/>
        <w:jc w:val="both"/>
      </w:pPr>
      <w:r>
        <w:rPr>
          <w:rFonts w:ascii="Times New Roman"/>
          <w:b w:val="false"/>
          <w:i w:val="false"/>
          <w:color w:val="000000"/>
          <w:sz w:val="28"/>
        </w:rPr>
        <w:t>
      5. This Decree shall enter into force on October 1, 2003.</w:t>
      </w:r>
    </w:p>
    <w:bookmarkEnd w:id="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Republic of Kazakhstan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Decree of the President of the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dated August 18, 2003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No. 1166</w:t>
            </w:r>
          </w:p>
        </w:tc>
      </w:tr>
    </w:tbl>
    <w:bookmarkStart w:name="z15" w:id="8"/>
    <w:p>
      <w:pPr>
        <w:spacing w:after="0"/>
        <w:ind w:left="0"/>
        <w:jc w:val="left"/>
      </w:pPr>
      <w:r>
        <w:rPr>
          <w:rFonts w:ascii="Times New Roman"/>
          <w:b/>
          <w:i w:val="false"/>
          <w:color w:val="000000"/>
        </w:rPr>
        <w:t xml:space="preserve">  Resolution on special economic zone</w:t>
      </w:r>
    </w:p>
    <w:bookmarkEnd w:id="8"/>
    <w:bookmarkStart w:name="z16" w:id="9"/>
    <w:p>
      <w:pPr>
        <w:spacing w:after="0"/>
        <w:ind w:left="0"/>
        <w:jc w:val="left"/>
      </w:pPr>
      <w:r>
        <w:rPr>
          <w:rFonts w:ascii="Times New Roman"/>
          <w:b/>
          <w:i w:val="false"/>
          <w:color w:val="000000"/>
        </w:rPr>
        <w:t xml:space="preserve"> "Park of innovative technologies"</w:t>
      </w:r>
    </w:p>
    <w:bookmarkEnd w:id="9"/>
    <w:p>
      <w:pPr>
        <w:spacing w:after="0"/>
        <w:ind w:left="0"/>
        <w:jc w:val="both"/>
      </w:pPr>
      <w:r>
        <w:rPr>
          <w:rFonts w:ascii="Times New Roman"/>
          <w:b w:val="false"/>
          <w:i w:val="false"/>
          <w:color w:val="ff0000"/>
          <w:sz w:val="28"/>
        </w:rPr>
        <w:t>
      Footnote. Regulation as amended by the Decree of the President of the Republic of Kazakhstan dated 08.12.2011 No. 193.</w:t>
      </w:r>
    </w:p>
    <w:bookmarkStart w:name="z17" w:id="10"/>
    <w:p>
      <w:pPr>
        <w:spacing w:after="0"/>
        <w:ind w:left="0"/>
        <w:jc w:val="left"/>
      </w:pPr>
      <w:r>
        <w:rPr>
          <w:rFonts w:ascii="Times New Roman"/>
          <w:b/>
          <w:i w:val="false"/>
          <w:color w:val="000000"/>
        </w:rPr>
        <w:t xml:space="preserve">  1. General provisions </w:t>
      </w:r>
    </w:p>
    <w:bookmarkEnd w:id="10"/>
    <w:p>
      <w:pPr>
        <w:spacing w:after="0"/>
        <w:ind w:left="0"/>
        <w:jc w:val="both"/>
      </w:pPr>
      <w:bookmarkStart w:name="z18" w:id="11"/>
      <w:r>
        <w:rPr>
          <w:rFonts w:ascii="Times New Roman"/>
          <w:b w:val="false"/>
          <w:i w:val="false"/>
          <w:color w:val="000000"/>
          <w:sz w:val="28"/>
        </w:rPr>
        <w:t>
      1. The special economic zone "Park of Innovative Technologies" (hereinafter referred to as the SEZ) shall be located in the Alatau village of the Medeu district of Almaty and the adjacent lands of the Almaty region in accordance with the attached plan.</w:t>
      </w:r>
    </w:p>
    <w:bookmarkEnd w:id="11"/>
    <w:p>
      <w:pPr>
        <w:spacing w:after="0"/>
        <w:ind w:left="0"/>
        <w:jc w:val="both"/>
      </w:pPr>
      <w:r>
        <w:rPr>
          <w:rFonts w:ascii="Times New Roman"/>
          <w:b w:val="false"/>
          <w:i w:val="false"/>
          <w:color w:val="000000"/>
          <w:sz w:val="28"/>
        </w:rPr>
        <w:t xml:space="preserve"> The territory of the SEZ shall be 163.02 hectares and shall be an integral part of the territory of the Republic of Kazakhstan. </w:t>
      </w:r>
    </w:p>
    <w:bookmarkStart w:name="z19" w:id="12"/>
    <w:p>
      <w:pPr>
        <w:spacing w:after="0"/>
        <w:ind w:left="0"/>
        <w:jc w:val="both"/>
      </w:pPr>
      <w:r>
        <w:rPr>
          <w:rFonts w:ascii="Times New Roman"/>
          <w:b w:val="false"/>
          <w:i w:val="false"/>
          <w:color w:val="000000"/>
          <w:sz w:val="28"/>
        </w:rPr>
        <w:t xml:space="preserve">
      2. The SEZ shall be created for: </w:t>
      </w:r>
    </w:p>
    <w:bookmarkEnd w:id="12"/>
    <w:bookmarkStart w:name="z20" w:id="13"/>
    <w:p>
      <w:pPr>
        <w:spacing w:after="0"/>
        <w:ind w:left="0"/>
        <w:jc w:val="both"/>
      </w:pPr>
      <w:r>
        <w:rPr>
          <w:rFonts w:ascii="Times New Roman"/>
          <w:b w:val="false"/>
          <w:i w:val="false"/>
          <w:color w:val="000000"/>
          <w:sz w:val="28"/>
        </w:rPr>
        <w:t>
      1) technological development of the following areas:</w:t>
      </w:r>
    </w:p>
    <w:bookmarkEnd w:id="13"/>
    <w:bookmarkStart w:name="z21" w:id="14"/>
    <w:p>
      <w:pPr>
        <w:spacing w:after="0"/>
        <w:ind w:left="0"/>
        <w:jc w:val="both"/>
      </w:pPr>
      <w:r>
        <w:rPr>
          <w:rFonts w:ascii="Times New Roman"/>
          <w:b w:val="false"/>
          <w:i w:val="false"/>
          <w:color w:val="000000"/>
          <w:sz w:val="28"/>
        </w:rPr>
        <w:t>
      information and communication technologies;</w:t>
      </w:r>
    </w:p>
    <w:bookmarkEnd w:id="14"/>
    <w:bookmarkStart w:name="z22" w:id="15"/>
    <w:p>
      <w:pPr>
        <w:spacing w:after="0"/>
        <w:ind w:left="0"/>
        <w:jc w:val="both"/>
      </w:pPr>
      <w:r>
        <w:rPr>
          <w:rFonts w:ascii="Times New Roman"/>
          <w:b w:val="false"/>
          <w:i w:val="false"/>
          <w:color w:val="000000"/>
          <w:sz w:val="28"/>
        </w:rPr>
        <w:t>
      technologies in the field of telecommunications and communications;</w:t>
      </w:r>
    </w:p>
    <w:bookmarkEnd w:id="15"/>
    <w:bookmarkStart w:name="z23" w:id="16"/>
    <w:p>
      <w:pPr>
        <w:spacing w:after="0"/>
        <w:ind w:left="0"/>
        <w:jc w:val="both"/>
      </w:pPr>
      <w:r>
        <w:rPr>
          <w:rFonts w:ascii="Times New Roman"/>
          <w:b w:val="false"/>
          <w:i w:val="false"/>
          <w:color w:val="000000"/>
          <w:sz w:val="28"/>
        </w:rPr>
        <w:t>
      electronics and instrumentation;</w:t>
      </w:r>
    </w:p>
    <w:bookmarkEnd w:id="16"/>
    <w:bookmarkStart w:name="z24" w:id="17"/>
    <w:p>
      <w:pPr>
        <w:spacing w:after="0"/>
        <w:ind w:left="0"/>
        <w:jc w:val="both"/>
      </w:pPr>
      <w:r>
        <w:rPr>
          <w:rFonts w:ascii="Times New Roman"/>
          <w:b w:val="false"/>
          <w:i w:val="false"/>
          <w:color w:val="000000"/>
          <w:sz w:val="28"/>
        </w:rPr>
        <w:t xml:space="preserve">
      renewable energy sources, resource conservation and efficient nature management; </w:t>
      </w:r>
    </w:p>
    <w:bookmarkEnd w:id="17"/>
    <w:bookmarkStart w:name="z25" w:id="18"/>
    <w:p>
      <w:pPr>
        <w:spacing w:after="0"/>
        <w:ind w:left="0"/>
        <w:jc w:val="both"/>
      </w:pPr>
      <w:r>
        <w:rPr>
          <w:rFonts w:ascii="Times New Roman"/>
          <w:b w:val="false"/>
          <w:i w:val="false"/>
          <w:color w:val="000000"/>
          <w:sz w:val="28"/>
        </w:rPr>
        <w:t xml:space="preserve">
      technologies in the field of creation and application of materials for various purposes; </w:t>
      </w:r>
    </w:p>
    <w:bookmarkEnd w:id="18"/>
    <w:bookmarkStart w:name="z26" w:id="19"/>
    <w:p>
      <w:pPr>
        <w:spacing w:after="0"/>
        <w:ind w:left="0"/>
        <w:jc w:val="both"/>
      </w:pPr>
      <w:r>
        <w:rPr>
          <w:rFonts w:ascii="Times New Roman"/>
          <w:b w:val="false"/>
          <w:i w:val="false"/>
          <w:color w:val="000000"/>
          <w:sz w:val="28"/>
        </w:rPr>
        <w:t>
      technologies in production, transportation and refining of oil and gas;</w:t>
      </w:r>
    </w:p>
    <w:bookmarkEnd w:id="19"/>
    <w:bookmarkStart w:name="z27" w:id="20"/>
    <w:p>
      <w:pPr>
        <w:spacing w:after="0"/>
        <w:ind w:left="0"/>
        <w:jc w:val="both"/>
      </w:pPr>
      <w:r>
        <w:rPr>
          <w:rFonts w:ascii="Times New Roman"/>
          <w:b w:val="false"/>
          <w:i w:val="false"/>
          <w:color w:val="000000"/>
          <w:sz w:val="28"/>
        </w:rPr>
        <w:t>
      2) enhancing the entry of the economy of the Republic of Kazakhstan into the system of world economic relations;</w:t>
      </w:r>
    </w:p>
    <w:bookmarkEnd w:id="20"/>
    <w:bookmarkStart w:name="z28" w:id="21"/>
    <w:p>
      <w:pPr>
        <w:spacing w:after="0"/>
        <w:ind w:left="0"/>
        <w:jc w:val="both"/>
      </w:pPr>
      <w:r>
        <w:rPr>
          <w:rFonts w:ascii="Times New Roman"/>
          <w:b w:val="false"/>
          <w:i w:val="false"/>
          <w:color w:val="000000"/>
          <w:sz w:val="28"/>
        </w:rPr>
        <w:t>
      3) creation of highly efficient, including high-tech and competitive industries, development of new types of products, attraction of investment.</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Decree of the President of the Republic of Kazakhstan dated 25.11.2016 No. 377 (shall be enforced from the date of its first official publication).</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3. The types of activities on the territory of the SEZ shall be:</w:t>
      </w:r>
    </w:p>
    <w:bookmarkEnd w:id="22"/>
    <w:bookmarkStart w:name="z30" w:id="23"/>
    <w:p>
      <w:pPr>
        <w:spacing w:after="0"/>
        <w:ind w:left="0"/>
        <w:jc w:val="both"/>
      </w:pPr>
      <w:r>
        <w:rPr>
          <w:rFonts w:ascii="Times New Roman"/>
          <w:b w:val="false"/>
          <w:i w:val="false"/>
          <w:color w:val="000000"/>
          <w:sz w:val="28"/>
        </w:rPr>
        <w:t>
      1) manufacturing industry, except for:</w:t>
      </w:r>
    </w:p>
    <w:bookmarkEnd w:id="23"/>
    <w:bookmarkStart w:name="z31" w:id="24"/>
    <w:p>
      <w:pPr>
        <w:spacing w:after="0"/>
        <w:ind w:left="0"/>
        <w:jc w:val="both"/>
      </w:pPr>
      <w:r>
        <w:rPr>
          <w:rFonts w:ascii="Times New Roman"/>
          <w:b w:val="false"/>
          <w:i w:val="false"/>
          <w:color w:val="000000"/>
          <w:sz w:val="28"/>
        </w:rPr>
        <w:t xml:space="preserve">
      food production; </w:t>
      </w:r>
    </w:p>
    <w:bookmarkEnd w:id="24"/>
    <w:bookmarkStart w:name="z32" w:id="25"/>
    <w:p>
      <w:pPr>
        <w:spacing w:after="0"/>
        <w:ind w:left="0"/>
        <w:jc w:val="both"/>
      </w:pPr>
      <w:r>
        <w:rPr>
          <w:rFonts w:ascii="Times New Roman"/>
          <w:b w:val="false"/>
          <w:i w:val="false"/>
          <w:color w:val="000000"/>
          <w:sz w:val="28"/>
        </w:rPr>
        <w:t>
      beverage production;</w:t>
      </w:r>
    </w:p>
    <w:bookmarkEnd w:id="25"/>
    <w:bookmarkStart w:name="z33" w:id="26"/>
    <w:p>
      <w:pPr>
        <w:spacing w:after="0"/>
        <w:ind w:left="0"/>
        <w:jc w:val="both"/>
      </w:pPr>
      <w:r>
        <w:rPr>
          <w:rFonts w:ascii="Times New Roman"/>
          <w:b w:val="false"/>
          <w:i w:val="false"/>
          <w:color w:val="000000"/>
          <w:sz w:val="28"/>
        </w:rPr>
        <w:t>
      production of tobacco products;</w:t>
      </w:r>
    </w:p>
    <w:bookmarkEnd w:id="26"/>
    <w:bookmarkStart w:name="z34" w:id="27"/>
    <w:p>
      <w:pPr>
        <w:spacing w:after="0"/>
        <w:ind w:left="0"/>
        <w:jc w:val="both"/>
      </w:pPr>
      <w:r>
        <w:rPr>
          <w:rFonts w:ascii="Times New Roman"/>
          <w:b w:val="false"/>
          <w:i w:val="false"/>
          <w:color w:val="000000"/>
          <w:sz w:val="28"/>
        </w:rPr>
        <w:t>
      production of textiles;</w:t>
      </w:r>
    </w:p>
    <w:bookmarkEnd w:id="27"/>
    <w:bookmarkStart w:name="z35" w:id="28"/>
    <w:p>
      <w:pPr>
        <w:spacing w:after="0"/>
        <w:ind w:left="0"/>
        <w:jc w:val="both"/>
      </w:pPr>
      <w:r>
        <w:rPr>
          <w:rFonts w:ascii="Times New Roman"/>
          <w:b w:val="false"/>
          <w:i w:val="false"/>
          <w:color w:val="000000"/>
          <w:sz w:val="28"/>
        </w:rPr>
        <w:t>
      clothing production;</w:t>
      </w:r>
    </w:p>
    <w:bookmarkEnd w:id="28"/>
    <w:bookmarkStart w:name="z36" w:id="29"/>
    <w:p>
      <w:pPr>
        <w:spacing w:after="0"/>
        <w:ind w:left="0"/>
        <w:jc w:val="both"/>
      </w:pPr>
      <w:r>
        <w:rPr>
          <w:rFonts w:ascii="Times New Roman"/>
          <w:b w:val="false"/>
          <w:i w:val="false"/>
          <w:color w:val="000000"/>
          <w:sz w:val="28"/>
        </w:rPr>
        <w:t xml:space="preserve">
      production of wood and cork products, except furniture; </w:t>
      </w:r>
    </w:p>
    <w:bookmarkEnd w:id="29"/>
    <w:bookmarkStart w:name="z37" w:id="30"/>
    <w:p>
      <w:pPr>
        <w:spacing w:after="0"/>
        <w:ind w:left="0"/>
        <w:jc w:val="both"/>
      </w:pPr>
      <w:r>
        <w:rPr>
          <w:rFonts w:ascii="Times New Roman"/>
          <w:b w:val="false"/>
          <w:i w:val="false"/>
          <w:color w:val="000000"/>
          <w:sz w:val="28"/>
        </w:rPr>
        <w:t xml:space="preserve">
      production of straw products and materials for weaving; </w:t>
      </w:r>
    </w:p>
    <w:bookmarkEnd w:id="30"/>
    <w:bookmarkStart w:name="z38" w:id="31"/>
    <w:p>
      <w:pPr>
        <w:spacing w:after="0"/>
        <w:ind w:left="0"/>
        <w:jc w:val="both"/>
      </w:pPr>
      <w:r>
        <w:rPr>
          <w:rFonts w:ascii="Times New Roman"/>
          <w:b w:val="false"/>
          <w:i w:val="false"/>
          <w:color w:val="000000"/>
          <w:sz w:val="28"/>
        </w:rPr>
        <w:t xml:space="preserve">
      production of chemical industry products;  metallurgy industry; </w:t>
      </w:r>
    </w:p>
    <w:bookmarkEnd w:id="31"/>
    <w:bookmarkStart w:name="z39" w:id="32"/>
    <w:p>
      <w:pPr>
        <w:spacing w:after="0"/>
        <w:ind w:left="0"/>
        <w:jc w:val="both"/>
      </w:pPr>
      <w:r>
        <w:rPr>
          <w:rFonts w:ascii="Times New Roman"/>
          <w:b w:val="false"/>
          <w:i w:val="false"/>
          <w:color w:val="000000"/>
          <w:sz w:val="28"/>
        </w:rPr>
        <w:t>
      furniture manufacturing;</w:t>
      </w:r>
    </w:p>
    <w:bookmarkEnd w:id="32"/>
    <w:bookmarkStart w:name="z40" w:id="33"/>
    <w:p>
      <w:pPr>
        <w:spacing w:after="0"/>
        <w:ind w:left="0"/>
        <w:jc w:val="both"/>
      </w:pPr>
      <w:r>
        <w:rPr>
          <w:rFonts w:ascii="Times New Roman"/>
          <w:b w:val="false"/>
          <w:i w:val="false"/>
          <w:color w:val="000000"/>
          <w:sz w:val="28"/>
        </w:rPr>
        <w:t>
      vehicle manufacturing;</w:t>
      </w:r>
    </w:p>
    <w:bookmarkEnd w:id="33"/>
    <w:bookmarkStart w:name="z41" w:id="34"/>
    <w:p>
      <w:pPr>
        <w:spacing w:after="0"/>
        <w:ind w:left="0"/>
        <w:jc w:val="both"/>
      </w:pPr>
      <w:r>
        <w:rPr>
          <w:rFonts w:ascii="Times New Roman"/>
          <w:b w:val="false"/>
          <w:i w:val="false"/>
          <w:color w:val="000000"/>
          <w:sz w:val="28"/>
        </w:rPr>
        <w:t>
      repair and installation of machinery and equipment;</w:t>
      </w:r>
    </w:p>
    <w:bookmarkEnd w:id="34"/>
    <w:bookmarkStart w:name="z42" w:id="35"/>
    <w:p>
      <w:pPr>
        <w:spacing w:after="0"/>
        <w:ind w:left="0"/>
        <w:jc w:val="both"/>
      </w:pPr>
      <w:r>
        <w:rPr>
          <w:rFonts w:ascii="Times New Roman"/>
          <w:b w:val="false"/>
          <w:i w:val="false"/>
          <w:color w:val="000000"/>
          <w:sz w:val="28"/>
        </w:rPr>
        <w:t>
      2) information and communication;</w:t>
      </w:r>
    </w:p>
    <w:bookmarkEnd w:id="35"/>
    <w:bookmarkStart w:name="z43" w:id="36"/>
    <w:p>
      <w:pPr>
        <w:spacing w:after="0"/>
        <w:ind w:left="0"/>
        <w:jc w:val="both"/>
      </w:pPr>
      <w:r>
        <w:rPr>
          <w:rFonts w:ascii="Times New Roman"/>
          <w:b w:val="false"/>
          <w:i w:val="false"/>
          <w:color w:val="000000"/>
          <w:sz w:val="28"/>
        </w:rPr>
        <w:t>
      3) professional, scientific and technical activities;</w:t>
      </w:r>
    </w:p>
    <w:bookmarkEnd w:id="36"/>
    <w:bookmarkStart w:name="z44" w:id="37"/>
    <w:p>
      <w:pPr>
        <w:spacing w:after="0"/>
        <w:ind w:left="0"/>
        <w:jc w:val="both"/>
      </w:pPr>
      <w:r>
        <w:rPr>
          <w:rFonts w:ascii="Times New Roman"/>
          <w:b w:val="false"/>
          <w:i w:val="false"/>
          <w:color w:val="000000"/>
          <w:sz w:val="28"/>
        </w:rPr>
        <w:t xml:space="preserve">
      4) construction and commissioning of facilities intended directly for implementation of the types of activities provided for in subparagraphs 1), 2), 3) of this paragraph, within the framework of design estimates.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3 shall be in the wording of the Decree of the President of the Republic of Kazakhstan dated 25.11.2016 No. 377 (shall be enforced from the day of its first official publication). </w:t>
      </w:r>
      <w:r>
        <w:br/>
      </w:r>
      <w:r>
        <w:rPr>
          <w:rFonts w:ascii="Times New Roman"/>
          <w:b w:val="false"/>
          <w:i w:val="false"/>
          <w:color w:val="000000"/>
          <w:sz w:val="28"/>
        </w:rPr>
        <w:t>
</w:t>
      </w:r>
    </w:p>
    <w:bookmarkStart w:name="z45" w:id="38"/>
    <w:p>
      <w:pPr>
        <w:spacing w:after="0"/>
        <w:ind w:left="0"/>
        <w:jc w:val="both"/>
      </w:pPr>
      <w:r>
        <w:rPr>
          <w:rFonts w:ascii="Times New Roman"/>
          <w:b w:val="false"/>
          <w:i w:val="false"/>
          <w:color w:val="000000"/>
          <w:sz w:val="28"/>
        </w:rPr>
        <w:t>
      4. Within the framework of the SEZ, favorable conditions shall be established for creative and productive work in the field of innovation of higher educational institutions, including the International University of Information Technologies, vocational educational institutions, and research institutes. The directions of their activities within the framework of the SEZ shall be regulated in accordance with paragraph 3 of this Regulation, as well as the current legislation of the Republic of Kazakhstan.</w:t>
      </w:r>
    </w:p>
    <w:bookmarkEnd w:id="38"/>
    <w:bookmarkStart w:name="z46" w:id="39"/>
    <w:p>
      <w:pPr>
        <w:spacing w:after="0"/>
        <w:ind w:left="0"/>
        <w:jc w:val="both"/>
      </w:pPr>
      <w:r>
        <w:rPr>
          <w:rFonts w:ascii="Times New Roman"/>
          <w:b w:val="false"/>
          <w:i w:val="false"/>
          <w:color w:val="000000"/>
          <w:sz w:val="28"/>
        </w:rPr>
        <w:t xml:space="preserve">
      5. For SEZ participants in the field of information and communication technologies and innovative technologies, the requirement to carry out activities on the territory of the SEZ shall not be a prerequisite until January 1, 2018 for the following activities: </w:t>
      </w:r>
    </w:p>
    <w:bookmarkEnd w:id="39"/>
    <w:bookmarkStart w:name="z47" w:id="40"/>
    <w:p>
      <w:pPr>
        <w:spacing w:after="0"/>
        <w:ind w:left="0"/>
        <w:jc w:val="both"/>
      </w:pPr>
      <w:r>
        <w:rPr>
          <w:rFonts w:ascii="Times New Roman"/>
          <w:b w:val="false"/>
          <w:i w:val="false"/>
          <w:color w:val="000000"/>
          <w:sz w:val="28"/>
        </w:rPr>
        <w:t>
      1) design, development, introduction, pilot production and production of software, databases and hardware for information and communication technologies, as well as data center services, electronic services;</w:t>
      </w:r>
    </w:p>
    <w:bookmarkEnd w:id="40"/>
    <w:bookmarkStart w:name="z48" w:id="41"/>
    <w:p>
      <w:pPr>
        <w:spacing w:after="0"/>
        <w:ind w:left="0"/>
        <w:jc w:val="both"/>
      </w:pPr>
      <w:r>
        <w:rPr>
          <w:rFonts w:ascii="Times New Roman"/>
          <w:b w:val="false"/>
          <w:i w:val="false"/>
          <w:color w:val="000000"/>
          <w:sz w:val="28"/>
        </w:rPr>
        <w:t xml:space="preserve">
      2) the conduct of research and development works on creation and introduction of projects in the field of information and communication technologies. </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5 as amended by the Decree of the President of the Republic of Kazakhstan dated 25.11.2016 No. 377 (shall be enforced from the day of its first official publication). </w:t>
      </w:r>
      <w:r>
        <w:br/>
      </w:r>
      <w:r>
        <w:rPr>
          <w:rFonts w:ascii="Times New Roman"/>
          <w:b w:val="false"/>
          <w:i w:val="false"/>
          <w:color w:val="000000"/>
          <w:sz w:val="28"/>
        </w:rPr>
        <w:t>
</w:t>
      </w:r>
    </w:p>
    <w:bookmarkStart w:name="z49" w:id="42"/>
    <w:p>
      <w:pPr>
        <w:spacing w:after="0"/>
        <w:ind w:left="0"/>
        <w:jc w:val="both"/>
      </w:pPr>
      <w:r>
        <w:rPr>
          <w:rFonts w:ascii="Times New Roman"/>
          <w:b w:val="false"/>
          <w:i w:val="false"/>
          <w:color w:val="000000"/>
          <w:sz w:val="28"/>
        </w:rPr>
        <w:t xml:space="preserve">
      6. The activities of SEZ shall be regulated by the Constitution of the Republic of Kazakhstan, the Law of the Republic of Kazakhstan dated July 21, 2011 "On special economic zones in the Republic of Kazakhstan" and other regulatory legal acts of the Republic of Kazakhstan. </w:t>
      </w:r>
    </w:p>
    <w:bookmarkEnd w:id="42"/>
    <w:bookmarkStart w:name="z50" w:id="43"/>
    <w:p>
      <w:pPr>
        <w:spacing w:after="0"/>
        <w:ind w:left="0"/>
        <w:jc w:val="both"/>
      </w:pPr>
      <w:r>
        <w:rPr>
          <w:rFonts w:ascii="Times New Roman"/>
          <w:b w:val="false"/>
          <w:i w:val="false"/>
          <w:color w:val="000000"/>
          <w:sz w:val="28"/>
        </w:rPr>
        <w:t xml:space="preserve">
      Activities related to the production of excisable goods shall be prohibited on the territory of the SEZ. </w:t>
      </w:r>
    </w:p>
    <w:bookmarkEnd w:id="43"/>
    <w:bookmarkStart w:name="z51" w:id="44"/>
    <w:p>
      <w:pPr>
        <w:spacing w:after="0"/>
        <w:ind w:left="0"/>
        <w:jc w:val="both"/>
      </w:pPr>
      <w:r>
        <w:rPr>
          <w:rFonts w:ascii="Times New Roman"/>
          <w:b w:val="false"/>
          <w:i w:val="false"/>
          <w:color w:val="000000"/>
          <w:sz w:val="28"/>
        </w:rPr>
        <w:t xml:space="preserve">
      If an international treaty ratified by the Republic of Kazakhstan establishes rules other than those contained in the legislation of the Republic of Kazakhstan on special economic zones, then the rules of the international treaty shall apply. </w:t>
      </w:r>
    </w:p>
    <w:bookmarkEnd w:id="44"/>
    <w:bookmarkStart w:name="z52" w:id="45"/>
    <w:p>
      <w:pPr>
        <w:spacing w:after="0"/>
        <w:ind w:left="0"/>
        <w:jc w:val="left"/>
      </w:pPr>
      <w:r>
        <w:rPr>
          <w:rFonts w:ascii="Times New Roman"/>
          <w:b/>
          <w:i w:val="false"/>
          <w:color w:val="000000"/>
        </w:rPr>
        <w:t xml:space="preserve"> 2. Management of SEZ </w:t>
      </w:r>
    </w:p>
    <w:bookmarkEnd w:id="45"/>
    <w:bookmarkStart w:name="z53" w:id="46"/>
    <w:p>
      <w:pPr>
        <w:spacing w:after="0"/>
        <w:ind w:left="0"/>
        <w:jc w:val="both"/>
      </w:pPr>
      <w:r>
        <w:rPr>
          <w:rFonts w:ascii="Times New Roman"/>
          <w:b w:val="false"/>
          <w:i w:val="false"/>
          <w:color w:val="000000"/>
          <w:sz w:val="28"/>
        </w:rPr>
        <w:t xml:space="preserve">
      7. Management of SEZ shall be carried out in accordance with the Law of the Republic of Kazakhstan "On Special Economic Zones in the Republic of Kazakhstan". </w:t>
      </w:r>
    </w:p>
    <w:bookmarkEnd w:id="46"/>
    <w:bookmarkStart w:name="z54" w:id="47"/>
    <w:p>
      <w:pPr>
        <w:spacing w:after="0"/>
        <w:ind w:left="0"/>
        <w:jc w:val="both"/>
      </w:pPr>
      <w:r>
        <w:rPr>
          <w:rFonts w:ascii="Times New Roman"/>
          <w:b w:val="false"/>
          <w:i w:val="false"/>
          <w:color w:val="000000"/>
          <w:sz w:val="28"/>
        </w:rPr>
        <w:t xml:space="preserve">
      8. The management body of the SEZ shall be a management company - a legal entity created in accordance with the Law of the Republic of Kazakhstan "On Special Economic Zones in the Republic of Kazakhstan" in the legal form of a joint stock company to ensure the functioning of a special economic zone. </w:t>
      </w:r>
    </w:p>
    <w:bookmarkEnd w:id="47"/>
    <w:bookmarkStart w:name="z55" w:id="48"/>
    <w:p>
      <w:pPr>
        <w:spacing w:after="0"/>
        <w:ind w:left="0"/>
        <w:jc w:val="both"/>
      </w:pPr>
      <w:r>
        <w:rPr>
          <w:rFonts w:ascii="Times New Roman"/>
          <w:b w:val="false"/>
          <w:i w:val="false"/>
          <w:color w:val="000000"/>
          <w:sz w:val="28"/>
        </w:rPr>
        <w:t>
      9. The functions of the SEZ management body shall include:</w:t>
      </w:r>
    </w:p>
    <w:bookmarkEnd w:id="48"/>
    <w:bookmarkStart w:name="z56" w:id="49"/>
    <w:p>
      <w:pPr>
        <w:spacing w:after="0"/>
        <w:ind w:left="0"/>
        <w:jc w:val="both"/>
      </w:pPr>
      <w:r>
        <w:rPr>
          <w:rFonts w:ascii="Times New Roman"/>
          <w:b w:val="false"/>
          <w:i w:val="false"/>
          <w:color w:val="000000"/>
          <w:sz w:val="28"/>
        </w:rPr>
        <w:t xml:space="preserve">
      1) interaction with government bodies on the functioning of the SEZ; </w:t>
      </w:r>
    </w:p>
    <w:bookmarkEnd w:id="49"/>
    <w:bookmarkStart w:name="z57" w:id="50"/>
    <w:p>
      <w:pPr>
        <w:spacing w:after="0"/>
        <w:ind w:left="0"/>
        <w:jc w:val="both"/>
      </w:pPr>
      <w:r>
        <w:rPr>
          <w:rFonts w:ascii="Times New Roman"/>
          <w:b w:val="false"/>
          <w:i w:val="false"/>
          <w:color w:val="000000"/>
          <w:sz w:val="28"/>
        </w:rPr>
        <w:t>
      2) provision of land plots for secondary land use (sublease) and the lease (sublease) of infrastructure facilities to persons carrying out auxiliary types of activities;</w:t>
      </w:r>
    </w:p>
    <w:bookmarkEnd w:id="50"/>
    <w:bookmarkStart w:name="z58" w:id="51"/>
    <w:p>
      <w:pPr>
        <w:spacing w:after="0"/>
        <w:ind w:left="0"/>
        <w:jc w:val="both"/>
      </w:pPr>
      <w:r>
        <w:rPr>
          <w:rFonts w:ascii="Times New Roman"/>
          <w:b w:val="false"/>
          <w:i w:val="false"/>
          <w:color w:val="000000"/>
          <w:sz w:val="28"/>
        </w:rPr>
        <w:t xml:space="preserve">
      3) conclusion and termination of agreements on implementation of activities; </w:t>
      </w:r>
    </w:p>
    <w:bookmarkEnd w:id="51"/>
    <w:bookmarkStart w:name="z59" w:id="52"/>
    <w:p>
      <w:pPr>
        <w:spacing w:after="0"/>
        <w:ind w:left="0"/>
        <w:jc w:val="both"/>
      </w:pPr>
      <w:r>
        <w:rPr>
          <w:rFonts w:ascii="Times New Roman"/>
          <w:b w:val="false"/>
          <w:i w:val="false"/>
          <w:color w:val="000000"/>
          <w:sz w:val="28"/>
        </w:rPr>
        <w:t>
      4) reporting to the authorized body on the results of the activities of the SEZ in the manner, established by the authorized body, based on the annual reports of the participants of the SEZ;</w:t>
      </w:r>
    </w:p>
    <w:bookmarkEnd w:id="52"/>
    <w:bookmarkStart w:name="z60" w:id="53"/>
    <w:p>
      <w:pPr>
        <w:spacing w:after="0"/>
        <w:ind w:left="0"/>
        <w:jc w:val="both"/>
      </w:pPr>
      <w:r>
        <w:rPr>
          <w:rFonts w:ascii="Times New Roman"/>
          <w:b w:val="false"/>
          <w:i w:val="false"/>
          <w:color w:val="000000"/>
          <w:sz w:val="28"/>
        </w:rPr>
        <w:t>
      5) attraction of participants in a special economic zone;</w:t>
      </w:r>
    </w:p>
    <w:bookmarkEnd w:id="53"/>
    <w:bookmarkStart w:name="z61" w:id="54"/>
    <w:p>
      <w:pPr>
        <w:spacing w:after="0"/>
        <w:ind w:left="0"/>
        <w:jc w:val="both"/>
      </w:pPr>
      <w:r>
        <w:rPr>
          <w:rFonts w:ascii="Times New Roman"/>
          <w:b w:val="false"/>
          <w:i w:val="false"/>
          <w:color w:val="000000"/>
          <w:sz w:val="28"/>
        </w:rPr>
        <w:t xml:space="preserve">
      6) attraction of investment for construction of infrastructure and for other types of activities of special economic zones; </w:t>
      </w:r>
    </w:p>
    <w:bookmarkEnd w:id="54"/>
    <w:bookmarkStart w:name="z62" w:id="55"/>
    <w:p>
      <w:pPr>
        <w:spacing w:after="0"/>
        <w:ind w:left="0"/>
        <w:jc w:val="both"/>
      </w:pPr>
      <w:r>
        <w:rPr>
          <w:rFonts w:ascii="Times New Roman"/>
          <w:b w:val="false"/>
          <w:i w:val="false"/>
          <w:color w:val="000000"/>
          <w:sz w:val="28"/>
        </w:rPr>
        <w:t>
      7) construction of infrastructure in accordance with the approved feasibility study on land plots not transferred to the participants of the special economic zone;</w:t>
      </w:r>
    </w:p>
    <w:bookmarkEnd w:id="55"/>
    <w:bookmarkStart w:name="z63" w:id="56"/>
    <w:p>
      <w:pPr>
        <w:spacing w:after="0"/>
        <w:ind w:left="0"/>
        <w:jc w:val="both"/>
      </w:pPr>
      <w:r>
        <w:rPr>
          <w:rFonts w:ascii="Times New Roman"/>
          <w:b w:val="false"/>
          <w:i w:val="false"/>
          <w:color w:val="000000"/>
          <w:sz w:val="28"/>
        </w:rPr>
        <w:t xml:space="preserve">
      8) organization of the reception point for the functioning of the public services center on "one window" principle; </w:t>
      </w:r>
    </w:p>
    <w:bookmarkEnd w:id="56"/>
    <w:bookmarkStart w:name="z64" w:id="57"/>
    <w:p>
      <w:pPr>
        <w:spacing w:after="0"/>
        <w:ind w:left="0"/>
        <w:jc w:val="both"/>
      </w:pPr>
      <w:r>
        <w:rPr>
          <w:rFonts w:ascii="Times New Roman"/>
          <w:b w:val="false"/>
          <w:i w:val="false"/>
          <w:color w:val="000000"/>
          <w:sz w:val="28"/>
        </w:rPr>
        <w:t>
      9) confirmation of the actual consumption of imported goods in the implementation of activities that meet the goals of creating a special economic zone;</w:t>
      </w:r>
    </w:p>
    <w:bookmarkEnd w:id="57"/>
    <w:bookmarkStart w:name="z65" w:id="58"/>
    <w:p>
      <w:pPr>
        <w:spacing w:after="0"/>
        <w:ind w:left="0"/>
        <w:jc w:val="both"/>
      </w:pPr>
      <w:r>
        <w:rPr>
          <w:rFonts w:ascii="Times New Roman"/>
          <w:b w:val="false"/>
          <w:i w:val="false"/>
          <w:color w:val="000000"/>
          <w:sz w:val="28"/>
        </w:rPr>
        <w:t>
      10) monitoring the fulfillment of the terms of agreements on implementation of activities.</w:t>
      </w:r>
    </w:p>
    <w:bookmarkEnd w:id="58"/>
    <w:bookmarkStart w:name="z66" w:id="59"/>
    <w:p>
      <w:pPr>
        <w:spacing w:after="0"/>
        <w:ind w:left="0"/>
        <w:jc w:val="left"/>
      </w:pPr>
      <w:r>
        <w:rPr>
          <w:rFonts w:ascii="Times New Roman"/>
          <w:b/>
          <w:i w:val="false"/>
          <w:color w:val="000000"/>
        </w:rPr>
        <w:t xml:space="preserve">  3. Taxation in the territory of SEZ</w:t>
      </w:r>
    </w:p>
    <w:bookmarkEnd w:id="59"/>
    <w:bookmarkStart w:name="z67" w:id="60"/>
    <w:p>
      <w:pPr>
        <w:spacing w:after="0"/>
        <w:ind w:left="0"/>
        <w:jc w:val="both"/>
      </w:pPr>
      <w:r>
        <w:rPr>
          <w:rFonts w:ascii="Times New Roman"/>
          <w:b w:val="false"/>
          <w:i w:val="false"/>
          <w:color w:val="000000"/>
          <w:sz w:val="28"/>
        </w:rPr>
        <w:t xml:space="preserve">
      10. Taxation in the territory of SEZ shall be regulated by the tax legislation of the Republic of Kazakhstan. </w:t>
      </w:r>
    </w:p>
    <w:bookmarkEnd w:id="60"/>
    <w:bookmarkStart w:name="z68" w:id="61"/>
    <w:p>
      <w:pPr>
        <w:spacing w:after="0"/>
        <w:ind w:left="0"/>
        <w:jc w:val="left"/>
      </w:pPr>
      <w:r>
        <w:rPr>
          <w:rFonts w:ascii="Times New Roman"/>
          <w:b/>
          <w:i w:val="false"/>
          <w:color w:val="000000"/>
        </w:rPr>
        <w:t xml:space="preserve">  4. Customs regulation</w:t>
      </w:r>
    </w:p>
    <w:bookmarkEnd w:id="61"/>
    <w:bookmarkStart w:name="z69" w:id="62"/>
    <w:p>
      <w:pPr>
        <w:spacing w:after="0"/>
        <w:ind w:left="0"/>
        <w:jc w:val="both"/>
      </w:pPr>
      <w:r>
        <w:rPr>
          <w:rFonts w:ascii="Times New Roman"/>
          <w:b w:val="false"/>
          <w:i w:val="false"/>
          <w:color w:val="000000"/>
          <w:sz w:val="28"/>
        </w:rPr>
        <w:t xml:space="preserve">
      11. The territory of the SEZ shall be a part of the customs territory of the Republic of Kazakhstan with the customs regime of a free customs zone in accordance with the customs legislation of the Republic of Kazakhstan. The borders of the SEZ along its perimeter shall be equipped with a special fence. </w:t>
      </w:r>
    </w:p>
    <w:bookmarkEnd w:id="62"/>
    <w:bookmarkStart w:name="z70" w:id="63"/>
    <w:p>
      <w:pPr>
        <w:spacing w:after="0"/>
        <w:ind w:left="0"/>
        <w:jc w:val="both"/>
      </w:pPr>
      <w:r>
        <w:rPr>
          <w:rFonts w:ascii="Times New Roman"/>
          <w:b w:val="false"/>
          <w:i w:val="false"/>
          <w:color w:val="000000"/>
          <w:sz w:val="28"/>
        </w:rPr>
        <w:t>
      12. Customs clearance and control in the territory of SEZ shall be carried out in the manner, determined by the customs legislation of the Republic of Kazakhstan.</w:t>
      </w:r>
    </w:p>
    <w:bookmarkEnd w:id="63"/>
    <w:bookmarkStart w:name="z71" w:id="64"/>
    <w:p>
      <w:pPr>
        <w:spacing w:after="0"/>
        <w:ind w:left="0"/>
        <w:jc w:val="both"/>
      </w:pPr>
      <w:r>
        <w:rPr>
          <w:rFonts w:ascii="Times New Roman"/>
          <w:b w:val="false"/>
          <w:i w:val="false"/>
          <w:color w:val="000000"/>
          <w:sz w:val="28"/>
        </w:rPr>
        <w:t xml:space="preserve">
      13. The list of goods necessary to achieve the goal of creating a SEZ shall include: </w:t>
      </w:r>
    </w:p>
    <w:bookmarkEnd w:id="64"/>
    <w:bookmarkStart w:name="z72" w:id="65"/>
    <w:p>
      <w:pPr>
        <w:spacing w:after="0"/>
        <w:ind w:left="0"/>
        <w:jc w:val="both"/>
      </w:pPr>
      <w:r>
        <w:rPr>
          <w:rFonts w:ascii="Times New Roman"/>
          <w:b w:val="false"/>
          <w:i w:val="false"/>
          <w:color w:val="000000"/>
          <w:sz w:val="28"/>
        </w:rPr>
        <w:t xml:space="preserve">
      1) machinery, equipment, goods and materials necessary for construction and commissioning of facilities on the territory of the SEZ, in accordance with the design estimates; </w:t>
      </w:r>
    </w:p>
    <w:bookmarkEnd w:id="65"/>
    <w:bookmarkStart w:name="z73" w:id="66"/>
    <w:p>
      <w:pPr>
        <w:spacing w:after="0"/>
        <w:ind w:left="0"/>
        <w:jc w:val="both"/>
      </w:pPr>
      <w:r>
        <w:rPr>
          <w:rFonts w:ascii="Times New Roman"/>
          <w:b w:val="false"/>
          <w:i w:val="false"/>
          <w:color w:val="000000"/>
          <w:sz w:val="28"/>
        </w:rPr>
        <w:t xml:space="preserve">
      2) goods intended for processing (excluding excisable goods), in accordance with the criteria for sufficient processing of goods; </w:t>
      </w:r>
    </w:p>
    <w:bookmarkEnd w:id="66"/>
    <w:bookmarkStart w:name="z74" w:id="67"/>
    <w:p>
      <w:pPr>
        <w:spacing w:after="0"/>
        <w:ind w:left="0"/>
        <w:jc w:val="both"/>
      </w:pPr>
      <w:r>
        <w:rPr>
          <w:rFonts w:ascii="Times New Roman"/>
          <w:b w:val="false"/>
          <w:i w:val="false"/>
          <w:color w:val="000000"/>
          <w:sz w:val="28"/>
        </w:rPr>
        <w:t xml:space="preserve">
      3) machinery and tools, equipment, special vehicles, materials, goods and semi-finished products necessary to ensure production, in accordance with the main types of activities specified in paragraph 3 of this Regulation; </w:t>
      </w:r>
    </w:p>
    <w:bookmarkEnd w:id="67"/>
    <w:bookmarkStart w:name="z75" w:id="68"/>
    <w:p>
      <w:pPr>
        <w:spacing w:after="0"/>
        <w:ind w:left="0"/>
        <w:jc w:val="both"/>
      </w:pPr>
      <w:r>
        <w:rPr>
          <w:rFonts w:ascii="Times New Roman"/>
          <w:b w:val="false"/>
          <w:i w:val="false"/>
          <w:color w:val="000000"/>
          <w:sz w:val="28"/>
        </w:rPr>
        <w:t xml:space="preserve">
      4) goods and materials necessary for research and developmental works and production in the areas specified in paragraph 2 of this Regulation. </w:t>
      </w:r>
    </w:p>
    <w:bookmarkEnd w:id="68"/>
    <w:p>
      <w:pPr>
        <w:spacing w:after="0"/>
        <w:ind w:left="0"/>
        <w:jc w:val="both"/>
      </w:pPr>
      <w:bookmarkStart w:name="z76" w:id="69"/>
      <w:r>
        <w:rPr>
          <w:rFonts w:ascii="Times New Roman"/>
          <w:b w:val="false"/>
          <w:i w:val="false"/>
          <w:color w:val="000000"/>
          <w:sz w:val="28"/>
        </w:rPr>
        <w:t>
      The nomenclature of goods referred to in part one of this paragraph shall be approved by the Government of the Republic of Kazakhstan in accordance with the Commodity Nomenclature of Foreign Economic Activity.</w:t>
      </w:r>
    </w:p>
    <w:bookmarkEnd w:id="69"/>
    <w:p>
      <w:pPr>
        <w:spacing w:after="0"/>
        <w:ind w:left="0"/>
        <w:jc w:val="both"/>
      </w:pPr>
      <w:r>
        <w:rPr>
          <w:rFonts w:ascii="Times New Roman"/>
          <w:b w:val="false"/>
          <w:i w:val="false"/>
          <w:color w:val="000000"/>
          <w:sz w:val="28"/>
        </w:rPr>
        <w:t xml:space="preserve"> On the territory of the SEZ, the following operations shall be allowed with goods placed under the customs regime of a free customs zone: </w:t>
      </w:r>
    </w:p>
    <w:bookmarkStart w:name="z77" w:id="70"/>
    <w:p>
      <w:pPr>
        <w:spacing w:after="0"/>
        <w:ind w:left="0"/>
        <w:jc w:val="both"/>
      </w:pPr>
      <w:r>
        <w:rPr>
          <w:rFonts w:ascii="Times New Roman"/>
          <w:b w:val="false"/>
          <w:i w:val="false"/>
          <w:color w:val="000000"/>
          <w:sz w:val="28"/>
        </w:rPr>
        <w:t>
      1) ensuring the safety of goods;</w:t>
      </w:r>
    </w:p>
    <w:bookmarkEnd w:id="70"/>
    <w:bookmarkStart w:name="z78" w:id="71"/>
    <w:p>
      <w:pPr>
        <w:spacing w:after="0"/>
        <w:ind w:left="0"/>
        <w:jc w:val="both"/>
      </w:pPr>
      <w:r>
        <w:rPr>
          <w:rFonts w:ascii="Times New Roman"/>
          <w:b w:val="false"/>
          <w:i w:val="false"/>
          <w:color w:val="000000"/>
          <w:sz w:val="28"/>
        </w:rPr>
        <w:t>
      2) processing of goods;</w:t>
      </w:r>
    </w:p>
    <w:bookmarkEnd w:id="71"/>
    <w:bookmarkStart w:name="z79" w:id="72"/>
    <w:p>
      <w:pPr>
        <w:spacing w:after="0"/>
        <w:ind w:left="0"/>
        <w:jc w:val="both"/>
      </w:pPr>
      <w:r>
        <w:rPr>
          <w:rFonts w:ascii="Times New Roman"/>
          <w:b w:val="false"/>
          <w:i w:val="false"/>
          <w:color w:val="000000"/>
          <w:sz w:val="28"/>
        </w:rPr>
        <w:t xml:space="preserve">
      3) operation and use of goods and equipment necessary to achieve the goals of creating a SEZ, in accordance with the main types of activities in accordance with this Regulation; </w:t>
      </w:r>
    </w:p>
    <w:bookmarkEnd w:id="72"/>
    <w:bookmarkStart w:name="z80" w:id="73"/>
    <w:p>
      <w:pPr>
        <w:spacing w:after="0"/>
        <w:ind w:left="0"/>
        <w:jc w:val="both"/>
      </w:pPr>
      <w:r>
        <w:rPr>
          <w:rFonts w:ascii="Times New Roman"/>
          <w:b w:val="false"/>
          <w:i w:val="false"/>
          <w:color w:val="000000"/>
          <w:sz w:val="28"/>
        </w:rPr>
        <w:t xml:space="preserve">
      4) preparation of goods for sale and transportation; </w:t>
      </w:r>
    </w:p>
    <w:bookmarkEnd w:id="73"/>
    <w:bookmarkStart w:name="z81" w:id="74"/>
    <w:p>
      <w:pPr>
        <w:spacing w:after="0"/>
        <w:ind w:left="0"/>
        <w:jc w:val="both"/>
      </w:pPr>
      <w:r>
        <w:rPr>
          <w:rFonts w:ascii="Times New Roman"/>
          <w:b w:val="false"/>
          <w:i w:val="false"/>
          <w:color w:val="000000"/>
          <w:sz w:val="28"/>
        </w:rPr>
        <w:t xml:space="preserve">
      5) compliance with the requirements of technology for construction and industrial production. </w:t>
      </w:r>
    </w:p>
    <w:bookmarkEnd w:id="74"/>
    <w:bookmarkStart w:name="z82" w:id="75"/>
    <w:p>
      <w:pPr>
        <w:spacing w:after="0"/>
        <w:ind w:left="0"/>
        <w:jc w:val="left"/>
      </w:pPr>
      <w:r>
        <w:rPr>
          <w:rFonts w:ascii="Times New Roman"/>
          <w:b/>
          <w:i w:val="false"/>
          <w:color w:val="000000"/>
        </w:rPr>
        <w:t xml:space="preserve">  5. Procedure for the stay of foreign citizens in the territory of SEZ </w:t>
      </w:r>
    </w:p>
    <w:bookmarkEnd w:id="75"/>
    <w:bookmarkStart w:name="z83" w:id="76"/>
    <w:p>
      <w:pPr>
        <w:spacing w:after="0"/>
        <w:ind w:left="0"/>
        <w:jc w:val="both"/>
      </w:pPr>
      <w:r>
        <w:rPr>
          <w:rFonts w:ascii="Times New Roman"/>
          <w:b w:val="false"/>
          <w:i w:val="false"/>
          <w:color w:val="000000"/>
          <w:sz w:val="28"/>
        </w:rPr>
        <w:t xml:space="preserve">
      14. On the territory of the SEZ, the procedure for entry, exit, transit and stay of foreign citizens and stateless persons, as well as their vehicles, shall be in effect, established by the legislation of the Republic of Kazakhstan and international agreements to which the Republic of Kazakhstan is a party. </w:t>
      </w:r>
    </w:p>
    <w:bookmarkEnd w:id="76"/>
    <w:bookmarkStart w:name="z84" w:id="77"/>
    <w:p>
      <w:pPr>
        <w:spacing w:after="0"/>
        <w:ind w:left="0"/>
        <w:jc w:val="left"/>
      </w:pPr>
      <w:r>
        <w:rPr>
          <w:rFonts w:ascii="Times New Roman"/>
          <w:b/>
          <w:i w:val="false"/>
          <w:color w:val="000000"/>
        </w:rPr>
        <w:t xml:space="preserve">  6. Final provisions </w:t>
      </w:r>
    </w:p>
    <w:bookmarkEnd w:id="77"/>
    <w:bookmarkStart w:name="z85" w:id="78"/>
    <w:p>
      <w:pPr>
        <w:spacing w:after="0"/>
        <w:ind w:left="0"/>
        <w:jc w:val="both"/>
      </w:pPr>
      <w:r>
        <w:rPr>
          <w:rFonts w:ascii="Times New Roman"/>
          <w:b w:val="false"/>
          <w:i w:val="false"/>
          <w:color w:val="000000"/>
          <w:sz w:val="28"/>
        </w:rPr>
        <w:t xml:space="preserve">
      15. The conditions established in this Regulation may be amended by the Decree of the President of the Republic of Kazakhstan. </w:t>
      </w:r>
    </w:p>
    <w:bookmarkEnd w:id="78"/>
    <w:bookmarkStart w:name="z86" w:id="79"/>
    <w:p>
      <w:pPr>
        <w:spacing w:after="0"/>
        <w:ind w:left="0"/>
        <w:jc w:val="both"/>
      </w:pPr>
      <w:r>
        <w:rPr>
          <w:rFonts w:ascii="Times New Roman"/>
          <w:b w:val="false"/>
          <w:i w:val="false"/>
          <w:color w:val="000000"/>
          <w:sz w:val="28"/>
        </w:rPr>
        <w:t xml:space="preserve">
      16. The abolition of the SEZ shall be carried out in accordance with the Law of the Republic of Kazakhstan "On Special Economic Zones in the Republic of Kazakhstan". </w:t>
      </w:r>
    </w:p>
    <w:bookmarkEnd w:id="79"/>
    <w:bookmarkStart w:name="z87" w:id="80"/>
    <w:p>
      <w:pPr>
        <w:spacing w:after="0"/>
        <w:ind w:left="0"/>
        <w:jc w:val="both"/>
      </w:pPr>
      <w:r>
        <w:rPr>
          <w:rFonts w:ascii="Times New Roman"/>
          <w:b w:val="false"/>
          <w:i w:val="false"/>
          <w:color w:val="000000"/>
          <w:sz w:val="28"/>
        </w:rPr>
        <w:t xml:space="preserve">
      17. The activities of the SEZ not regulated by this Regulation shall be carried out in accordance with the current legislation of the Republic of Kazakhstan. </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to the Regulation on special</w:t>
            </w:r>
            <w:r>
              <w:br/>
            </w:r>
            <w:r>
              <w:rPr>
                <w:rFonts w:ascii="Times New Roman"/>
                <w:b w:val="false"/>
                <w:i w:val="false"/>
                <w:color w:val="000000"/>
                <w:sz w:val="20"/>
              </w:rPr>
              <w:t>economic zone</w:t>
            </w:r>
            <w:r>
              <w:br/>
            </w:r>
            <w:r>
              <w:rPr>
                <w:rFonts w:ascii="Times New Roman"/>
                <w:b w:val="false"/>
                <w:i w:val="false"/>
                <w:color w:val="000000"/>
                <w:sz w:val="20"/>
              </w:rPr>
              <w:t>"Park of innovative technologies",</w:t>
            </w:r>
            <w:r>
              <w:br/>
            </w:r>
            <w:r>
              <w:rPr>
                <w:rFonts w:ascii="Times New Roman"/>
                <w:b w:val="false"/>
                <w:i w:val="false"/>
                <w:color w:val="000000"/>
                <w:sz w:val="20"/>
              </w:rPr>
              <w:t>approved by the Decree of the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President of the </w:t>
            </w:r>
            <w:r>
              <w:br/>
            </w:r>
            <w:r>
              <w:rPr>
                <w:rFonts w:ascii="Times New Roman"/>
                <w:b w:val="false"/>
                <w:i w:val="false"/>
                <w:color w:val="000000"/>
                <w:sz w:val="20"/>
              </w:rPr>
              <w:t>Republic of Kazakhstan</w:t>
            </w:r>
            <w:r>
              <w:br/>
            </w:r>
            <w:r>
              <w:rPr>
                <w:rFonts w:ascii="Times New Roman"/>
                <w:b w:val="false"/>
                <w:i w:val="false"/>
                <w:color w:val="000000"/>
                <w:sz w:val="20"/>
              </w:rPr>
              <w:t xml:space="preserve">dated August 18, 2003 No. 1166 </w:t>
            </w:r>
          </w:p>
        </w:tc>
      </w:tr>
    </w:tbl>
    <w:bookmarkStart w:name="z90" w:id="81"/>
    <w:p>
      <w:pPr>
        <w:spacing w:after="0"/>
        <w:ind w:left="0"/>
        <w:jc w:val="left"/>
      </w:pPr>
      <w:r>
        <w:rPr>
          <w:rFonts w:ascii="Times New Roman"/>
          <w:b/>
          <w:i w:val="false"/>
          <w:color w:val="000000"/>
        </w:rPr>
        <w:t xml:space="preserve"> Plan of the territory of the special economic zone</w:t>
      </w:r>
      <w:r>
        <w:br/>
      </w:r>
      <w:r>
        <w:rPr>
          <w:rFonts w:ascii="Times New Roman"/>
          <w:b/>
          <w:i w:val="false"/>
          <w:color w:val="000000"/>
        </w:rPr>
        <w:t>"Park of innovative technologies"</w:t>
      </w:r>
      <w:r>
        <w:br/>
      </w:r>
      <w:r>
        <w:rPr>
          <w:rFonts w:ascii="Times New Roman"/>
          <w:b/>
          <w:i w:val="false"/>
          <w:color w:val="000000"/>
        </w:rPr>
        <w:t xml:space="preserve">(S total = 163.02 hectares) </w:t>
      </w:r>
    </w:p>
    <w:bookmarkEnd w:id="81"/>
    <w:p>
      <w:pPr>
        <w:spacing w:after="0"/>
        <w:ind w:left="0"/>
        <w:jc w:val="left"/>
      </w:pPr>
      <w:r>
        <w:br/>
      </w:r>
    </w:p>
    <w:p>
      <w:pPr>
        <w:spacing w:after="0"/>
        <w:ind w:left="0"/>
        <w:jc w:val="both"/>
      </w:pPr>
      <w:r>
        <w:drawing>
          <wp:inline distT="0" distB="0" distL="0" distR="0">
            <wp:extent cx="7810500" cy="590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90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Decree of the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President of the </w:t>
            </w:r>
            <w:r>
              <w:br/>
            </w:r>
            <w:r>
              <w:rPr>
                <w:rFonts w:ascii="Times New Roman"/>
                <w:b w:val="false"/>
                <w:i w:val="false"/>
                <w:color w:val="000000"/>
                <w:sz w:val="20"/>
              </w:rPr>
              <w:t>Republic of Kazakhstan</w:t>
            </w:r>
            <w:r>
              <w:br/>
            </w:r>
            <w:r>
              <w:rPr>
                <w:rFonts w:ascii="Times New Roman"/>
                <w:b w:val="false"/>
                <w:i w:val="false"/>
                <w:color w:val="000000"/>
                <w:sz w:val="20"/>
              </w:rPr>
              <w:t xml:space="preserve">dated August 18, 2003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No. 1116</w:t>
            </w:r>
          </w:p>
        </w:tc>
      </w:tr>
    </w:tbl>
    <w:p>
      <w:pPr>
        <w:spacing w:after="0"/>
        <w:ind w:left="0"/>
        <w:jc w:val="left"/>
      </w:pPr>
      <w:r>
        <w:rPr>
          <w:rFonts w:ascii="Times New Roman"/>
          <w:b/>
          <w:i w:val="false"/>
          <w:color w:val="000000"/>
        </w:rPr>
        <w:t xml:space="preserve"> TARGET INDICATORS of</w:t>
      </w:r>
      <w:r>
        <w:br/>
      </w:r>
      <w:r>
        <w:rPr>
          <w:rFonts w:ascii="Times New Roman"/>
          <w:b/>
          <w:i w:val="false"/>
          <w:color w:val="000000"/>
        </w:rPr>
        <w:t>functioning and critical level of</w:t>
      </w:r>
      <w:r>
        <w:br/>
      </w:r>
      <w:r>
        <w:rPr>
          <w:rFonts w:ascii="Times New Roman"/>
          <w:b/>
          <w:i w:val="false"/>
          <w:color w:val="000000"/>
        </w:rPr>
        <w:t>failure to achieve the target indicators of special economic</w:t>
      </w:r>
      <w:r>
        <w:br/>
      </w:r>
      <w:r>
        <w:rPr>
          <w:rFonts w:ascii="Times New Roman"/>
          <w:b/>
          <w:i w:val="false"/>
          <w:color w:val="000000"/>
        </w:rPr>
        <w:t>zone "Park of innovative technologies"</w:t>
      </w:r>
    </w:p>
    <w:p>
      <w:pPr>
        <w:spacing w:after="0"/>
        <w:ind w:left="0"/>
        <w:jc w:val="both"/>
      </w:pPr>
      <w:r>
        <w:rPr>
          <w:rFonts w:ascii="Times New Roman"/>
          <w:b w:val="false"/>
          <w:i w:val="false"/>
          <w:color w:val="ff0000"/>
          <w:sz w:val="28"/>
        </w:rPr>
        <w:t xml:space="preserve">
       Footnote. The decree shall be supplemented by target indicators in accordance with the Decree of the President of the Republic of Kazakhstan dated 29.12.2012 No. 457.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Goals, objectives and indicators (items)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period (2012)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Achievement by 2015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Achievement by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Achievement by 2028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investment, including: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 bln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foreign investment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 bln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domestic investment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 bln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production of goods and services (works) in the territory of the special economic zone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 bln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participants</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companies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jobs created in the territory of the special economic zone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share of Kazakhstani content in total production in the territory of the special economic zone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Development of information and communication technologies (ICT) by opening research laboratories and educational departments in the field of ICT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