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09eec" w14:textId="7e09e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appointment by the Government of the Republic of Kazakhstan to positions, dismissal from positions and certification of the first heads of individual state organizations of higher and (or) postgraduate education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No. 336 dated May 29, 2020.</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is in the wording of the resolution of the Government of the Republic of Kazakhstan dated 01.09.2023 No. 757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The Government of the Republic of Kazakhstan </w:t>
      </w:r>
      <w:r>
        <w:rPr>
          <w:rFonts w:ascii="Times New Roman"/>
          <w:b/>
          <w:i w:val="false"/>
          <w:color w:val="000000"/>
          <w:sz w:val="28"/>
        </w:rPr>
        <w:t>hereby RESOLVES:</w:t>
      </w:r>
    </w:p>
    <w:p>
      <w:pPr>
        <w:spacing w:after="0"/>
        <w:ind w:left="0"/>
        <w:jc w:val="both"/>
      </w:pPr>
      <w:r>
        <w:rPr>
          <w:rFonts w:ascii="Times New Roman"/>
          <w:b w:val="false"/>
          <w:i w:val="false"/>
          <w:color w:val="000000"/>
          <w:sz w:val="28"/>
        </w:rPr>
        <w:t>
      1. Approve the attached:</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the resolution of the Government of the Republic of Kazakhstan dated 01.09.2023 № 757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Rules of appointment by the Government of the Republic of Kazakhstan to positions, dismissal from positions and certification of the first heads of individual state organizations of higher and (or) postgraduate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the resolution of the Government of the Republic of Kazakhstan dated 01.09.2023 № 757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This resolution shall take effect from the date of its signing and is subject to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Mamin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by Resolution No. 336</w:t>
            </w:r>
            <w:r>
              <w:br/>
            </w:r>
            <w:r>
              <w:rPr>
                <w:rFonts w:ascii="Times New Roman"/>
                <w:b w:val="false"/>
                <w:i w:val="false"/>
                <w:color w:val="000000"/>
                <w:sz w:val="20"/>
              </w:rPr>
              <w:t>of the Government of the</w:t>
            </w:r>
            <w:r>
              <w:br/>
            </w:r>
            <w:r>
              <w:rPr>
                <w:rFonts w:ascii="Times New Roman"/>
                <w:b w:val="false"/>
                <w:i w:val="false"/>
                <w:color w:val="000000"/>
                <w:sz w:val="20"/>
              </w:rPr>
              <w:t>Republic of Kazakhstan</w:t>
            </w:r>
            <w:r>
              <w:br/>
            </w:r>
            <w:r>
              <w:rPr>
                <w:rFonts w:ascii="Times New Roman"/>
                <w:b w:val="false"/>
                <w:i w:val="false"/>
                <w:color w:val="000000"/>
                <w:sz w:val="20"/>
              </w:rPr>
              <w:t xml:space="preserve">dated May 29, 2020 </w:t>
            </w:r>
          </w:p>
        </w:tc>
      </w:tr>
    </w:tbl>
    <w:p>
      <w:pPr>
        <w:spacing w:after="0"/>
        <w:ind w:left="0"/>
        <w:jc w:val="left"/>
      </w:pPr>
      <w:r>
        <w:rPr>
          <w:rFonts w:ascii="Times New Roman"/>
          <w:b/>
          <w:i w:val="false"/>
          <w:color w:val="000000"/>
        </w:rPr>
        <w:t xml:space="preserve">  The List</w:t>
      </w:r>
      <w:r>
        <w:br/>
      </w:r>
      <w:r>
        <w:rPr>
          <w:rFonts w:ascii="Times New Roman"/>
          <w:b/>
          <w:i w:val="false"/>
          <w:color w:val="000000"/>
        </w:rPr>
        <w:t>of state organizations of higher and (or) postgraduate education, the heads of which are appointed and dismissed by the Government of the Republic of Kazakhstan</w:t>
      </w:r>
    </w:p>
    <w:p>
      <w:pPr>
        <w:spacing w:after="0"/>
        <w:ind w:left="0"/>
        <w:jc w:val="both"/>
      </w:pPr>
      <w:r>
        <w:rPr>
          <w:rFonts w:ascii="Times New Roman"/>
          <w:b w:val="false"/>
          <w:i w:val="false"/>
          <w:color w:val="ff0000"/>
          <w:sz w:val="28"/>
        </w:rPr>
        <w:t>
      Footnote. The list was excluded by the resolution of the Government of the Republic of Kazakhstan dated 01.09.2023 № 757 (effective ten calendar days after the date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Resolution No. 336</w:t>
            </w:r>
            <w:r>
              <w:br/>
            </w:r>
            <w:r>
              <w:rPr>
                <w:rFonts w:ascii="Times New Roman"/>
                <w:b w:val="false"/>
                <w:i w:val="false"/>
                <w:color w:val="000000"/>
                <w:sz w:val="20"/>
              </w:rPr>
              <w:t>of the Government of the</w:t>
            </w:r>
            <w:r>
              <w:br/>
            </w:r>
            <w:r>
              <w:rPr>
                <w:rFonts w:ascii="Times New Roman"/>
                <w:b w:val="false"/>
                <w:i w:val="false"/>
                <w:color w:val="000000"/>
                <w:sz w:val="20"/>
              </w:rPr>
              <w:t>Republic of Kazakhstan</w:t>
            </w:r>
            <w:r>
              <w:br/>
            </w:r>
            <w:r>
              <w:rPr>
                <w:rFonts w:ascii="Times New Roman"/>
                <w:b w:val="false"/>
                <w:i w:val="false"/>
                <w:color w:val="000000"/>
                <w:sz w:val="20"/>
              </w:rPr>
              <w:t>dated May 29, 2020</w:t>
            </w:r>
          </w:p>
        </w:tc>
      </w:tr>
    </w:tbl>
    <w:p>
      <w:pPr>
        <w:spacing w:after="0"/>
        <w:ind w:left="0"/>
        <w:jc w:val="left"/>
      </w:pPr>
      <w:r>
        <w:rPr>
          <w:rFonts w:ascii="Times New Roman"/>
          <w:b/>
          <w:i w:val="false"/>
          <w:color w:val="000000"/>
        </w:rPr>
        <w:t xml:space="preserve"> The Rules for appointment by the Government of the Republic of Kazakhstan to positions, dismissal from positions and certification of the first heads of individual state organizations of higher and (or) postgraduate education</w:t>
      </w:r>
    </w:p>
    <w:p>
      <w:pPr>
        <w:spacing w:after="0"/>
        <w:ind w:left="0"/>
        <w:jc w:val="both"/>
      </w:pPr>
      <w:r>
        <w:rPr>
          <w:rFonts w:ascii="Times New Roman"/>
          <w:b w:val="false"/>
          <w:i w:val="false"/>
          <w:color w:val="ff0000"/>
          <w:sz w:val="28"/>
        </w:rPr>
        <w:t>
      Footnote. The title of the rules is in the wording of the resolution of the Government of the Republic of Kazakhstan dated 01.09.2023 № 757 (effective ten calendar days after the date of its first official publication).</w:t>
      </w:r>
    </w:p>
    <w:p>
      <w:pPr>
        <w:spacing w:after="0"/>
        <w:ind w:left="0"/>
        <w:jc w:val="both"/>
      </w:pPr>
      <w:r>
        <w:rPr>
          <w:rFonts w:ascii="Times New Roman"/>
          <w:b w:val="false"/>
          <w:i w:val="false"/>
          <w:color w:val="000000"/>
          <w:sz w:val="28"/>
        </w:rPr>
        <w:t>
      1. These Rules for appointment by the Government of the Republic of Kazakhstan to positions, dismissals and attestation of the heads of certain state organizations of higher and (or) postgraduate education (hereinafter the Rules), have been developed in accordance with Article 44 of the Law of the Republic of Kazakhstan dated July 27, 2007 On Education (hereinafter the Law).</w:t>
      </w:r>
    </w:p>
    <w:p>
      <w:pPr>
        <w:spacing w:after="0"/>
        <w:ind w:left="0"/>
        <w:jc w:val="both"/>
      </w:pPr>
      <w:r>
        <w:rPr>
          <w:rFonts w:ascii="Times New Roman"/>
          <w:b w:val="false"/>
          <w:i w:val="false"/>
          <w:color w:val="000000"/>
          <w:sz w:val="28"/>
        </w:rPr>
        <w:t>
      2. The rules define the procedure for the appointment by the Government of the Republic of Kazakhstan to positions, dismissals and attestation of the heads of individual state organizations of higher and (or) postgraduate education, established in the organizational and legal form of a state enterprise and state institution (hereinafter - the education organization).</w:t>
      </w:r>
    </w:p>
    <w:p>
      <w:pPr>
        <w:spacing w:after="0"/>
        <w:ind w:left="0"/>
        <w:jc w:val="left"/>
      </w:pPr>
      <w:r>
        <w:rPr>
          <w:rFonts w:ascii="Times New Roman"/>
          <w:b/>
          <w:i w:val="false"/>
          <w:color w:val="000000"/>
        </w:rPr>
        <w:t xml:space="preserve"> Chapter 2. Procedure for appointment and dismissal of the heads of state organizations of higher and (or) postgraduate education</w:t>
      </w:r>
    </w:p>
    <w:p>
      <w:pPr>
        <w:spacing w:after="0"/>
        <w:ind w:left="0"/>
        <w:jc w:val="both"/>
      </w:pPr>
      <w:r>
        <w:rPr>
          <w:rFonts w:ascii="Times New Roman"/>
          <w:b w:val="false"/>
          <w:i w:val="false"/>
          <w:color w:val="000000"/>
          <w:sz w:val="28"/>
        </w:rPr>
        <w:t>
      3. To determine and appoint the head of the educational organization, the authorized body in the relevant field (hereinafter the authorized body) shall announce an open competition for the vacant position of the head of the educational organization (hereinafter the competition).</w:t>
      </w:r>
    </w:p>
    <w:p>
      <w:pPr>
        <w:spacing w:after="0"/>
        <w:ind w:left="0"/>
        <w:jc w:val="both"/>
      </w:pPr>
      <w:r>
        <w:rPr>
          <w:rFonts w:ascii="Times New Roman"/>
          <w:b w:val="false"/>
          <w:i w:val="false"/>
          <w:color w:val="000000"/>
          <w:sz w:val="28"/>
        </w:rPr>
        <w:t>
      4. The announcement of the competition shall be posted on the Internet resource of the authorized body and educational organization. The publication of announcements shall be allowed in periodicals distributed throughout the Republic of Kazakhstan territory.</w:t>
      </w:r>
    </w:p>
    <w:p>
      <w:pPr>
        <w:spacing w:after="0"/>
        <w:ind w:left="0"/>
        <w:jc w:val="both"/>
      </w:pPr>
      <w:r>
        <w:rPr>
          <w:rFonts w:ascii="Times New Roman"/>
          <w:b w:val="false"/>
          <w:i w:val="false"/>
          <w:color w:val="000000"/>
          <w:sz w:val="28"/>
        </w:rPr>
        <w:t>
      5. Announcements of the competition shall be published in the Kazakh and Russian languages ​​at the expense of the educational organization, for the position of the head of which the competition is announced.</w:t>
      </w:r>
    </w:p>
    <w:p>
      <w:pPr>
        <w:spacing w:after="0"/>
        <w:ind w:left="0"/>
        <w:jc w:val="both"/>
      </w:pPr>
      <w:r>
        <w:rPr>
          <w:rFonts w:ascii="Times New Roman"/>
          <w:b w:val="false"/>
          <w:i w:val="false"/>
          <w:color w:val="000000"/>
          <w:sz w:val="28"/>
        </w:rPr>
        <w:t>
      6. The announcement of the competition shall include the following information:</w:t>
      </w:r>
    </w:p>
    <w:p>
      <w:pPr>
        <w:spacing w:after="0"/>
        <w:ind w:left="0"/>
        <w:jc w:val="both"/>
      </w:pPr>
      <w:r>
        <w:rPr>
          <w:rFonts w:ascii="Times New Roman"/>
          <w:b w:val="false"/>
          <w:i w:val="false"/>
          <w:color w:val="000000"/>
          <w:sz w:val="28"/>
        </w:rPr>
        <w:t>
      1) the name of the educational organization for the position of the head of which the competition is held, indicating its location, postal address, telephone and fax numbers, e-mail address;</w:t>
      </w:r>
    </w:p>
    <w:p>
      <w:pPr>
        <w:spacing w:after="0"/>
        <w:ind w:left="0"/>
        <w:jc w:val="both"/>
      </w:pPr>
      <w:r>
        <w:rPr>
          <w:rFonts w:ascii="Times New Roman"/>
          <w:b w:val="false"/>
          <w:i w:val="false"/>
          <w:color w:val="000000"/>
          <w:sz w:val="28"/>
        </w:rPr>
        <w:t>
      2) the deadline for accepting documents, which shall be 10 working days and calculated from the next working day after the publication of the announcement of the competition;</w:t>
      </w:r>
    </w:p>
    <w:p>
      <w:pPr>
        <w:spacing w:after="0"/>
        <w:ind w:left="0"/>
        <w:jc w:val="both"/>
      </w:pPr>
      <w:r>
        <w:rPr>
          <w:rFonts w:ascii="Times New Roman"/>
          <w:b w:val="false"/>
          <w:i w:val="false"/>
          <w:color w:val="000000"/>
          <w:sz w:val="28"/>
        </w:rPr>
        <w:t>
      3) main functional duties;</w:t>
      </w:r>
    </w:p>
    <w:p>
      <w:pPr>
        <w:spacing w:after="0"/>
        <w:ind w:left="0"/>
        <w:jc w:val="both"/>
      </w:pPr>
      <w:r>
        <w:rPr>
          <w:rFonts w:ascii="Times New Roman"/>
          <w:b w:val="false"/>
          <w:i w:val="false"/>
          <w:color w:val="000000"/>
          <w:sz w:val="28"/>
        </w:rPr>
        <w:t>
      4) main requirements for the competition participant, provided for in paragraph 12 of these Rules;</w:t>
      </w:r>
    </w:p>
    <w:p>
      <w:pPr>
        <w:spacing w:after="0"/>
        <w:ind w:left="0"/>
        <w:jc w:val="both"/>
      </w:pPr>
      <w:r>
        <w:rPr>
          <w:rFonts w:ascii="Times New Roman"/>
          <w:b w:val="false"/>
          <w:i w:val="false"/>
          <w:color w:val="000000"/>
          <w:sz w:val="28"/>
        </w:rPr>
        <w:t>
      5) the list of required documents specified in paragraph 9 of these Rules;</w:t>
      </w:r>
    </w:p>
    <w:p>
      <w:pPr>
        <w:spacing w:after="0"/>
        <w:ind w:left="0"/>
        <w:jc w:val="both"/>
      </w:pPr>
      <w:r>
        <w:rPr>
          <w:rFonts w:ascii="Times New Roman"/>
          <w:b w:val="false"/>
          <w:i w:val="false"/>
          <w:color w:val="000000"/>
          <w:sz w:val="28"/>
        </w:rPr>
        <w:t>
      6) date, time and place of the interview;</w:t>
      </w:r>
    </w:p>
    <w:p>
      <w:pPr>
        <w:spacing w:after="0"/>
        <w:ind w:left="0"/>
        <w:jc w:val="both"/>
      </w:pPr>
      <w:r>
        <w:rPr>
          <w:rFonts w:ascii="Times New Roman"/>
          <w:b w:val="false"/>
          <w:i w:val="false"/>
          <w:color w:val="000000"/>
          <w:sz w:val="28"/>
        </w:rPr>
        <w:t>
      7) information regarding the presence of observers at the meeting of the competition committee;</w:t>
      </w:r>
    </w:p>
    <w:p>
      <w:pPr>
        <w:spacing w:after="0"/>
        <w:ind w:left="0"/>
        <w:jc w:val="both"/>
      </w:pPr>
      <w:r>
        <w:rPr>
          <w:rFonts w:ascii="Times New Roman"/>
          <w:b w:val="false"/>
          <w:i w:val="false"/>
          <w:color w:val="000000"/>
          <w:sz w:val="28"/>
        </w:rPr>
        <w:t>
      8) application forms and track record for participation in the competition.</w:t>
      </w:r>
    </w:p>
    <w:p>
      <w:pPr>
        <w:spacing w:after="0"/>
        <w:ind w:left="0"/>
        <w:jc w:val="both"/>
      </w:pPr>
      <w:r>
        <w:rPr>
          <w:rFonts w:ascii="Times New Roman"/>
          <w:b w:val="false"/>
          <w:i w:val="false"/>
          <w:color w:val="000000"/>
          <w:sz w:val="28"/>
        </w:rPr>
        <w:t>
      7. If the competition is held for a temporarily vacant position, this condition shall be indicated in the announcement of the competition.</w:t>
      </w:r>
    </w:p>
    <w:p>
      <w:pPr>
        <w:spacing w:after="0"/>
        <w:ind w:left="0"/>
        <w:jc w:val="both"/>
      </w:pPr>
      <w:r>
        <w:rPr>
          <w:rFonts w:ascii="Times New Roman"/>
          <w:b w:val="false"/>
          <w:i w:val="false"/>
          <w:color w:val="000000"/>
          <w:sz w:val="28"/>
        </w:rPr>
        <w:t>
      8. Persons wishing to participate in the competition shall direct documents to the human resources office of the authorized body in electronic form to the e-mail address within the deadline for accepting the documents.</w:t>
      </w:r>
    </w:p>
    <w:p>
      <w:pPr>
        <w:spacing w:after="0"/>
        <w:ind w:left="0"/>
        <w:jc w:val="both"/>
      </w:pPr>
      <w:r>
        <w:rPr>
          <w:rFonts w:ascii="Times New Roman"/>
          <w:b w:val="false"/>
          <w:i w:val="false"/>
          <w:color w:val="000000"/>
          <w:sz w:val="28"/>
        </w:rPr>
        <w:t>
      When sending documents in electronic form to the e-mail address of the authorized body, their originals or notarized copies shall be provided no later than one hour before the start of the interview.</w:t>
      </w:r>
    </w:p>
    <w:p>
      <w:pPr>
        <w:spacing w:after="0"/>
        <w:ind w:left="0"/>
        <w:jc w:val="both"/>
      </w:pPr>
      <w:r>
        <w:rPr>
          <w:rFonts w:ascii="Times New Roman"/>
          <w:b w:val="false"/>
          <w:i w:val="false"/>
          <w:color w:val="000000"/>
          <w:sz w:val="28"/>
        </w:rPr>
        <w:t>
      Without submitted documents, the competition committee shall not admit the person to the interview.</w:t>
      </w:r>
    </w:p>
    <w:p>
      <w:pPr>
        <w:spacing w:after="0"/>
        <w:ind w:left="0"/>
        <w:jc w:val="both"/>
      </w:pPr>
      <w:r>
        <w:rPr>
          <w:rFonts w:ascii="Times New Roman"/>
          <w:b w:val="false"/>
          <w:i w:val="false"/>
          <w:color w:val="000000"/>
          <w:sz w:val="28"/>
        </w:rPr>
        <w:t>
      9. To participate in the competition, the following documents shall be provided:</w:t>
      </w:r>
    </w:p>
    <w:p>
      <w:pPr>
        <w:spacing w:after="0"/>
        <w:ind w:left="0"/>
        <w:jc w:val="both"/>
      </w:pPr>
      <w:r>
        <w:rPr>
          <w:rFonts w:ascii="Times New Roman"/>
          <w:b w:val="false"/>
          <w:i w:val="false"/>
          <w:color w:val="000000"/>
          <w:sz w:val="28"/>
        </w:rPr>
        <w:t>
      1) application in accordance with the form of Appendix 1 to these Rules;</w:t>
      </w:r>
    </w:p>
    <w:p>
      <w:pPr>
        <w:spacing w:after="0"/>
        <w:ind w:left="0"/>
        <w:jc w:val="both"/>
      </w:pPr>
      <w:r>
        <w:rPr>
          <w:rFonts w:ascii="Times New Roman"/>
          <w:b w:val="false"/>
          <w:i w:val="false"/>
          <w:color w:val="000000"/>
          <w:sz w:val="28"/>
        </w:rPr>
        <w:t>
      2) a copy of the identity document of the competition participant;</w:t>
      </w:r>
    </w:p>
    <w:p>
      <w:pPr>
        <w:spacing w:after="0"/>
        <w:ind w:left="0"/>
        <w:jc w:val="both"/>
      </w:pPr>
      <w:r>
        <w:rPr>
          <w:rFonts w:ascii="Times New Roman"/>
          <w:b w:val="false"/>
          <w:i w:val="false"/>
          <w:color w:val="000000"/>
          <w:sz w:val="28"/>
        </w:rPr>
        <w:t>
      3) the track record of the competition participant with 3x4 color photo in accordance with the form in Appendix 2 to these Rules;</w:t>
      </w:r>
    </w:p>
    <w:p>
      <w:pPr>
        <w:spacing w:after="0"/>
        <w:ind w:left="0"/>
        <w:jc w:val="both"/>
      </w:pPr>
      <w:r>
        <w:rPr>
          <w:rFonts w:ascii="Times New Roman"/>
          <w:b w:val="false"/>
          <w:i w:val="false"/>
          <w:color w:val="000000"/>
          <w:sz w:val="28"/>
        </w:rPr>
        <w:t>
      4) copies of documents on education and supplements to them with the presentation of originals for verification:</w:t>
      </w:r>
    </w:p>
    <w:p>
      <w:pPr>
        <w:spacing w:after="0"/>
        <w:ind w:left="0"/>
        <w:jc w:val="both"/>
      </w:pPr>
      <w:r>
        <w:rPr>
          <w:rFonts w:ascii="Times New Roman"/>
          <w:b w:val="false"/>
          <w:i w:val="false"/>
          <w:color w:val="000000"/>
          <w:sz w:val="28"/>
        </w:rPr>
        <w:t>
      Copies of documents on education received by nationals of the Republic of Kazakhstan in foreign educational institutions shall be supplemented by copies of certificates of recognition or nostrification of these education documents issued by the authorized body in education, with the exception of education documents issued by foreign higher educational institutions, scientific centers and laboratories to citizens of the Republic of Kazakhstan - holders of Bolashak international scholarship as well as those falling under the international treaty (agreement) on mutual recognition and equivalence;</w:t>
      </w:r>
    </w:p>
    <w:p>
      <w:pPr>
        <w:spacing w:after="0"/>
        <w:ind w:left="0"/>
        <w:jc w:val="both"/>
      </w:pPr>
      <w:r>
        <w:rPr>
          <w:rFonts w:ascii="Times New Roman"/>
          <w:b w:val="false"/>
          <w:i w:val="false"/>
          <w:color w:val="000000"/>
          <w:sz w:val="28"/>
        </w:rPr>
        <w:t>
      Copies of education documents issued to Bolashak international scholarship holders shall be supplemented by a copy of the certificate of completed training under the international scholarship of the President of the Republic of Kazakhstan "Bolashak" issued by the Joint Stock Company "Center for International Programs".</w:t>
      </w:r>
    </w:p>
    <w:p>
      <w:pPr>
        <w:spacing w:after="0"/>
        <w:ind w:left="0"/>
        <w:jc w:val="both"/>
      </w:pPr>
      <w:r>
        <w:rPr>
          <w:rFonts w:ascii="Times New Roman"/>
          <w:b w:val="false"/>
          <w:i w:val="false"/>
          <w:color w:val="000000"/>
          <w:sz w:val="28"/>
        </w:rPr>
        <w:t>
      Copies of certificates of recognition of these education documents issued by the authorized body in education shall be attached to the copies of education documents that are subject to an international treaty (agreement) on mutual recognition and equivalence;</w:t>
      </w:r>
    </w:p>
    <w:p>
      <w:pPr>
        <w:spacing w:after="0"/>
        <w:ind w:left="0"/>
        <w:jc w:val="both"/>
      </w:pPr>
      <w:r>
        <w:rPr>
          <w:rFonts w:ascii="Times New Roman"/>
          <w:b w:val="false"/>
          <w:i w:val="false"/>
          <w:color w:val="000000"/>
          <w:sz w:val="28"/>
        </w:rPr>
        <w:t>
      5) a copy of employment verifying document, certified by the human resources office of the current or last place of work;</w:t>
      </w:r>
    </w:p>
    <w:p>
      <w:pPr>
        <w:spacing w:after="0"/>
        <w:ind w:left="0"/>
        <w:jc w:val="both"/>
      </w:pPr>
      <w:r>
        <w:rPr>
          <w:rFonts w:ascii="Times New Roman"/>
          <w:b w:val="false"/>
          <w:i w:val="false"/>
          <w:color w:val="000000"/>
          <w:sz w:val="28"/>
        </w:rPr>
        <w:t>
      6) medical certificate (medical professional advisory opinion) in the form No. 075/y, according to the forms of accounting documentation in the field of healthcare, approved by the Order of the acting Minister of Healthcare of the Republic of Kazakhstan dated October 30, 2020 No. ҚР ДСМ-175/2020 (registered with the Register of state registration of regulatory legal acts under No. 21579), issued no more than six months before the date of submission of documents;</w:t>
      </w:r>
    </w:p>
    <w:p>
      <w:pPr>
        <w:spacing w:after="0"/>
        <w:ind w:left="0"/>
        <w:jc w:val="both"/>
      </w:pPr>
      <w:r>
        <w:rPr>
          <w:rFonts w:ascii="Times New Roman"/>
          <w:b w:val="false"/>
          <w:i w:val="false"/>
          <w:color w:val="000000"/>
          <w:sz w:val="28"/>
        </w:rPr>
        <w:t>
      7) a certificate from a neuropsychiatric organization, issued no more than one year before the date of the documents submission, in accordance with the legislation on state services;</w:t>
      </w:r>
    </w:p>
    <w:p>
      <w:pPr>
        <w:spacing w:after="0"/>
        <w:ind w:left="0"/>
        <w:jc w:val="both"/>
      </w:pPr>
      <w:r>
        <w:rPr>
          <w:rFonts w:ascii="Times New Roman"/>
          <w:b w:val="false"/>
          <w:i w:val="false"/>
          <w:color w:val="000000"/>
          <w:sz w:val="28"/>
        </w:rPr>
        <w:t>
      8) a certificate from a narcological organization, issued no more than one year before the date of submission of documents in accordance with the legislation on state services;</w:t>
      </w:r>
    </w:p>
    <w:p>
      <w:pPr>
        <w:spacing w:after="0"/>
        <w:ind w:left="0"/>
        <w:jc w:val="both"/>
      </w:pPr>
      <w:r>
        <w:rPr>
          <w:rFonts w:ascii="Times New Roman"/>
          <w:b w:val="false"/>
          <w:i w:val="false"/>
          <w:color w:val="000000"/>
          <w:sz w:val="28"/>
        </w:rPr>
        <w:t>
      9) a document confirming the absence of a ban on holding a position in accordance with penal law</w:t>
      </w:r>
    </w:p>
    <w:p>
      <w:pPr>
        <w:spacing w:after="0"/>
        <w:ind w:left="0"/>
        <w:jc w:val="both"/>
      </w:pPr>
      <w:r>
        <w:rPr>
          <w:rFonts w:ascii="Times New Roman"/>
          <w:b w:val="false"/>
          <w:i w:val="false"/>
          <w:color w:val="000000"/>
          <w:sz w:val="28"/>
        </w:rPr>
        <w:t>
      Persons applying for participation in the competition can provide additional information on their education, work experience, skill level and standing (copies of documents on advanced training, awarded academic degrees and titles, references, recommendations, scientific publications and other information characterizing their occupational activity, qualification).</w:t>
      </w:r>
    </w:p>
    <w:p>
      <w:pPr>
        <w:spacing w:after="0"/>
        <w:ind w:left="0"/>
        <w:jc w:val="both"/>
      </w:pPr>
      <w:r>
        <w:rPr>
          <w:rFonts w:ascii="Times New Roman"/>
          <w:b w:val="false"/>
          <w:i w:val="false"/>
          <w:color w:val="000000"/>
          <w:sz w:val="28"/>
        </w:rPr>
        <w:t>
      The materials of the competition committee, documents of the competition participants who received a positive conclusion of the competition committee, as well as the track record, application and documents of persons who did not pass the competitive selection, shall be stored in the human resources service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9 as amended by the Resolution of the Government of the Republic of Kazakhstan dated 22.09.2021 </w:t>
      </w:r>
      <w:r>
        <w:rPr>
          <w:rFonts w:ascii="Times New Roman"/>
          <w:b w:val="false"/>
          <w:i w:val="false"/>
          <w:color w:val="000000"/>
          <w:sz w:val="28"/>
        </w:rPr>
        <w:t>No. 656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The responsible executive of the human resources service of the authorized body shall check the submitted documents for their completeness.</w:t>
      </w:r>
    </w:p>
    <w:p>
      <w:pPr>
        <w:spacing w:after="0"/>
        <w:ind w:left="0"/>
        <w:jc w:val="both"/>
      </w:pPr>
      <w:r>
        <w:rPr>
          <w:rFonts w:ascii="Times New Roman"/>
          <w:b w:val="false"/>
          <w:i w:val="false"/>
          <w:color w:val="000000"/>
          <w:sz w:val="28"/>
        </w:rPr>
        <w:t>
      Incomplete package of provided documents shall be the ground for refusal to accept them.</w:t>
      </w:r>
    </w:p>
    <w:p>
      <w:pPr>
        <w:spacing w:after="0"/>
        <w:ind w:left="0"/>
        <w:jc w:val="both"/>
      </w:pPr>
      <w:r>
        <w:rPr>
          <w:rFonts w:ascii="Times New Roman"/>
          <w:b w:val="false"/>
          <w:i w:val="false"/>
          <w:color w:val="000000"/>
          <w:sz w:val="28"/>
        </w:rPr>
        <w:t>
      11. The following persons shall not be admitted to the competition:</w:t>
      </w:r>
    </w:p>
    <w:p>
      <w:pPr>
        <w:spacing w:after="0"/>
        <w:ind w:left="0"/>
        <w:jc w:val="both"/>
      </w:pPr>
      <w:r>
        <w:rPr>
          <w:rFonts w:ascii="Times New Roman"/>
          <w:b w:val="false"/>
          <w:i w:val="false"/>
          <w:color w:val="000000"/>
          <w:sz w:val="28"/>
        </w:rPr>
        <w:t>
      1) under twenty-five years of age;</w:t>
      </w:r>
    </w:p>
    <w:p>
      <w:pPr>
        <w:spacing w:after="0"/>
        <w:ind w:left="0"/>
        <w:jc w:val="both"/>
      </w:pPr>
      <w:r>
        <w:rPr>
          <w:rFonts w:ascii="Times New Roman"/>
          <w:b w:val="false"/>
          <w:i w:val="false"/>
          <w:color w:val="000000"/>
          <w:sz w:val="28"/>
        </w:rPr>
        <w:t>
      2) previously implicated in a corruption offense;</w:t>
      </w:r>
    </w:p>
    <w:p>
      <w:pPr>
        <w:spacing w:after="0"/>
        <w:ind w:left="0"/>
        <w:jc w:val="both"/>
      </w:pPr>
      <w:r>
        <w:rPr>
          <w:rFonts w:ascii="Times New Roman"/>
          <w:b w:val="false"/>
          <w:i w:val="false"/>
          <w:color w:val="000000"/>
          <w:sz w:val="28"/>
        </w:rPr>
        <w:t>
      3) with an outstanding or unexpunged conviction;</w:t>
      </w:r>
    </w:p>
    <w:p>
      <w:pPr>
        <w:spacing w:after="0"/>
        <w:ind w:left="0"/>
        <w:jc w:val="both"/>
      </w:pPr>
      <w:r>
        <w:rPr>
          <w:rFonts w:ascii="Times New Roman"/>
          <w:b w:val="false"/>
          <w:i w:val="false"/>
          <w:color w:val="000000"/>
          <w:sz w:val="28"/>
        </w:rPr>
        <w:t>
      4) registered with special medical institutions;</w:t>
      </w:r>
    </w:p>
    <w:p>
      <w:pPr>
        <w:spacing w:after="0"/>
        <w:ind w:left="0"/>
        <w:jc w:val="both"/>
      </w:pPr>
      <w:r>
        <w:rPr>
          <w:rFonts w:ascii="Times New Roman"/>
          <w:b w:val="false"/>
          <w:i w:val="false"/>
          <w:color w:val="000000"/>
          <w:sz w:val="28"/>
        </w:rPr>
        <w:t>
      5) other cases under the current statutory procedures of the Republic of Kazakhstan.</w:t>
      </w:r>
    </w:p>
    <w:p>
      <w:pPr>
        <w:spacing w:after="0"/>
        <w:ind w:left="0"/>
        <w:jc w:val="both"/>
      </w:pPr>
      <w:r>
        <w:rPr>
          <w:rFonts w:ascii="Times New Roman"/>
          <w:b w:val="false"/>
          <w:i w:val="false"/>
          <w:color w:val="000000"/>
          <w:sz w:val="28"/>
        </w:rPr>
        <w:t>
      12. The main requirements for the selection of candidates for the position of the head of an educational organization shall be:</w:t>
      </w:r>
    </w:p>
    <w:p>
      <w:pPr>
        <w:spacing w:after="0"/>
        <w:ind w:left="0"/>
        <w:jc w:val="both"/>
      </w:pPr>
      <w:r>
        <w:rPr>
          <w:rFonts w:ascii="Times New Roman"/>
          <w:b w:val="false"/>
          <w:i w:val="false"/>
          <w:color w:val="000000"/>
          <w:sz w:val="28"/>
        </w:rPr>
        <w:t>
      1) higher and (or) postgraduate education;</w:t>
      </w:r>
    </w:p>
    <w:p>
      <w:pPr>
        <w:spacing w:after="0"/>
        <w:ind w:left="0"/>
        <w:jc w:val="both"/>
      </w:pPr>
      <w:r>
        <w:rPr>
          <w:rFonts w:ascii="Times New Roman"/>
          <w:b w:val="false"/>
          <w:i w:val="false"/>
          <w:color w:val="000000"/>
          <w:sz w:val="28"/>
        </w:rPr>
        <w:t>
      2) at least 5 years of work experience in managerial positions in educational organizations, as well as in authorized bodies in the relevant areas.</w:t>
      </w:r>
    </w:p>
    <w:p>
      <w:pPr>
        <w:spacing w:after="0"/>
        <w:ind w:left="0"/>
        <w:jc w:val="both"/>
      </w:pPr>
      <w:r>
        <w:rPr>
          <w:rFonts w:ascii="Times New Roman"/>
          <w:b w:val="false"/>
          <w:i w:val="false"/>
          <w:color w:val="000000"/>
          <w:sz w:val="28"/>
        </w:rPr>
        <w:t>
      13. To ensure impartiality and transparency, as well as equal opportunities to all candidates, a competition committee shall be established under the authorized body that announced the competition.</w:t>
      </w:r>
    </w:p>
    <w:p>
      <w:pPr>
        <w:spacing w:after="0"/>
        <w:ind w:left="0"/>
        <w:jc w:val="both"/>
      </w:pPr>
      <w:r>
        <w:rPr>
          <w:rFonts w:ascii="Times New Roman"/>
          <w:b w:val="false"/>
          <w:i w:val="false"/>
          <w:color w:val="000000"/>
          <w:sz w:val="28"/>
        </w:rPr>
        <w:t>
      The human resources service of the authorized body shall be the working body of the competition committee.</w:t>
      </w:r>
    </w:p>
    <w:p>
      <w:pPr>
        <w:spacing w:after="0"/>
        <w:ind w:left="0"/>
        <w:jc w:val="both"/>
      </w:pPr>
      <w:r>
        <w:rPr>
          <w:rFonts w:ascii="Times New Roman"/>
          <w:b w:val="false"/>
          <w:i w:val="false"/>
          <w:color w:val="000000"/>
          <w:sz w:val="28"/>
        </w:rPr>
        <w:t>
      14. The competition committee shall be formed of an odd number of members, no less than seven people, approved by the order of the head of the authorized body.</w:t>
      </w:r>
    </w:p>
    <w:p>
      <w:pPr>
        <w:spacing w:after="0"/>
        <w:ind w:left="0"/>
        <w:jc w:val="both"/>
      </w:pPr>
      <w:r>
        <w:rPr>
          <w:rFonts w:ascii="Times New Roman"/>
          <w:b w:val="false"/>
          <w:i w:val="false"/>
          <w:color w:val="000000"/>
          <w:sz w:val="28"/>
        </w:rPr>
        <w:t>
      The competition committee shall consist of a chairman, a deputy chairman, members and a secretary who does not have the right to vote.</w:t>
      </w:r>
    </w:p>
    <w:p>
      <w:pPr>
        <w:spacing w:after="0"/>
        <w:ind w:left="0"/>
        <w:jc w:val="both"/>
      </w:pPr>
      <w:r>
        <w:rPr>
          <w:rFonts w:ascii="Times New Roman"/>
          <w:b w:val="false"/>
          <w:i w:val="false"/>
          <w:color w:val="000000"/>
          <w:sz w:val="28"/>
        </w:rPr>
        <w:t>
      The meeting of the competition committee shall be deemed duly constituted if at least two-thirds of its members are present.</w:t>
      </w:r>
    </w:p>
    <w:p>
      <w:pPr>
        <w:spacing w:after="0"/>
        <w:ind w:left="0"/>
        <w:jc w:val="both"/>
      </w:pPr>
      <w:r>
        <w:rPr>
          <w:rFonts w:ascii="Times New Roman"/>
          <w:b w:val="false"/>
          <w:i w:val="false"/>
          <w:color w:val="000000"/>
          <w:sz w:val="28"/>
        </w:rPr>
        <w:t>
      15. The chairman of the competition committee shall manage activities, preside at meetings, plan the work, exercise general control and responsibility for activities and decisions made.</w:t>
      </w:r>
    </w:p>
    <w:p>
      <w:pPr>
        <w:spacing w:after="0"/>
        <w:ind w:left="0"/>
        <w:jc w:val="both"/>
      </w:pPr>
      <w:r>
        <w:rPr>
          <w:rFonts w:ascii="Times New Roman"/>
          <w:b w:val="false"/>
          <w:i w:val="false"/>
          <w:color w:val="000000"/>
          <w:sz w:val="28"/>
        </w:rPr>
        <w:t>
      The secretary of the competition committee shall provide the publication of the competition announcement, prepare competition documentation, accept, register and store the documents submitted for participation in the competition.</w:t>
      </w:r>
    </w:p>
    <w:p>
      <w:pPr>
        <w:spacing w:after="0"/>
        <w:ind w:left="0"/>
        <w:jc w:val="both"/>
      </w:pPr>
      <w:r>
        <w:rPr>
          <w:rFonts w:ascii="Times New Roman"/>
          <w:b w:val="false"/>
          <w:i w:val="false"/>
          <w:color w:val="000000"/>
          <w:sz w:val="28"/>
        </w:rPr>
        <w:t>
      16. After expiry of the deadline for accepting documents, within 10 (ten) working days, the competition committee shall examine the submitted documents for compliance of the candidates with the basic requirements specified in paragraph 12 of these Rules, and decide on admitting the participants to the interview.</w:t>
      </w:r>
    </w:p>
    <w:p>
      <w:pPr>
        <w:spacing w:after="0"/>
        <w:ind w:left="0"/>
        <w:jc w:val="both"/>
      </w:pPr>
      <w:r>
        <w:rPr>
          <w:rFonts w:ascii="Times New Roman"/>
          <w:b w:val="false"/>
          <w:i w:val="false"/>
          <w:color w:val="000000"/>
          <w:sz w:val="28"/>
        </w:rPr>
        <w:t>
      17. Upon the examination results of the documents, the secretary of the competition committee shall form the list of candidates admitted to the interview, and the schedule for its conduct.</w:t>
      </w:r>
    </w:p>
    <w:p>
      <w:pPr>
        <w:spacing w:after="0"/>
        <w:ind w:left="0"/>
        <w:jc w:val="both"/>
      </w:pPr>
      <w:r>
        <w:rPr>
          <w:rFonts w:ascii="Times New Roman"/>
          <w:b w:val="false"/>
          <w:i w:val="false"/>
          <w:color w:val="000000"/>
          <w:sz w:val="28"/>
        </w:rPr>
        <w:t>
      18. The list of candidates admitted to the interview and the schedule of the interview shall be posted on the Internet resources of the authorized body and education organization, for the position of the head of which the competition was announced, within one working day from the date of the decision by the competition committee on the admission of candidates.</w:t>
      </w:r>
    </w:p>
    <w:p>
      <w:pPr>
        <w:spacing w:after="0"/>
        <w:ind w:left="0"/>
        <w:jc w:val="both"/>
      </w:pPr>
      <w:r>
        <w:rPr>
          <w:rFonts w:ascii="Times New Roman"/>
          <w:b w:val="false"/>
          <w:i w:val="false"/>
          <w:color w:val="000000"/>
          <w:sz w:val="28"/>
        </w:rPr>
        <w:t>
      19. Candidates admitted to the interview shall be notified by the secretary of the competition committee about the date of the interview before expiry of the next working day after the decision by the competition committee.</w:t>
      </w:r>
    </w:p>
    <w:p>
      <w:pPr>
        <w:spacing w:after="0"/>
        <w:ind w:left="0"/>
        <w:jc w:val="both"/>
      </w:pPr>
      <w:r>
        <w:rPr>
          <w:rFonts w:ascii="Times New Roman"/>
          <w:b w:val="false"/>
          <w:i w:val="false"/>
          <w:color w:val="000000"/>
          <w:sz w:val="28"/>
        </w:rPr>
        <w:t>
      Notification shall be made by phone, by e-mails and mobile phones of the participants.</w:t>
      </w:r>
    </w:p>
    <w:p>
      <w:pPr>
        <w:spacing w:after="0"/>
        <w:ind w:left="0"/>
        <w:jc w:val="both"/>
      </w:pPr>
      <w:r>
        <w:rPr>
          <w:rFonts w:ascii="Times New Roman"/>
          <w:b w:val="false"/>
          <w:i w:val="false"/>
          <w:color w:val="000000"/>
          <w:sz w:val="28"/>
        </w:rPr>
        <w:t>
      20. The competition participants who were not admitted shall be notified about it by the secretary of the competition committee within one working day from the date of the decision by the competition committee.</w:t>
      </w:r>
    </w:p>
    <w:p>
      <w:pPr>
        <w:spacing w:after="0"/>
        <w:ind w:left="0"/>
        <w:jc w:val="both"/>
      </w:pPr>
      <w:r>
        <w:rPr>
          <w:rFonts w:ascii="Times New Roman"/>
          <w:b w:val="false"/>
          <w:i w:val="false"/>
          <w:color w:val="000000"/>
          <w:sz w:val="28"/>
        </w:rPr>
        <w:t>
      21. Candidates participating in the competition and admitted to the interview shall pass it in the authorized body within three working days from the date the candidates are notified of their admission to the interview.</w:t>
      </w:r>
    </w:p>
    <w:p>
      <w:pPr>
        <w:spacing w:after="0"/>
        <w:ind w:left="0"/>
        <w:jc w:val="both"/>
      </w:pPr>
      <w:r>
        <w:rPr>
          <w:rFonts w:ascii="Times New Roman"/>
          <w:b w:val="false"/>
          <w:i w:val="false"/>
          <w:color w:val="000000"/>
          <w:sz w:val="28"/>
        </w:rPr>
        <w:t>
      22. The purpose of the interview shall be to assess the professional and personal qualities of the candidates.</w:t>
      </w:r>
    </w:p>
    <w:p>
      <w:pPr>
        <w:spacing w:after="0"/>
        <w:ind w:left="0"/>
        <w:jc w:val="both"/>
      </w:pPr>
      <w:r>
        <w:rPr>
          <w:rFonts w:ascii="Times New Roman"/>
          <w:b w:val="false"/>
          <w:i w:val="false"/>
          <w:color w:val="000000"/>
          <w:sz w:val="28"/>
        </w:rPr>
        <w:t>
      23. The competition committee shall form the list of profile, situational and motivational questions for each announced vacant position in the activity area of the respective educational organization.</w:t>
      </w:r>
    </w:p>
    <w:p>
      <w:pPr>
        <w:spacing w:after="0"/>
        <w:ind w:left="0"/>
        <w:jc w:val="both"/>
      </w:pPr>
      <w:r>
        <w:rPr>
          <w:rFonts w:ascii="Times New Roman"/>
          <w:b w:val="false"/>
          <w:i w:val="false"/>
          <w:color w:val="000000"/>
          <w:sz w:val="28"/>
        </w:rPr>
        <w:t>
      When conducting an interview, the competition committee shall check the participants on the following criteria:</w:t>
      </w:r>
    </w:p>
    <w:p>
      <w:pPr>
        <w:spacing w:after="0"/>
        <w:ind w:left="0"/>
        <w:jc w:val="both"/>
      </w:pPr>
      <w:r>
        <w:rPr>
          <w:rFonts w:ascii="Times New Roman"/>
          <w:b w:val="false"/>
          <w:i w:val="false"/>
          <w:color w:val="000000"/>
          <w:sz w:val="28"/>
        </w:rPr>
        <w:t>
      1) knowledge and understanding of documents of the state planning system in the relevant area;</w:t>
      </w:r>
    </w:p>
    <w:p>
      <w:pPr>
        <w:spacing w:after="0"/>
        <w:ind w:left="0"/>
        <w:jc w:val="both"/>
      </w:pPr>
      <w:r>
        <w:rPr>
          <w:rFonts w:ascii="Times New Roman"/>
          <w:b w:val="false"/>
          <w:i w:val="false"/>
          <w:color w:val="000000"/>
          <w:sz w:val="28"/>
        </w:rPr>
        <w:t>
      2) vision of problems and prospects for the development of the educational organization’s sphere of activity;</w:t>
      </w:r>
    </w:p>
    <w:p>
      <w:pPr>
        <w:spacing w:after="0"/>
        <w:ind w:left="0"/>
        <w:jc w:val="both"/>
      </w:pPr>
      <w:r>
        <w:rPr>
          <w:rFonts w:ascii="Times New Roman"/>
          <w:b w:val="false"/>
          <w:i w:val="false"/>
          <w:color w:val="000000"/>
          <w:sz w:val="28"/>
        </w:rPr>
        <w:t>
      3) knowledge of the regulatory legal acts of the Republic of Kazakhstan governing relations in the educational organization’s field of activity.</w:t>
      </w:r>
    </w:p>
    <w:p>
      <w:pPr>
        <w:spacing w:after="0"/>
        <w:ind w:left="0"/>
        <w:jc w:val="both"/>
      </w:pPr>
      <w:r>
        <w:rPr>
          <w:rFonts w:ascii="Times New Roman"/>
          <w:b w:val="false"/>
          <w:i w:val="false"/>
          <w:color w:val="000000"/>
          <w:sz w:val="28"/>
        </w:rPr>
        <w:t>
      24. On the basis of the submitted documents and the interview results, the competition committee shall select from among candidates for the vacant position.</w:t>
      </w:r>
    </w:p>
    <w:p>
      <w:pPr>
        <w:spacing w:after="0"/>
        <w:ind w:left="0"/>
        <w:jc w:val="both"/>
      </w:pPr>
      <w:r>
        <w:rPr>
          <w:rFonts w:ascii="Times New Roman"/>
          <w:b w:val="false"/>
          <w:i w:val="false"/>
          <w:color w:val="000000"/>
          <w:sz w:val="28"/>
        </w:rPr>
        <w:t>
      25. The decision of the competition committee shall be made in the absence of the candidate by open voting.</w:t>
      </w:r>
    </w:p>
    <w:p>
      <w:pPr>
        <w:spacing w:after="0"/>
        <w:ind w:left="0"/>
        <w:jc w:val="both"/>
      </w:pPr>
      <w:r>
        <w:rPr>
          <w:rFonts w:ascii="Times New Roman"/>
          <w:b w:val="false"/>
          <w:i w:val="false"/>
          <w:color w:val="000000"/>
          <w:sz w:val="28"/>
        </w:rPr>
        <w:t xml:space="preserve">
      26. Positive conclusion shall be adopted on the candidate if the majority of those present voted for him. In the event of equality of votes, the chairman of the competition committee shall cast the deciding vote. </w:t>
      </w:r>
    </w:p>
    <w:p>
      <w:pPr>
        <w:spacing w:after="0"/>
        <w:ind w:left="0"/>
        <w:jc w:val="both"/>
      </w:pPr>
      <w:r>
        <w:rPr>
          <w:rFonts w:ascii="Times New Roman"/>
          <w:b w:val="false"/>
          <w:i w:val="false"/>
          <w:color w:val="000000"/>
          <w:sz w:val="28"/>
        </w:rPr>
        <w:t>
      27. The course of the discussion and the decision taken by the competition committee shall be recorded in the minutes, signed by the chairman and members of the competition committee, as well as the secretary who takes the minutes.</w:t>
      </w:r>
    </w:p>
    <w:p>
      <w:pPr>
        <w:spacing w:after="0"/>
        <w:ind w:left="0"/>
        <w:jc w:val="both"/>
      </w:pPr>
      <w:r>
        <w:rPr>
          <w:rFonts w:ascii="Times New Roman"/>
          <w:b w:val="false"/>
          <w:i w:val="false"/>
          <w:color w:val="000000"/>
          <w:sz w:val="28"/>
        </w:rPr>
        <w:t>
      28. The decision of the competition committee on a candidate who has received a positive conclusion of the competition committee shall be posted on the Internet resources of the authorized body and educational organization, for the position of the head of which the competition was announced, within one working day from the date of the competition.</w:t>
      </w:r>
    </w:p>
    <w:p>
      <w:pPr>
        <w:spacing w:after="0"/>
        <w:ind w:left="0"/>
        <w:jc w:val="both"/>
      </w:pPr>
      <w:r>
        <w:rPr>
          <w:rFonts w:ascii="Times New Roman"/>
          <w:b w:val="false"/>
          <w:i w:val="false"/>
          <w:color w:val="000000"/>
          <w:sz w:val="28"/>
        </w:rPr>
        <w:t>
      29. The competition committee shall notify the candidate who has successfully passed the interview about the results of the competition within two working days from the date of the decision of the competition committee.</w:t>
      </w:r>
    </w:p>
    <w:p>
      <w:pPr>
        <w:spacing w:after="0"/>
        <w:ind w:left="0"/>
        <w:jc w:val="both"/>
      </w:pPr>
      <w:r>
        <w:rPr>
          <w:rFonts w:ascii="Times New Roman"/>
          <w:b w:val="false"/>
          <w:i w:val="false"/>
          <w:color w:val="000000"/>
          <w:sz w:val="28"/>
        </w:rPr>
        <w:t>
      30. The decision of the committee shall be of a recommendatory nature.</w:t>
      </w:r>
    </w:p>
    <w:p>
      <w:pPr>
        <w:spacing w:after="0"/>
        <w:ind w:left="0"/>
        <w:jc w:val="both"/>
      </w:pPr>
      <w:r>
        <w:rPr>
          <w:rFonts w:ascii="Times New Roman"/>
          <w:b w:val="false"/>
          <w:i w:val="false"/>
          <w:color w:val="000000"/>
          <w:sz w:val="28"/>
        </w:rPr>
        <w:t>
      31. Within 5 (five) working days from the date of the competition committee’s decision on the competition results, the authorized body shall direct the relevant materials to the Government of the Republic of Kazakhstan with the attachment of a package of documents of the candidate who received a positive conclusion of the competition committee on appointment or rejected appointment to the position of the head of the educational organization.</w:t>
      </w:r>
    </w:p>
    <w:p>
      <w:pPr>
        <w:spacing w:after="0"/>
        <w:ind w:left="0"/>
        <w:jc w:val="both"/>
      </w:pPr>
      <w:r>
        <w:rPr>
          <w:rFonts w:ascii="Times New Roman"/>
          <w:b w:val="false"/>
          <w:i w:val="false"/>
          <w:color w:val="000000"/>
          <w:sz w:val="28"/>
        </w:rPr>
        <w:t>
      32. The decision of the Government of the Republic of Kazakhstan shall be made within 10 (ten) working days from the date of the received competition committee’s decision.</w:t>
      </w:r>
    </w:p>
    <w:p>
      <w:pPr>
        <w:spacing w:after="0"/>
        <w:ind w:left="0"/>
        <w:jc w:val="both"/>
      </w:pPr>
      <w:r>
        <w:rPr>
          <w:rFonts w:ascii="Times New Roman"/>
          <w:b w:val="false"/>
          <w:i w:val="false"/>
          <w:color w:val="000000"/>
          <w:sz w:val="28"/>
        </w:rPr>
        <w:t>
      33. Upon the decision made by the Government of the Republic of Kazakhstan, the authorized body shall conclude an employment contract with the head of the education organization for a five-year term.</w:t>
      </w:r>
    </w:p>
    <w:p>
      <w:pPr>
        <w:spacing w:after="0"/>
        <w:ind w:left="0"/>
        <w:jc w:val="both"/>
      </w:pPr>
      <w:r>
        <w:rPr>
          <w:rFonts w:ascii="Times New Roman"/>
          <w:b w:val="false"/>
          <w:i w:val="false"/>
          <w:color w:val="000000"/>
          <w:sz w:val="28"/>
        </w:rPr>
        <w:t>
      34. In the events of breaching by the head of the educational organization of the labor legislation of the Republic of Kazakhstan and the employment contract terms, the authorized body shall:</w:t>
      </w:r>
    </w:p>
    <w:p>
      <w:pPr>
        <w:spacing w:after="0"/>
        <w:ind w:left="0"/>
        <w:jc w:val="both"/>
      </w:pPr>
      <w:r>
        <w:rPr>
          <w:rFonts w:ascii="Times New Roman"/>
          <w:b w:val="false"/>
          <w:i w:val="false"/>
          <w:color w:val="000000"/>
          <w:sz w:val="28"/>
        </w:rPr>
        <w:t>
      1) assign the performance of the duties of the leader to the employee of the educational organization;</w:t>
      </w:r>
    </w:p>
    <w:p>
      <w:pPr>
        <w:spacing w:after="0"/>
        <w:ind w:left="0"/>
        <w:jc w:val="both"/>
      </w:pPr>
      <w:r>
        <w:rPr>
          <w:rFonts w:ascii="Times New Roman"/>
          <w:b w:val="false"/>
          <w:i w:val="false"/>
          <w:color w:val="000000"/>
          <w:sz w:val="28"/>
        </w:rPr>
        <w:t>
      2) make a petition to the Government of the Republic of Kazakhstan on releasing the head of the educational organization from the position.</w:t>
      </w:r>
    </w:p>
    <w:p>
      <w:pPr>
        <w:spacing w:after="0"/>
        <w:ind w:left="0"/>
        <w:jc w:val="both"/>
      </w:pPr>
      <w:r>
        <w:rPr>
          <w:rFonts w:ascii="Times New Roman"/>
          <w:b w:val="false"/>
          <w:i w:val="false"/>
          <w:color w:val="000000"/>
          <w:sz w:val="28"/>
        </w:rPr>
        <w:t>
      35. The decision of the Government of the Republic of Kazakhstan shall be adopted within 10 (ten) working days from the date of the petition receipt.</w:t>
      </w:r>
    </w:p>
    <w:p>
      <w:pPr>
        <w:spacing w:after="0"/>
        <w:ind w:left="0"/>
        <w:jc w:val="left"/>
      </w:pPr>
      <w:r>
        <w:rPr>
          <w:rFonts w:ascii="Times New Roman"/>
          <w:b/>
          <w:i w:val="false"/>
          <w:color w:val="000000"/>
        </w:rPr>
        <w:t xml:space="preserve"> Chapter 3. Attestation procedure </w:t>
      </w:r>
    </w:p>
    <w:p>
      <w:pPr>
        <w:spacing w:after="0"/>
        <w:ind w:left="0"/>
        <w:jc w:val="both"/>
      </w:pPr>
      <w:r>
        <w:rPr>
          <w:rFonts w:ascii="Times New Roman"/>
          <w:b w:val="false"/>
          <w:i w:val="false"/>
          <w:color w:val="000000"/>
          <w:sz w:val="28"/>
        </w:rPr>
        <w:t>
      36. For assessment of knowledge and compliance level with qualification, the heads of educational organizations, appointed and dismissed by the Government of the Republic of Kazakhstan, shall undergo attestation once every three years.</w:t>
      </w:r>
    </w:p>
    <w:p>
      <w:pPr>
        <w:spacing w:after="0"/>
        <w:ind w:left="0"/>
        <w:jc w:val="both"/>
      </w:pPr>
      <w:r>
        <w:rPr>
          <w:rFonts w:ascii="Times New Roman"/>
          <w:b w:val="false"/>
          <w:i w:val="false"/>
          <w:color w:val="000000"/>
          <w:sz w:val="28"/>
        </w:rPr>
        <w:t>
      The main assessment criterion in attestation is the ability of the head of an educational organization to fulfill the functional duties assigned to him.</w:t>
      </w:r>
    </w:p>
    <w:p>
      <w:pPr>
        <w:spacing w:after="0"/>
        <w:ind w:left="0"/>
        <w:jc w:val="both"/>
      </w:pPr>
      <w:r>
        <w:rPr>
          <w:rFonts w:ascii="Times New Roman"/>
          <w:b w:val="false"/>
          <w:i w:val="false"/>
          <w:color w:val="000000"/>
          <w:sz w:val="28"/>
        </w:rPr>
        <w:t>
      37. The initial attestation of the head of the educational organization shall be carried out after three years from the date of his appointment to the position.</w:t>
      </w:r>
    </w:p>
    <w:p>
      <w:pPr>
        <w:spacing w:after="0"/>
        <w:ind w:left="0"/>
        <w:jc w:val="both"/>
      </w:pPr>
      <w:r>
        <w:rPr>
          <w:rFonts w:ascii="Times New Roman"/>
          <w:b w:val="false"/>
          <w:i w:val="false"/>
          <w:color w:val="000000"/>
          <w:sz w:val="28"/>
        </w:rPr>
        <w:t>
      The head of the organization who was on study leave, unpaid leave (exceeding six months), in connection with pregnancy and the birth of a child (children), adoption of a newborn child (children), attending to a child up to the age of three, shall undergo attestation at least six months after starting work.</w:t>
      </w:r>
    </w:p>
    <w:p>
      <w:pPr>
        <w:spacing w:after="0"/>
        <w:ind w:left="0"/>
        <w:jc w:val="both"/>
      </w:pPr>
      <w:r>
        <w:rPr>
          <w:rFonts w:ascii="Times New Roman"/>
          <w:b w:val="false"/>
          <w:i w:val="false"/>
          <w:color w:val="000000"/>
          <w:sz w:val="28"/>
        </w:rPr>
        <w:t>
      38. Attestation shall be comprised of the following stages:</w:t>
      </w:r>
    </w:p>
    <w:p>
      <w:pPr>
        <w:spacing w:after="0"/>
        <w:ind w:left="0"/>
        <w:jc w:val="both"/>
      </w:pPr>
      <w:r>
        <w:rPr>
          <w:rFonts w:ascii="Times New Roman"/>
          <w:b w:val="false"/>
          <w:i w:val="false"/>
          <w:color w:val="000000"/>
          <w:sz w:val="28"/>
        </w:rPr>
        <w:t>
      1) preparation for attestation;</w:t>
      </w:r>
    </w:p>
    <w:p>
      <w:pPr>
        <w:spacing w:after="0"/>
        <w:ind w:left="0"/>
        <w:jc w:val="both"/>
      </w:pPr>
      <w:r>
        <w:rPr>
          <w:rFonts w:ascii="Times New Roman"/>
          <w:b w:val="false"/>
          <w:i w:val="false"/>
          <w:color w:val="000000"/>
          <w:sz w:val="28"/>
        </w:rPr>
        <w:t>
      2) an interview conducted by an attestation committee;</w:t>
      </w:r>
    </w:p>
    <w:p>
      <w:pPr>
        <w:spacing w:after="0"/>
        <w:ind w:left="0"/>
        <w:jc w:val="both"/>
      </w:pPr>
      <w:r>
        <w:rPr>
          <w:rFonts w:ascii="Times New Roman"/>
          <w:b w:val="false"/>
          <w:i w:val="false"/>
          <w:color w:val="000000"/>
          <w:sz w:val="28"/>
        </w:rPr>
        <w:t>
      3) making a decision by the attestation committee.</w:t>
      </w:r>
    </w:p>
    <w:p>
      <w:pPr>
        <w:spacing w:after="0"/>
        <w:ind w:left="0"/>
        <w:jc w:val="both"/>
      </w:pPr>
      <w:r>
        <w:rPr>
          <w:rFonts w:ascii="Times New Roman"/>
          <w:b w:val="false"/>
          <w:i w:val="false"/>
          <w:color w:val="000000"/>
          <w:sz w:val="28"/>
        </w:rPr>
        <w:t>
      39. To carry out attestation, the human resources office of the authorized body shall:</w:t>
      </w:r>
    </w:p>
    <w:p>
      <w:pPr>
        <w:spacing w:after="0"/>
        <w:ind w:left="0"/>
        <w:jc w:val="both"/>
      </w:pPr>
      <w:r>
        <w:rPr>
          <w:rFonts w:ascii="Times New Roman"/>
          <w:b w:val="false"/>
          <w:i w:val="false"/>
          <w:color w:val="000000"/>
          <w:sz w:val="28"/>
        </w:rPr>
        <w:t>
      1) prepare the necessary documents for the head of the education organization subject to attestation (notification, track record, appraisal sheet);</w:t>
      </w:r>
    </w:p>
    <w:p>
      <w:pPr>
        <w:spacing w:after="0"/>
        <w:ind w:left="0"/>
        <w:jc w:val="both"/>
      </w:pPr>
      <w:r>
        <w:rPr>
          <w:rFonts w:ascii="Times New Roman"/>
          <w:b w:val="false"/>
          <w:i w:val="false"/>
          <w:color w:val="000000"/>
          <w:sz w:val="28"/>
        </w:rPr>
        <w:t>
      2) develop attestation schedules, questions and answers for the interview;</w:t>
      </w:r>
    </w:p>
    <w:p>
      <w:pPr>
        <w:spacing w:after="0"/>
        <w:ind w:left="0"/>
        <w:jc w:val="both"/>
      </w:pPr>
      <w:r>
        <w:rPr>
          <w:rFonts w:ascii="Times New Roman"/>
          <w:b w:val="false"/>
          <w:i w:val="false"/>
          <w:color w:val="000000"/>
          <w:sz w:val="28"/>
        </w:rPr>
        <w:t>
      3) determine the composition of the attestation committee;</w:t>
      </w:r>
    </w:p>
    <w:p>
      <w:pPr>
        <w:spacing w:after="0"/>
        <w:ind w:left="0"/>
        <w:jc w:val="both"/>
      </w:pPr>
      <w:r>
        <w:rPr>
          <w:rFonts w:ascii="Times New Roman"/>
          <w:b w:val="false"/>
          <w:i w:val="false"/>
          <w:color w:val="000000"/>
          <w:sz w:val="28"/>
        </w:rPr>
        <w:t>
      4) organize explanatory work on the goals and procedure for conducting attestation.</w:t>
      </w:r>
    </w:p>
    <w:p>
      <w:pPr>
        <w:spacing w:after="0"/>
        <w:ind w:left="0"/>
        <w:jc w:val="both"/>
      </w:pPr>
      <w:r>
        <w:rPr>
          <w:rFonts w:ascii="Times New Roman"/>
          <w:b w:val="false"/>
          <w:i w:val="false"/>
          <w:color w:val="000000"/>
          <w:sz w:val="28"/>
        </w:rPr>
        <w:t>
      40. Once a year the human resources office of the authorized body shall determine the heads of education organizations subject to attestation.</w:t>
      </w:r>
    </w:p>
    <w:p>
      <w:pPr>
        <w:spacing w:after="0"/>
        <w:ind w:left="0"/>
        <w:jc w:val="both"/>
      </w:pPr>
      <w:r>
        <w:rPr>
          <w:rFonts w:ascii="Times New Roman"/>
          <w:b w:val="false"/>
          <w:i w:val="false"/>
          <w:color w:val="000000"/>
          <w:sz w:val="28"/>
        </w:rPr>
        <w:t>
      41. The human resources office of the authorized body shall notify the heads of education organizations in writing about the date of the interview no later than thirty calendar days before the start of the interview, and also request service records.</w:t>
      </w:r>
    </w:p>
    <w:p>
      <w:pPr>
        <w:spacing w:after="0"/>
        <w:ind w:left="0"/>
        <w:jc w:val="both"/>
      </w:pPr>
      <w:r>
        <w:rPr>
          <w:rFonts w:ascii="Times New Roman"/>
          <w:b w:val="false"/>
          <w:i w:val="false"/>
          <w:color w:val="000000"/>
          <w:sz w:val="28"/>
        </w:rPr>
        <w:t>
      42. For the head of the education organization subject to attestation, the human resources office of the authorized body shall draw up an appraisal sheet in accordance with the form of Appendix 3 to these Rules.</w:t>
      </w:r>
    </w:p>
    <w:p>
      <w:pPr>
        <w:spacing w:after="0"/>
        <w:ind w:left="0"/>
        <w:jc w:val="both"/>
      </w:pPr>
      <w:r>
        <w:rPr>
          <w:rFonts w:ascii="Times New Roman"/>
          <w:b w:val="false"/>
          <w:i w:val="false"/>
          <w:color w:val="000000"/>
          <w:sz w:val="28"/>
        </w:rPr>
        <w:t>
      43. The human resources office of the authorized body shall submit documents to the attestation committee no later than one working day before the meeting of the attestation committee.</w:t>
      </w:r>
    </w:p>
    <w:p>
      <w:pPr>
        <w:spacing w:after="0"/>
        <w:ind w:left="0"/>
        <w:jc w:val="both"/>
      </w:pPr>
      <w:r>
        <w:rPr>
          <w:rFonts w:ascii="Times New Roman"/>
          <w:b w:val="false"/>
          <w:i w:val="false"/>
          <w:color w:val="000000"/>
          <w:sz w:val="28"/>
        </w:rPr>
        <w:t>
      44. The attestation committee shall be formed by the head of the authorized body on the proposal of the human resources office of the authorized body and consist of an odd number of members and a secretary. The attestation committee shall be comprised of the chairman of the committee, deputy chairman and members of the committee. An employee of the human resources office of the authorized body who does not have the right to vote shall be appointed as the secretary of the attestation committee.</w:t>
      </w:r>
    </w:p>
    <w:p>
      <w:pPr>
        <w:spacing w:after="0"/>
        <w:ind w:left="0"/>
        <w:jc w:val="both"/>
      </w:pPr>
      <w:r>
        <w:rPr>
          <w:rFonts w:ascii="Times New Roman"/>
          <w:b w:val="false"/>
          <w:i w:val="false"/>
          <w:color w:val="000000"/>
          <w:sz w:val="28"/>
        </w:rPr>
        <w:t>
      The chairman of the attestation committee shall manage activities, preside at meetings, plan work, exercises general control and responsibility for activities and decisions made.</w:t>
      </w:r>
    </w:p>
    <w:p>
      <w:pPr>
        <w:spacing w:after="0"/>
        <w:ind w:left="0"/>
        <w:jc w:val="both"/>
      </w:pPr>
      <w:r>
        <w:rPr>
          <w:rFonts w:ascii="Times New Roman"/>
          <w:b w:val="false"/>
          <w:i w:val="false"/>
          <w:color w:val="000000"/>
          <w:sz w:val="28"/>
        </w:rPr>
        <w:t>
      The secretary of the attestation committee shall prepare the relevant materials for the meeting of the committee and draw up the minutes after it is held. The secretary shall be in charge of the upkeep of the attestation committee.</w:t>
      </w:r>
    </w:p>
    <w:p>
      <w:pPr>
        <w:spacing w:after="0"/>
        <w:ind w:left="0"/>
        <w:jc w:val="both"/>
      </w:pPr>
      <w:r>
        <w:rPr>
          <w:rFonts w:ascii="Times New Roman"/>
          <w:b w:val="false"/>
          <w:i w:val="false"/>
          <w:color w:val="000000"/>
          <w:sz w:val="28"/>
        </w:rPr>
        <w:t>
      45. The meeting of the attestation committee shall be deemed duly constituted if it is attended by at least two thirds of its members.</w:t>
      </w:r>
    </w:p>
    <w:p>
      <w:pPr>
        <w:spacing w:after="0"/>
        <w:ind w:left="0"/>
        <w:jc w:val="both"/>
      </w:pPr>
      <w:r>
        <w:rPr>
          <w:rFonts w:ascii="Times New Roman"/>
          <w:b w:val="false"/>
          <w:i w:val="false"/>
          <w:color w:val="000000"/>
          <w:sz w:val="28"/>
        </w:rPr>
        <w:t>
      Substitution of absent members of the attestation committee shall not be allowed.</w:t>
      </w:r>
    </w:p>
    <w:p>
      <w:pPr>
        <w:spacing w:after="0"/>
        <w:ind w:left="0"/>
        <w:jc w:val="both"/>
      </w:pPr>
      <w:r>
        <w:rPr>
          <w:rFonts w:ascii="Times New Roman"/>
          <w:b w:val="false"/>
          <w:i w:val="false"/>
          <w:color w:val="000000"/>
          <w:sz w:val="28"/>
        </w:rPr>
        <w:t>
      46. ​​One month before the attestation, the heads of education organizations shall submit the following documents to the human resources office of the authorized body:</w:t>
      </w:r>
    </w:p>
    <w:p>
      <w:pPr>
        <w:spacing w:after="0"/>
        <w:ind w:left="0"/>
        <w:jc w:val="both"/>
      </w:pPr>
      <w:r>
        <w:rPr>
          <w:rFonts w:ascii="Times New Roman"/>
          <w:b w:val="false"/>
          <w:i w:val="false"/>
          <w:color w:val="000000"/>
          <w:sz w:val="28"/>
        </w:rPr>
        <w:t>
      1) progress report, approved by the academic council of the education organization;</w:t>
      </w:r>
    </w:p>
    <w:p>
      <w:pPr>
        <w:spacing w:after="0"/>
        <w:ind w:left="0"/>
        <w:jc w:val="both"/>
      </w:pPr>
      <w:r>
        <w:rPr>
          <w:rFonts w:ascii="Times New Roman"/>
          <w:b w:val="false"/>
          <w:i w:val="false"/>
          <w:color w:val="000000"/>
          <w:sz w:val="28"/>
        </w:rPr>
        <w:t>
      2) roadmap for the education organization’s development;</w:t>
      </w:r>
    </w:p>
    <w:p>
      <w:pPr>
        <w:spacing w:after="0"/>
        <w:ind w:left="0"/>
        <w:jc w:val="both"/>
      </w:pPr>
      <w:r>
        <w:rPr>
          <w:rFonts w:ascii="Times New Roman"/>
          <w:b w:val="false"/>
          <w:i w:val="false"/>
          <w:color w:val="000000"/>
          <w:sz w:val="28"/>
        </w:rPr>
        <w:t>
      3) a list of scientific works over the reporting period (if any). 47. Upon the hearing results, the attestation committee shall make a decision by open voting.</w:t>
      </w:r>
    </w:p>
    <w:p>
      <w:pPr>
        <w:spacing w:after="0"/>
        <w:ind w:left="0"/>
        <w:jc w:val="both"/>
      </w:pPr>
      <w:r>
        <w:rPr>
          <w:rFonts w:ascii="Times New Roman"/>
          <w:b w:val="false"/>
          <w:i w:val="false"/>
          <w:color w:val="000000"/>
          <w:sz w:val="28"/>
        </w:rPr>
        <w:t>
      The voting results shall be determined by the majority of votes of the attestation committee members. In the event of equality of votes, the chairman of the attestation committee shall cast the deciding vote.</w:t>
      </w:r>
    </w:p>
    <w:p>
      <w:pPr>
        <w:spacing w:after="0"/>
        <w:ind w:left="0"/>
        <w:jc w:val="both"/>
      </w:pPr>
      <w:r>
        <w:rPr>
          <w:rFonts w:ascii="Times New Roman"/>
          <w:b w:val="false"/>
          <w:i w:val="false"/>
          <w:color w:val="000000"/>
          <w:sz w:val="28"/>
        </w:rPr>
        <w:t>
      The individual opinion of a member of the attestation committee shall be stated in writing and attached to the minutes.</w:t>
      </w:r>
    </w:p>
    <w:p>
      <w:pPr>
        <w:spacing w:after="0"/>
        <w:ind w:left="0"/>
        <w:jc w:val="both"/>
      </w:pPr>
      <w:r>
        <w:rPr>
          <w:rFonts w:ascii="Times New Roman"/>
          <w:b w:val="false"/>
          <w:i w:val="false"/>
          <w:color w:val="000000"/>
          <w:sz w:val="28"/>
        </w:rPr>
        <w:t>
      48. If the heads of education organizations subject to attestation fail to appear at the meeting of the attestation committee due to temporary absence from work for a good reason (temporary disability, for the period of being on paid annual labor leave, on social leave or business trip), consideration of the issue of their attestation shall be postponed to a later date determined by the attestation committee. Transfer of certification shall be allowed no more than once.</w:t>
      </w:r>
    </w:p>
    <w:p>
      <w:pPr>
        <w:spacing w:after="0"/>
        <w:ind w:left="0"/>
        <w:jc w:val="both"/>
      </w:pPr>
      <w:r>
        <w:rPr>
          <w:rFonts w:ascii="Times New Roman"/>
          <w:b w:val="false"/>
          <w:i w:val="false"/>
          <w:color w:val="000000"/>
          <w:sz w:val="28"/>
        </w:rPr>
        <w:t>
      49. The interview shall be conducted in Kazakh or Russian languages ​​at the choice of the person under attestation.</w:t>
      </w:r>
    </w:p>
    <w:p>
      <w:pPr>
        <w:spacing w:after="0"/>
        <w:ind w:left="0"/>
        <w:jc w:val="both"/>
      </w:pPr>
      <w:r>
        <w:rPr>
          <w:rFonts w:ascii="Times New Roman"/>
          <w:b w:val="false"/>
          <w:i w:val="false"/>
          <w:color w:val="000000"/>
          <w:sz w:val="28"/>
        </w:rPr>
        <w:t>
      50. Upon the interview results, the attestation committee shall make one of the following decisions:</w:t>
      </w:r>
    </w:p>
    <w:p>
      <w:pPr>
        <w:spacing w:after="0"/>
        <w:ind w:left="0"/>
        <w:jc w:val="both"/>
      </w:pPr>
      <w:r>
        <w:rPr>
          <w:rFonts w:ascii="Times New Roman"/>
          <w:b w:val="false"/>
          <w:i w:val="false"/>
          <w:color w:val="000000"/>
          <w:sz w:val="28"/>
        </w:rPr>
        <w:t>
      1) fit for the position held;</w:t>
      </w:r>
    </w:p>
    <w:p>
      <w:pPr>
        <w:spacing w:after="0"/>
        <w:ind w:left="0"/>
        <w:jc w:val="both"/>
      </w:pPr>
      <w:r>
        <w:rPr>
          <w:rFonts w:ascii="Times New Roman"/>
          <w:b w:val="false"/>
          <w:i w:val="false"/>
          <w:color w:val="000000"/>
          <w:sz w:val="28"/>
        </w:rPr>
        <w:t>
      2) does not fit for the position held.</w:t>
      </w:r>
    </w:p>
    <w:p>
      <w:pPr>
        <w:spacing w:after="0"/>
        <w:ind w:left="0"/>
        <w:jc w:val="both"/>
      </w:pPr>
      <w:r>
        <w:rPr>
          <w:rFonts w:ascii="Times New Roman"/>
          <w:b w:val="false"/>
          <w:i w:val="false"/>
          <w:color w:val="000000"/>
          <w:sz w:val="28"/>
        </w:rPr>
        <w:t>
      51. The adoption by the attestation committee of a decision on the inadequacy of the position held is a negative result of certification.</w:t>
      </w:r>
    </w:p>
    <w:p>
      <w:pPr>
        <w:spacing w:after="0"/>
        <w:ind w:left="0"/>
        <w:jc w:val="both"/>
      </w:pPr>
      <w:r>
        <w:rPr>
          <w:rFonts w:ascii="Times New Roman"/>
          <w:b w:val="false"/>
          <w:i w:val="false"/>
          <w:color w:val="000000"/>
          <w:sz w:val="28"/>
        </w:rPr>
        <w:t>
      The negative result of attestation of the person under attestation shall be the ground for his demotion, and in case of his refusal to take up the proposed position - the ground for dismissal.</w:t>
      </w:r>
    </w:p>
    <w:p>
      <w:pPr>
        <w:spacing w:after="0"/>
        <w:ind w:left="0"/>
        <w:jc w:val="both"/>
      </w:pPr>
      <w:r>
        <w:rPr>
          <w:rFonts w:ascii="Times New Roman"/>
          <w:b w:val="false"/>
          <w:i w:val="false"/>
          <w:color w:val="000000"/>
          <w:sz w:val="28"/>
        </w:rPr>
        <w:t>
      52. The decisions of the attestation committee signed by its members shall be recorded in the minutes and entered in the appraisal sheet. The appraisal sheet shall be kept in the personal file of the attested person.</w:t>
      </w:r>
    </w:p>
    <w:p>
      <w:pPr>
        <w:spacing w:after="0"/>
        <w:ind w:left="0"/>
        <w:jc w:val="both"/>
      </w:pPr>
      <w:r>
        <w:rPr>
          <w:rFonts w:ascii="Times New Roman"/>
          <w:b w:val="false"/>
          <w:i w:val="false"/>
          <w:color w:val="000000"/>
          <w:sz w:val="28"/>
        </w:rPr>
        <w:t>
      53. Within five working days from the date of the interview, the human resources office of the authorized body shall notify the person under attestation about the decision of the attestation committee.</w:t>
      </w:r>
    </w:p>
    <w:p>
      <w:pPr>
        <w:spacing w:after="0"/>
        <w:ind w:left="0"/>
        <w:jc w:val="both"/>
      </w:pPr>
      <w:r>
        <w:rPr>
          <w:rFonts w:ascii="Times New Roman"/>
          <w:b w:val="false"/>
          <w:i w:val="false"/>
          <w:color w:val="000000"/>
          <w:sz w:val="28"/>
        </w:rPr>
        <w:t>
      54. In the event that a decision is made on the inaptitude of the attested person to the position held, the authorized body, within ten working days from the date of signing the minutes by the attestation committee, shall direct a petition to the Government of the Republic of Kazakhstan for making a decision on the dismissal of the head of the education organization.</w:t>
      </w:r>
    </w:p>
    <w:p>
      <w:pPr>
        <w:spacing w:after="0"/>
        <w:ind w:left="0"/>
        <w:jc w:val="both"/>
      </w:pPr>
      <w:r>
        <w:rPr>
          <w:rFonts w:ascii="Times New Roman"/>
          <w:b w:val="false"/>
          <w:i w:val="false"/>
          <w:color w:val="000000"/>
          <w:sz w:val="28"/>
        </w:rPr>
        <w:t>
      55. All disputes related to the decision of the attestation committee shall be resolved in accordance with the procedure established by the legislation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for appointment</w:t>
            </w:r>
            <w:r>
              <w:br/>
            </w:r>
            <w:r>
              <w:rPr>
                <w:rFonts w:ascii="Times New Roman"/>
                <w:b w:val="false"/>
                <w:i w:val="false"/>
                <w:color w:val="000000"/>
                <w:sz w:val="20"/>
              </w:rPr>
              <w:t xml:space="preserve">by the Government of the </w:t>
            </w:r>
            <w:r>
              <w:br/>
            </w:r>
            <w:r>
              <w:rPr>
                <w:rFonts w:ascii="Times New Roman"/>
                <w:b w:val="false"/>
                <w:i w:val="false"/>
                <w:color w:val="000000"/>
                <w:sz w:val="20"/>
              </w:rPr>
              <w:t>Republic of Kazakhstan</w:t>
            </w:r>
            <w:r>
              <w:br/>
            </w:r>
            <w:r>
              <w:rPr>
                <w:rFonts w:ascii="Times New Roman"/>
                <w:b w:val="false"/>
                <w:i w:val="false"/>
                <w:color w:val="000000"/>
                <w:sz w:val="20"/>
              </w:rPr>
              <w:t xml:space="preserve">to positions, dismissal and </w:t>
            </w:r>
            <w:r>
              <w:br/>
            </w:r>
            <w:r>
              <w:rPr>
                <w:rFonts w:ascii="Times New Roman"/>
                <w:b w:val="false"/>
                <w:i w:val="false"/>
                <w:color w:val="000000"/>
                <w:sz w:val="20"/>
              </w:rPr>
              <w:t xml:space="preserve">attestation of the heads of </w:t>
            </w:r>
            <w:r>
              <w:br/>
            </w:r>
            <w:r>
              <w:rPr>
                <w:rFonts w:ascii="Times New Roman"/>
                <w:b w:val="false"/>
                <w:i w:val="false"/>
                <w:color w:val="000000"/>
                <w:sz w:val="20"/>
              </w:rPr>
              <w:t xml:space="preserve">individual state organizations of </w:t>
            </w:r>
            <w:r>
              <w:br/>
            </w:r>
            <w:r>
              <w:rPr>
                <w:rFonts w:ascii="Times New Roman"/>
                <w:b w:val="false"/>
                <w:i w:val="false"/>
                <w:color w:val="000000"/>
                <w:sz w:val="20"/>
              </w:rPr>
              <w:t xml:space="preserve">higher and (or) postgraduate </w:t>
            </w:r>
            <w:r>
              <w:br/>
            </w:r>
            <w:r>
              <w:rPr>
                <w:rFonts w:ascii="Times New Roman"/>
                <w:b w:val="false"/>
                <w:i w:val="false"/>
                <w:color w:val="000000"/>
                <w:sz w:val="20"/>
              </w:rPr>
              <w:t>education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xml:space="preserve">                     (the authorized body)</w:t>
      </w:r>
    </w:p>
    <w:p>
      <w:pPr>
        <w:spacing w:after="0"/>
        <w:ind w:left="0"/>
        <w:jc w:val="left"/>
      </w:pPr>
      <w:r>
        <w:rPr>
          <w:rFonts w:ascii="Times New Roman"/>
          <w:b/>
          <w:i w:val="false"/>
          <w:color w:val="000000"/>
        </w:rPr>
        <w:t xml:space="preserve"> Application</w:t>
      </w:r>
    </w:p>
    <w:p>
      <w:pPr>
        <w:spacing w:after="0"/>
        <w:ind w:left="0"/>
        <w:jc w:val="both"/>
      </w:pPr>
      <w:r>
        <w:rPr>
          <w:rFonts w:ascii="Times New Roman"/>
          <w:b w:val="false"/>
          <w:i w:val="false"/>
          <w:color w:val="000000"/>
          <w:sz w:val="28"/>
        </w:rPr>
        <w:t xml:space="preserve">
      I hereby request to be admitted to the competition for the vacant position </w:t>
      </w:r>
    </w:p>
    <w:p>
      <w:pPr>
        <w:spacing w:after="0"/>
        <w:ind w:left="0"/>
        <w:jc w:val="both"/>
      </w:pPr>
      <w:r>
        <w:rPr>
          <w:rFonts w:ascii="Times New Roman"/>
          <w:b w:val="false"/>
          <w:i w:val="false"/>
          <w:color w:val="000000"/>
          <w:sz w:val="28"/>
        </w:rPr>
        <w:t xml:space="preserve">
      of the head of the education organization___________________________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I am aware of and accept the main requirements of the Rules for appointment by the Government of the Republic of Kazakhstan to positions, dismissals from positions and attestation of the heads of individual state organizations of higher and (or) post-graduate education, and promise to comply with them. I accept responsibility for authenticity of the provided documents. </w:t>
      </w:r>
    </w:p>
    <w:p>
      <w:pPr>
        <w:spacing w:after="0"/>
        <w:ind w:left="0"/>
        <w:jc w:val="both"/>
      </w:pPr>
      <w:r>
        <w:rPr>
          <w:rFonts w:ascii="Times New Roman"/>
          <w:b w:val="false"/>
          <w:i w:val="false"/>
          <w:color w:val="000000"/>
          <w:sz w:val="28"/>
        </w:rPr>
        <w:t xml:space="preserve">
       Attached documents: </w:t>
      </w:r>
    </w:p>
    <w:p>
      <w:pPr>
        <w:spacing w:after="0"/>
        <w:ind w:left="0"/>
        <w:jc w:val="both"/>
      </w:pPr>
      <w:r>
        <w:rPr>
          <w:rFonts w:ascii="Times New Roman"/>
          <w:b w:val="false"/>
          <w:i w:val="false"/>
          <w:color w:val="000000"/>
          <w:sz w:val="28"/>
        </w:rPr>
        <w:t xml:space="preserve">
       1.__________________________________________________________ </w:t>
      </w:r>
    </w:p>
    <w:p>
      <w:pPr>
        <w:spacing w:after="0"/>
        <w:ind w:left="0"/>
        <w:jc w:val="both"/>
      </w:pPr>
      <w:r>
        <w:rPr>
          <w:rFonts w:ascii="Times New Roman"/>
          <w:b w:val="false"/>
          <w:i w:val="false"/>
          <w:color w:val="000000"/>
          <w:sz w:val="28"/>
        </w:rPr>
        <w:t xml:space="preserve">
       2.__________________________________________________________ </w:t>
      </w:r>
    </w:p>
    <w:p>
      <w:pPr>
        <w:spacing w:after="0"/>
        <w:ind w:left="0"/>
        <w:jc w:val="both"/>
      </w:pPr>
      <w:r>
        <w:rPr>
          <w:rFonts w:ascii="Times New Roman"/>
          <w:b w:val="false"/>
          <w:i w:val="false"/>
          <w:color w:val="000000"/>
          <w:sz w:val="28"/>
        </w:rPr>
        <w:t xml:space="preserve">
       3.__________________________________________________________ </w:t>
      </w:r>
    </w:p>
    <w:p>
      <w:pPr>
        <w:spacing w:after="0"/>
        <w:ind w:left="0"/>
        <w:jc w:val="both"/>
      </w:pPr>
      <w:r>
        <w:rPr>
          <w:rFonts w:ascii="Times New Roman"/>
          <w:b w:val="false"/>
          <w:i w:val="false"/>
          <w:color w:val="000000"/>
          <w:sz w:val="28"/>
        </w:rPr>
        <w:t xml:space="preserve">
       4.__________________________________________________________ </w:t>
      </w:r>
    </w:p>
    <w:p>
      <w:pPr>
        <w:spacing w:after="0"/>
        <w:ind w:left="0"/>
        <w:jc w:val="both"/>
      </w:pPr>
      <w:r>
        <w:rPr>
          <w:rFonts w:ascii="Times New Roman"/>
          <w:b w:val="false"/>
          <w:i w:val="false"/>
          <w:color w:val="000000"/>
          <w:sz w:val="28"/>
        </w:rPr>
        <w:t>
       5.__________________________________________________________</w:t>
      </w:r>
    </w:p>
    <w:p>
      <w:pPr>
        <w:spacing w:after="0"/>
        <w:ind w:left="0"/>
        <w:jc w:val="both"/>
      </w:pPr>
      <w:r>
        <w:rPr>
          <w:rFonts w:ascii="Times New Roman"/>
          <w:b w:val="false"/>
          <w:i w:val="false"/>
          <w:color w:val="000000"/>
          <w:sz w:val="28"/>
        </w:rPr>
        <w:t xml:space="preserve">
       Address and contact number ___________________________________________ </w:t>
      </w:r>
    </w:p>
    <w:p>
      <w:pPr>
        <w:spacing w:after="0"/>
        <w:ind w:left="0"/>
        <w:jc w:val="both"/>
      </w:pPr>
      <w:r>
        <w:rPr>
          <w:rFonts w:ascii="Times New Roman"/>
          <w:b w:val="false"/>
          <w:i w:val="false"/>
          <w:color w:val="000000"/>
          <w:sz w:val="28"/>
        </w:rPr>
        <w:t>
       _______________ ________________________________________</w:t>
      </w:r>
    </w:p>
    <w:p>
      <w:pPr>
        <w:spacing w:after="0"/>
        <w:ind w:left="0"/>
        <w:jc w:val="both"/>
      </w:pPr>
      <w:r>
        <w:rPr>
          <w:rFonts w:ascii="Times New Roman"/>
          <w:b w:val="false"/>
          <w:i w:val="false"/>
          <w:color w:val="000000"/>
          <w:sz w:val="28"/>
        </w:rPr>
        <w:t xml:space="preserve">
       (signature)                         (full name) </w:t>
      </w:r>
    </w:p>
    <w:p>
      <w:pPr>
        <w:spacing w:after="0"/>
        <w:ind w:left="0"/>
        <w:jc w:val="both"/>
      </w:pPr>
      <w:r>
        <w:rPr>
          <w:rFonts w:ascii="Times New Roman"/>
          <w:b w:val="false"/>
          <w:i w:val="false"/>
          <w:color w:val="000000"/>
          <w:sz w:val="28"/>
        </w:rPr>
        <w:t>
       "____"_______________ 20__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Rules for appointment</w:t>
            </w:r>
            <w:r>
              <w:br/>
            </w:r>
            <w:r>
              <w:rPr>
                <w:rFonts w:ascii="Times New Roman"/>
                <w:b w:val="false"/>
                <w:i w:val="false"/>
                <w:color w:val="000000"/>
                <w:sz w:val="20"/>
              </w:rPr>
              <w:t>by the Government</w:t>
            </w:r>
            <w:r>
              <w:br/>
            </w:r>
            <w:r>
              <w:rPr>
                <w:rFonts w:ascii="Times New Roman"/>
                <w:b w:val="false"/>
                <w:i w:val="false"/>
                <w:color w:val="000000"/>
                <w:sz w:val="20"/>
              </w:rPr>
              <w:t>of the Republic of Kazakhstan</w:t>
            </w:r>
            <w:r>
              <w:br/>
            </w:r>
            <w:r>
              <w:rPr>
                <w:rFonts w:ascii="Times New Roman"/>
                <w:b w:val="false"/>
                <w:i w:val="false"/>
                <w:color w:val="000000"/>
                <w:sz w:val="20"/>
              </w:rPr>
              <w:t xml:space="preserve">to positions, dismissal and </w:t>
            </w:r>
            <w:r>
              <w:br/>
            </w:r>
            <w:r>
              <w:rPr>
                <w:rFonts w:ascii="Times New Roman"/>
                <w:b w:val="false"/>
                <w:i w:val="false"/>
                <w:color w:val="000000"/>
                <w:sz w:val="20"/>
              </w:rPr>
              <w:t xml:space="preserve">attestation of the heads of </w:t>
            </w:r>
            <w:r>
              <w:br/>
            </w:r>
            <w:r>
              <w:rPr>
                <w:rFonts w:ascii="Times New Roman"/>
                <w:b w:val="false"/>
                <w:i w:val="false"/>
                <w:color w:val="000000"/>
                <w:sz w:val="20"/>
              </w:rPr>
              <w:t xml:space="preserve">individual state organizations of </w:t>
            </w:r>
            <w:r>
              <w:br/>
            </w:r>
            <w:r>
              <w:rPr>
                <w:rFonts w:ascii="Times New Roman"/>
                <w:b w:val="false"/>
                <w:i w:val="false"/>
                <w:color w:val="000000"/>
                <w:sz w:val="20"/>
              </w:rPr>
              <w:t xml:space="preserve">higher and (or) postgraduate </w:t>
            </w:r>
            <w:r>
              <w:br/>
            </w:r>
            <w:r>
              <w:rPr>
                <w:rFonts w:ascii="Times New Roman"/>
                <w:b w:val="false"/>
                <w:i w:val="false"/>
                <w:color w:val="000000"/>
                <w:sz w:val="20"/>
              </w:rPr>
              <w:t>education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p>
      <w:pPr>
        <w:spacing w:after="0"/>
        <w:ind w:left="0"/>
        <w:jc w:val="left"/>
      </w:pPr>
      <w:r>
        <w:rPr>
          <w:rFonts w:ascii="Times New Roman"/>
          <w:b/>
          <w:i w:val="false"/>
          <w:color w:val="000000"/>
        </w:rPr>
        <w:t xml:space="preserve"> TRACK RECOD</w:t>
      </w:r>
      <w:r>
        <w:br/>
      </w:r>
      <w:r>
        <w:rPr>
          <w:rFonts w:ascii="Times New Roman"/>
          <w:b/>
          <w:i w:val="false"/>
          <w:color w:val="000000"/>
        </w:rPr>
        <w:t>of a candidate for position of the head of the education organization</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тегі, аты және әкесінің аты (болған жағдайда) /</w:t>
            </w:r>
          </w:p>
          <w:p>
            <w:pPr>
              <w:spacing w:after="20"/>
              <w:ind w:left="20"/>
              <w:jc w:val="both"/>
            </w:pPr>
            <w:r>
              <w:rPr>
                <w:rFonts w:ascii="Times New Roman"/>
                <w:b w:val="false"/>
                <w:i w:val="false"/>
                <w:color w:val="000000"/>
                <w:sz w:val="20"/>
              </w:rPr>
              <w:t>
full name_____________________________________________</w:t>
            </w:r>
          </w:p>
          <w:p>
            <w:pPr>
              <w:spacing w:after="20"/>
              <w:ind w:left="20"/>
              <w:jc w:val="both"/>
            </w:pPr>
            <w:r>
              <w:rPr>
                <w:rFonts w:ascii="Times New Roman"/>
                <w:b w:val="false"/>
                <w:i w:val="false"/>
                <w:color w:val="000000"/>
                <w:sz w:val="20"/>
              </w:rPr>
              <w:t>
лауазымы/position, санаты/ category</w:t>
            </w:r>
          </w:p>
          <w:p>
            <w:pPr>
              <w:spacing w:after="20"/>
              <w:ind w:left="20"/>
              <w:jc w:val="both"/>
            </w:pPr>
            <w:r>
              <w:rPr>
                <w:rFonts w:ascii="Times New Roman"/>
                <w:b w:val="false"/>
                <w:i w:val="false"/>
                <w:color w:val="000000"/>
                <w:sz w:val="20"/>
              </w:rPr>
              <w:t>
(болған жағдайда/if any)</w:t>
            </w:r>
          </w:p>
          <w:p>
            <w:pPr>
              <w:spacing w:after="20"/>
              <w:ind w:left="20"/>
              <w:jc w:val="both"/>
            </w:pPr>
            <w:r>
              <w:rPr>
                <w:rFonts w:ascii="Times New Roman"/>
                <w:b w:val="false"/>
                <w:i w:val="false"/>
                <w:color w:val="000000"/>
                <w:sz w:val="20"/>
              </w:rPr>
              <w:t>
PHOTO</w:t>
            </w:r>
          </w:p>
          <w:p>
            <w:pPr>
              <w:spacing w:after="20"/>
              <w:ind w:left="20"/>
              <w:jc w:val="both"/>
            </w:pPr>
            <w:r>
              <w:rPr>
                <w:rFonts w:ascii="Times New Roman"/>
                <w:b w:val="false"/>
                <w:i w:val="false"/>
                <w:color w:val="000000"/>
                <w:sz w:val="20"/>
              </w:rPr>
              <w:t>
 (Color 3X4)</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08200" cy="243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08200" cy="2438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ЖЕКЕ МӘЛІМЕТТЕР / PERSONAL DETAILS</w:t>
      </w:r>
    </w:p>
    <w:p>
      <w:pPr>
        <w:spacing w:after="0"/>
        <w:ind w:left="0"/>
        <w:jc w:val="both"/>
      </w:pPr>
      <w:r>
        <w:rPr>
          <w:rFonts w:ascii="Times New Roman"/>
          <w:b w:val="false"/>
          <w:i w:val="false"/>
          <w:color w:val="000000"/>
          <w:sz w:val="28"/>
        </w:rPr>
        <w:t>
      1. Туған күні және жері/</w:t>
      </w:r>
    </w:p>
    <w:p>
      <w:pPr>
        <w:spacing w:after="0"/>
        <w:ind w:left="0"/>
        <w:jc w:val="both"/>
      </w:pPr>
      <w:r>
        <w:rPr>
          <w:rFonts w:ascii="Times New Roman"/>
          <w:b w:val="false"/>
          <w:i w:val="false"/>
          <w:color w:val="000000"/>
          <w:sz w:val="28"/>
        </w:rPr>
        <w:t>
      Date and place of birth</w:t>
      </w:r>
    </w:p>
    <w:p>
      <w:pPr>
        <w:spacing w:after="0"/>
        <w:ind w:left="0"/>
        <w:jc w:val="both"/>
      </w:pPr>
      <w:r>
        <w:rPr>
          <w:rFonts w:ascii="Times New Roman"/>
          <w:b w:val="false"/>
          <w:i w:val="false"/>
          <w:color w:val="000000"/>
          <w:sz w:val="28"/>
        </w:rPr>
        <w:t>
      2. Ұлты (қалауы бойынша)/</w:t>
      </w:r>
    </w:p>
    <w:p>
      <w:pPr>
        <w:spacing w:after="0"/>
        <w:ind w:left="0"/>
        <w:jc w:val="both"/>
      </w:pPr>
      <w:r>
        <w:rPr>
          <w:rFonts w:ascii="Times New Roman"/>
          <w:b w:val="false"/>
          <w:i w:val="false"/>
          <w:color w:val="000000"/>
          <w:sz w:val="28"/>
        </w:rPr>
        <w:t>
      Ethnic nationality (optional)</w:t>
      </w:r>
    </w:p>
    <w:p>
      <w:pPr>
        <w:spacing w:after="0"/>
        <w:ind w:left="0"/>
        <w:jc w:val="both"/>
      </w:pPr>
      <w:r>
        <w:rPr>
          <w:rFonts w:ascii="Times New Roman"/>
          <w:b w:val="false"/>
          <w:i w:val="false"/>
          <w:color w:val="000000"/>
          <w:sz w:val="28"/>
        </w:rPr>
        <w:t>
      3. Оқу орнын бітірген жылы және оның атауы/</w:t>
      </w:r>
    </w:p>
    <w:p>
      <w:pPr>
        <w:spacing w:after="0"/>
        <w:ind w:left="0"/>
        <w:jc w:val="both"/>
      </w:pPr>
      <w:r>
        <w:rPr>
          <w:rFonts w:ascii="Times New Roman"/>
          <w:b w:val="false"/>
          <w:i w:val="false"/>
          <w:color w:val="000000"/>
          <w:sz w:val="28"/>
        </w:rPr>
        <w:t>
      Graduation date and name of the education institution</w:t>
      </w:r>
    </w:p>
    <w:p>
      <w:pPr>
        <w:spacing w:after="0"/>
        <w:ind w:left="0"/>
        <w:jc w:val="both"/>
      </w:pPr>
      <w:r>
        <w:rPr>
          <w:rFonts w:ascii="Times New Roman"/>
          <w:b w:val="false"/>
          <w:i w:val="false"/>
          <w:color w:val="000000"/>
          <w:sz w:val="28"/>
        </w:rPr>
        <w:t>
      4. Мамандығы бойынша біліктілігі, ғылыми дәрежесі, ғылыми атағы (болған жағдайда) /</w:t>
      </w:r>
    </w:p>
    <w:p>
      <w:pPr>
        <w:spacing w:after="0"/>
        <w:ind w:left="0"/>
        <w:jc w:val="both"/>
      </w:pPr>
      <w:r>
        <w:rPr>
          <w:rFonts w:ascii="Times New Roman"/>
          <w:b w:val="false"/>
          <w:i w:val="false"/>
          <w:color w:val="000000"/>
          <w:sz w:val="28"/>
        </w:rPr>
        <w:t>
      Occupational qualification, academic degree, academic title (if any)</w:t>
      </w:r>
    </w:p>
    <w:p>
      <w:pPr>
        <w:spacing w:after="0"/>
        <w:ind w:left="0"/>
        <w:jc w:val="both"/>
      </w:pPr>
      <w:r>
        <w:rPr>
          <w:rFonts w:ascii="Times New Roman"/>
          <w:b w:val="false"/>
          <w:i w:val="false"/>
          <w:color w:val="000000"/>
          <w:sz w:val="28"/>
        </w:rPr>
        <w:t>
      5. Шетел тілдерін білуі/</w:t>
      </w:r>
    </w:p>
    <w:p>
      <w:pPr>
        <w:spacing w:after="0"/>
        <w:ind w:left="0"/>
        <w:jc w:val="both"/>
      </w:pPr>
      <w:r>
        <w:rPr>
          <w:rFonts w:ascii="Times New Roman"/>
          <w:b w:val="false"/>
          <w:i w:val="false"/>
          <w:color w:val="000000"/>
          <w:sz w:val="28"/>
        </w:rPr>
        <w:t>
      Command of foreign languages</w:t>
      </w:r>
    </w:p>
    <w:p>
      <w:pPr>
        <w:spacing w:after="0"/>
        <w:ind w:left="0"/>
        <w:jc w:val="both"/>
      </w:pPr>
      <w:r>
        <w:rPr>
          <w:rFonts w:ascii="Times New Roman"/>
          <w:b w:val="false"/>
          <w:i w:val="false"/>
          <w:color w:val="000000"/>
          <w:sz w:val="28"/>
        </w:rPr>
        <w:t>
      6. Мемлекеттік наградалары, құрметті атақтары (болған жағдайда) /</w:t>
      </w:r>
    </w:p>
    <w:p>
      <w:pPr>
        <w:spacing w:after="0"/>
        <w:ind w:left="0"/>
        <w:jc w:val="both"/>
      </w:pPr>
      <w:r>
        <w:rPr>
          <w:rFonts w:ascii="Times New Roman"/>
          <w:b w:val="false"/>
          <w:i w:val="false"/>
          <w:color w:val="000000"/>
          <w:sz w:val="28"/>
        </w:rPr>
        <w:t>
      State awards, honorary titles (if any)</w:t>
      </w:r>
    </w:p>
    <w:p>
      <w:pPr>
        <w:spacing w:after="0"/>
        <w:ind w:left="0"/>
        <w:jc w:val="both"/>
      </w:pPr>
      <w:r>
        <w:rPr>
          <w:rFonts w:ascii="Times New Roman"/>
          <w:b w:val="false"/>
          <w:i w:val="false"/>
          <w:color w:val="000000"/>
          <w:sz w:val="28"/>
        </w:rPr>
        <w:t>
      7. Дипломатиялық дәрежесі, әскери, арнайы атақтары, сыныптық шені (болған жағдайда) /</w:t>
      </w:r>
    </w:p>
    <w:p>
      <w:pPr>
        <w:spacing w:after="0"/>
        <w:ind w:left="0"/>
        <w:jc w:val="both"/>
      </w:pPr>
      <w:r>
        <w:rPr>
          <w:rFonts w:ascii="Times New Roman"/>
          <w:b w:val="false"/>
          <w:i w:val="false"/>
          <w:color w:val="000000"/>
          <w:sz w:val="28"/>
        </w:rPr>
        <w:t>
      Diplomatic rank, military, special rank, class rank (if any)</w:t>
      </w:r>
    </w:p>
    <w:p>
      <w:pPr>
        <w:spacing w:after="0"/>
        <w:ind w:left="0"/>
        <w:jc w:val="both"/>
      </w:pPr>
      <w:r>
        <w:rPr>
          <w:rFonts w:ascii="Times New Roman"/>
          <w:b w:val="false"/>
          <w:i w:val="false"/>
          <w:color w:val="000000"/>
          <w:sz w:val="28"/>
        </w:rPr>
        <w:t>
      8. Жаза түрі, оны тағайындау күні мен негізі (болған жағдайда) /</w:t>
      </w:r>
    </w:p>
    <w:p>
      <w:pPr>
        <w:spacing w:after="0"/>
        <w:ind w:left="0"/>
        <w:jc w:val="both"/>
      </w:pPr>
      <w:r>
        <w:rPr>
          <w:rFonts w:ascii="Times New Roman"/>
          <w:b w:val="false"/>
          <w:i w:val="false"/>
          <w:color w:val="000000"/>
          <w:sz w:val="28"/>
        </w:rPr>
        <w:t>
      Type of penalty, date and grounds for imposing it (if any)</w:t>
      </w:r>
    </w:p>
    <w:p>
      <w:pPr>
        <w:spacing w:after="0"/>
        <w:ind w:left="0"/>
        <w:jc w:val="both"/>
      </w:pPr>
      <w:r>
        <w:rPr>
          <w:rFonts w:ascii="Times New Roman"/>
          <w:b w:val="false"/>
          <w:i w:val="false"/>
          <w:color w:val="000000"/>
          <w:sz w:val="28"/>
        </w:rPr>
        <w:t>
      9. Соңғы үш жылдағы қызметінің тиімділігін жыл сайынғы бағалау күні мен нәтижесі, егер үш жылдан кем жұмыс істеген жағдайда, нақты жұмыс істеген кезеңіндегі бағасы көрсетіледі (мемлекеттік әкімшілік қызметшілер толтырады)/</w:t>
      </w:r>
    </w:p>
    <w:p>
      <w:pPr>
        <w:spacing w:after="0"/>
        <w:ind w:left="0"/>
        <w:jc w:val="both"/>
      </w:pPr>
      <w:r>
        <w:rPr>
          <w:rFonts w:ascii="Times New Roman"/>
          <w:b w:val="false"/>
          <w:i w:val="false"/>
          <w:color w:val="000000"/>
          <w:sz w:val="28"/>
        </w:rPr>
        <w:t>
      Date and results of annual performance assessment for the last three years, if the work was less than three years, the assessments for the actual work period are indicated, and also based on the attestation results in accordance with the Law of the Republic of Kazakhstan On Education</w:t>
      </w:r>
    </w:p>
    <w:p>
      <w:pPr>
        <w:spacing w:after="0"/>
        <w:ind w:left="0"/>
        <w:jc w:val="both"/>
      </w:pPr>
      <w:r>
        <w:rPr>
          <w:rFonts w:ascii="Times New Roman"/>
          <w:b w:val="false"/>
          <w:i w:val="false"/>
          <w:color w:val="000000"/>
          <w:sz w:val="28"/>
        </w:rPr>
        <w:t>
      10. ЕҢБЕК ЖОЛЫ/EMPLOYMENT HISTORY Күні/</w:t>
      </w:r>
    </w:p>
    <w:p>
      <w:pPr>
        <w:spacing w:after="0"/>
        <w:ind w:left="0"/>
        <w:jc w:val="both"/>
      </w:pPr>
      <w:r>
        <w:rPr>
          <w:rFonts w:ascii="Times New Roman"/>
          <w:b w:val="false"/>
          <w:i w:val="false"/>
          <w:color w:val="000000"/>
          <w:sz w:val="28"/>
        </w:rPr>
        <w:t>
      Date қызметі, жұмыс орны, мекеменің орналасқан жері/position, employment place ,</w:t>
      </w:r>
    </w:p>
    <w:p>
      <w:pPr>
        <w:spacing w:after="0"/>
        <w:ind w:left="0"/>
        <w:jc w:val="both"/>
      </w:pPr>
      <w:r>
        <w:rPr>
          <w:rFonts w:ascii="Times New Roman"/>
          <w:b w:val="false"/>
          <w:i w:val="false"/>
          <w:color w:val="000000"/>
          <w:sz w:val="28"/>
        </w:rPr>
        <w:t>
      location of the organization қабылданған/admission босатылған/dismissal</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Кандидаттың қолы/</w:t>
      </w:r>
    </w:p>
    <w:p>
      <w:pPr>
        <w:spacing w:after="0"/>
        <w:ind w:left="0"/>
        <w:jc w:val="both"/>
      </w:pPr>
      <w:r>
        <w:rPr>
          <w:rFonts w:ascii="Times New Roman"/>
          <w:b w:val="false"/>
          <w:i w:val="false"/>
          <w:color w:val="000000"/>
          <w:sz w:val="28"/>
        </w:rPr>
        <w:t>
      Candidate’s signature</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күні/date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Rules for appointment</w:t>
            </w:r>
            <w:r>
              <w:br/>
            </w:r>
            <w:r>
              <w:rPr>
                <w:rFonts w:ascii="Times New Roman"/>
                <w:b w:val="false"/>
                <w:i w:val="false"/>
                <w:color w:val="000000"/>
                <w:sz w:val="20"/>
              </w:rPr>
              <w:t>by the Government</w:t>
            </w:r>
            <w:r>
              <w:br/>
            </w:r>
            <w:r>
              <w:rPr>
                <w:rFonts w:ascii="Times New Roman"/>
                <w:b w:val="false"/>
                <w:i w:val="false"/>
                <w:color w:val="000000"/>
                <w:sz w:val="20"/>
              </w:rPr>
              <w:t>of the Republic of Kazakhstan</w:t>
            </w:r>
            <w:r>
              <w:br/>
            </w:r>
            <w:r>
              <w:rPr>
                <w:rFonts w:ascii="Times New Roman"/>
                <w:b w:val="false"/>
                <w:i w:val="false"/>
                <w:color w:val="000000"/>
                <w:sz w:val="20"/>
              </w:rPr>
              <w:t xml:space="preserve">to positions, dismissal and </w:t>
            </w:r>
            <w:r>
              <w:br/>
            </w:r>
            <w:r>
              <w:rPr>
                <w:rFonts w:ascii="Times New Roman"/>
                <w:b w:val="false"/>
                <w:i w:val="false"/>
                <w:color w:val="000000"/>
                <w:sz w:val="20"/>
              </w:rPr>
              <w:t xml:space="preserve">attestation of the heads of </w:t>
            </w:r>
            <w:r>
              <w:br/>
            </w:r>
            <w:r>
              <w:rPr>
                <w:rFonts w:ascii="Times New Roman"/>
                <w:b w:val="false"/>
                <w:i w:val="false"/>
                <w:color w:val="000000"/>
                <w:sz w:val="20"/>
              </w:rPr>
              <w:t xml:space="preserve">individual state organizations of </w:t>
            </w:r>
            <w:r>
              <w:br/>
            </w:r>
            <w:r>
              <w:rPr>
                <w:rFonts w:ascii="Times New Roman"/>
                <w:b w:val="false"/>
                <w:i w:val="false"/>
                <w:color w:val="000000"/>
                <w:sz w:val="20"/>
              </w:rPr>
              <w:t xml:space="preserve">higher and (or) postgraduate </w:t>
            </w:r>
            <w:r>
              <w:br/>
            </w:r>
            <w:r>
              <w:rPr>
                <w:rFonts w:ascii="Times New Roman"/>
                <w:b w:val="false"/>
                <w:i w:val="false"/>
                <w:color w:val="000000"/>
                <w:sz w:val="20"/>
              </w:rPr>
              <w:t>education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APPRAISAL SHEET</w:t>
      </w:r>
    </w:p>
    <w:p>
      <w:pPr>
        <w:spacing w:after="0"/>
        <w:ind w:left="0"/>
        <w:jc w:val="both"/>
      </w:pPr>
      <w:r>
        <w:rPr>
          <w:rFonts w:ascii="Times New Roman"/>
          <w:b w:val="false"/>
          <w:i w:val="false"/>
          <w:color w:val="000000"/>
          <w:sz w:val="28"/>
        </w:rPr>
        <w:t>
      1. Full name</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Date of birth "___" ______________ year</w:t>
      </w:r>
    </w:p>
    <w:p>
      <w:pPr>
        <w:spacing w:after="0"/>
        <w:ind w:left="0"/>
        <w:jc w:val="both"/>
      </w:pPr>
      <w:r>
        <w:rPr>
          <w:rFonts w:ascii="Times New Roman"/>
          <w:b w:val="false"/>
          <w:i w:val="false"/>
          <w:color w:val="000000"/>
          <w:sz w:val="28"/>
        </w:rPr>
        <w:t>
      3. Information about education, advanced training, retraining (date and name of the education institution of graduation, occupation, qualifications by education, documents on advanced training, retraining, academic degree and academic title, date of their conferment)______________________________________________________________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4. Position held and date of appointment</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5. Total length of service:</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6. Comments and recommendations by the attestation committee members:</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7. The meeting was attended by ______ attestation committee members.</w:t>
      </w:r>
    </w:p>
    <w:p>
      <w:pPr>
        <w:spacing w:after="0"/>
        <w:ind w:left="0"/>
        <w:jc w:val="both"/>
      </w:pPr>
      <w:r>
        <w:rPr>
          <w:rFonts w:ascii="Times New Roman"/>
          <w:b w:val="false"/>
          <w:i w:val="false"/>
          <w:color w:val="000000"/>
          <w:sz w:val="28"/>
        </w:rPr>
        <w:t>
      8. Assessment of the appraised person’s performance on voting results:</w:t>
      </w:r>
    </w:p>
    <w:p>
      <w:pPr>
        <w:spacing w:after="0"/>
        <w:ind w:left="0"/>
        <w:jc w:val="both"/>
      </w:pPr>
      <w:r>
        <w:rPr>
          <w:rFonts w:ascii="Times New Roman"/>
          <w:b w:val="false"/>
          <w:i w:val="false"/>
          <w:color w:val="000000"/>
          <w:sz w:val="28"/>
        </w:rPr>
        <w:t>
      1) fit for the position held (number of votes)</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2) unfit for the position held (number of votes)</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9. Recommendations by the attestation committee (with indication of their motivation)</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10. Notes</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Chairman of the attestation committee:</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(signature)</w:t>
      </w:r>
    </w:p>
    <w:p>
      <w:pPr>
        <w:spacing w:after="0"/>
        <w:ind w:left="0"/>
        <w:jc w:val="both"/>
      </w:pPr>
      <w:r>
        <w:rPr>
          <w:rFonts w:ascii="Times New Roman"/>
          <w:b w:val="false"/>
          <w:i w:val="false"/>
          <w:color w:val="000000"/>
          <w:sz w:val="28"/>
        </w:rPr>
        <w:t>
      Secretary of the attestation committee:</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(signature)</w:t>
      </w:r>
    </w:p>
    <w:p>
      <w:pPr>
        <w:spacing w:after="0"/>
        <w:ind w:left="0"/>
        <w:jc w:val="both"/>
      </w:pPr>
      <w:r>
        <w:rPr>
          <w:rFonts w:ascii="Times New Roman"/>
          <w:b w:val="false"/>
          <w:i w:val="false"/>
          <w:color w:val="000000"/>
          <w:sz w:val="28"/>
        </w:rPr>
        <w:t>
      Members of the attestation committee:</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(signature)</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(signature)</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(signature)</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(signature)</w:t>
      </w:r>
    </w:p>
    <w:p>
      <w:pPr>
        <w:spacing w:after="0"/>
        <w:ind w:left="0"/>
        <w:jc w:val="both"/>
      </w:pPr>
      <w:r>
        <w:rPr>
          <w:rFonts w:ascii="Times New Roman"/>
          <w:b w:val="false"/>
          <w:i w:val="false"/>
          <w:color w:val="000000"/>
          <w:sz w:val="28"/>
        </w:rPr>
        <w:t>
      Date of the attestation</w:t>
      </w:r>
    </w:p>
    <w:p>
      <w:pPr>
        <w:spacing w:after="0"/>
        <w:ind w:left="0"/>
        <w:jc w:val="both"/>
      </w:pPr>
      <w:r>
        <w:rPr>
          <w:rFonts w:ascii="Times New Roman"/>
          <w:b w:val="false"/>
          <w:i w:val="false"/>
          <w:color w:val="000000"/>
          <w:sz w:val="28"/>
        </w:rPr>
        <w:t>
      "___" ________________ year</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I have read and understood the appraisal sheet:</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(attested person’s signature and date) STAMP HERE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