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7d96" w14:textId="98a7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Import into the Territory of the Republic of Kazakhstan from Countries outside the Eurasian Economic Union and Export from the Territory of the Republic of Kazakhstan to these Countries of Precious Stones, Jewellery and Other Items, Import into and Export from the Territory of the Republic of Kazakhstan of Rough Natural Diamonds subject to the Kimberley Process Certification Scheme and the annulment of certain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 356 of the Government of the Republic of Kazakhstan of June 20, 2016. It became invalid by the Decree of the Government of the Republic of Kazakhstan dated December 18, 2024 № 1068.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18.12.2024 № 1068 (effective after ten calendar days after the date of its first official publication).</w:t>
      </w:r>
    </w:p>
    <w:bookmarkStart w:name="z0" w:id="0"/>
    <w:p>
      <w:pPr>
        <w:spacing w:after="0"/>
        <w:ind w:left="0"/>
        <w:jc w:val="both"/>
      </w:pPr>
      <w:r>
        <w:rPr>
          <w:rFonts w:ascii="Times New Roman"/>
          <w:b w:val="false"/>
          <w:i w:val="false"/>
          <w:color w:val="000000"/>
          <w:sz w:val="28"/>
        </w:rPr>
        <w:t xml:space="preserve">
      Under sub-paragraphs 3) and 4) of Article 3 of the Law of the Republic of Kazakhstan of January 14, 2016 “On Precious Metals and Precious Stones”,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following shall be approved:</w:t>
      </w:r>
    </w:p>
    <w:bookmarkEnd w:id="1"/>
    <w:bookmarkStart w:name="z2" w:id="2"/>
    <w:p>
      <w:pPr>
        <w:spacing w:after="0"/>
        <w:ind w:left="0"/>
        <w:jc w:val="both"/>
      </w:pPr>
      <w:r>
        <w:rPr>
          <w:rFonts w:ascii="Times New Roman"/>
          <w:b w:val="false"/>
          <w:i w:val="false"/>
          <w:color w:val="000000"/>
          <w:sz w:val="28"/>
        </w:rPr>
        <w:t>
      1) the enclosed Rules for Import into the Territory of the Republic of Kazakhstan from Countries outside the Eurasian Economic Union and Export from the Territory of the Republic of Kazakhstan to these Countries of Precious Stones, Jewellery and Other Items;</w:t>
      </w:r>
    </w:p>
    <w:bookmarkEnd w:id="2"/>
    <w:bookmarkStart w:name="z3" w:id="3"/>
    <w:p>
      <w:pPr>
        <w:spacing w:after="0"/>
        <w:ind w:left="0"/>
        <w:jc w:val="both"/>
      </w:pPr>
      <w:r>
        <w:rPr>
          <w:rFonts w:ascii="Times New Roman"/>
          <w:b w:val="false"/>
          <w:i w:val="false"/>
          <w:color w:val="000000"/>
          <w:sz w:val="28"/>
        </w:rPr>
        <w:t>
      2) the enclosed Rules for Import into and Export from the Territory of the Republic of Kazakhstan of Rough Natural Diamonds subject to the Kimberley Process Certification Scheme.</w:t>
      </w:r>
    </w:p>
    <w:bookmarkEnd w:id="3"/>
    <w:bookmarkStart w:name="z4" w:id="4"/>
    <w:p>
      <w:pPr>
        <w:spacing w:after="0"/>
        <w:ind w:left="0"/>
        <w:jc w:val="both"/>
      </w:pPr>
      <w:r>
        <w:rPr>
          <w:rFonts w:ascii="Times New Roman"/>
          <w:b w:val="false"/>
          <w:i w:val="false"/>
          <w:color w:val="000000"/>
          <w:sz w:val="28"/>
        </w:rPr>
        <w:t>
      2. That the following shall be declared null and void:</w:t>
      </w:r>
    </w:p>
    <w:bookmarkEnd w:id="4"/>
    <w:bookmarkStart w:name="z5" w:id="5"/>
    <w:p>
      <w:pPr>
        <w:spacing w:after="0"/>
        <w:ind w:left="0"/>
        <w:jc w:val="both"/>
      </w:pPr>
      <w:r>
        <w:rPr>
          <w:rFonts w:ascii="Times New Roman"/>
          <w:b w:val="false"/>
          <w:i w:val="false"/>
          <w:color w:val="000000"/>
          <w:sz w:val="28"/>
        </w:rPr>
        <w:t>
      1) Decree of the Government of the Republic of Kazakhstan No. 1479 of November 23, 2012 “On determining the responsible organisation for the examination of precious stones, including rough natural diamonds and jewellery made of precious metals and gemstones, and approval of the Rules of Import into the Territory of the Republic of Kazakhstan from Countries outside the Customs Union and Export from the Territory of the Republic of Kazakhstan to these Countries of Precious Stones, Jewellery of Precious Metals and Precious Stones, Import to and Export from the Territory of the Republic of Kazakhstan of Rough Natural Diamonds subject to Kimberley Process Certification Scheme, as well as Stamping of Items of Precious Metals and Precious Stones” (Collected Acts of the President and the Government of the Republic of Kazakhstan, 2012, No. 80, p. 1189);</w:t>
      </w:r>
    </w:p>
    <w:bookmarkEnd w:id="5"/>
    <w:bookmarkStart w:name="z6" w:id="6"/>
    <w:p>
      <w:pPr>
        <w:spacing w:after="0"/>
        <w:ind w:left="0"/>
        <w:jc w:val="both"/>
      </w:pPr>
      <w:r>
        <w:rPr>
          <w:rFonts w:ascii="Times New Roman"/>
          <w:b w:val="false"/>
          <w:i w:val="false"/>
          <w:color w:val="000000"/>
          <w:sz w:val="28"/>
        </w:rPr>
        <w:t>
      2) Decree of the Government of the Republic of Kazakhstan No. 1170 of November 4, 2014 “On Amendments and Additions to Decree of the Government of the Republic of Kazakhstan No. 1479 of November 23, 2012 “On identifying the responsible organisation for the examination of precious stones, including rough natural diamonds and jewellery made of precious metals and gemstones, and approval of the Rules of Import into the Territory of the Republic of Kazakhstan from Countries outside the Customs Union and Export from the Territory of the Republic of Kazakhstan to these Countries of Precious Stones, Jewellery of Precious Metals and Precious Stones, Import to and Export from the Territory of the Republic of Kazakhstan of Rough Natural Diamonds subject to Kimberley Process Certification Scheme, as well as Stamping of Items of Precious Metals and Precious Stones” (Collected Acts of the President and the Government of the Republic of Kazakhstan, 2014, No. 67, p. 620).</w:t>
      </w:r>
    </w:p>
    <w:bookmarkEnd w:id="6"/>
    <w:bookmarkStart w:name="z7" w:id="7"/>
    <w:p>
      <w:pPr>
        <w:spacing w:after="0"/>
        <w:ind w:left="0"/>
        <w:jc w:val="both"/>
      </w:pPr>
      <w:r>
        <w:rPr>
          <w:rFonts w:ascii="Times New Roman"/>
          <w:b w:val="false"/>
          <w:i w:val="false"/>
          <w:color w:val="000000"/>
          <w:sz w:val="28"/>
        </w:rPr>
        <w:t>
      3. That this Decree shall enter into force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356 of June 20, 2016</w:t>
            </w:r>
          </w:p>
        </w:tc>
      </w:tr>
    </w:tbl>
    <w:bookmarkStart w:name="z9" w:id="8"/>
    <w:p>
      <w:pPr>
        <w:spacing w:after="0"/>
        <w:ind w:left="0"/>
        <w:jc w:val="left"/>
      </w:pPr>
      <w:r>
        <w:rPr>
          <w:rFonts w:ascii="Times New Roman"/>
          <w:b/>
          <w:i w:val="false"/>
          <w:color w:val="000000"/>
        </w:rPr>
        <w:t xml:space="preserve"> Rules </w:t>
      </w:r>
      <w:r>
        <w:br/>
      </w:r>
      <w:r>
        <w:rPr>
          <w:rFonts w:ascii="Times New Roman"/>
          <w:b/>
          <w:i w:val="false"/>
          <w:color w:val="000000"/>
        </w:rPr>
        <w:t>for Import into the Territory of the Republic of Kazakhstan from Countries outside the Eurasian Economic Union and Export from the Territory of the Republic of Kazakhstan to these Countries of Precious Stones, Jewellery and Other Items</w:t>
      </w:r>
      <w:r>
        <w:br/>
      </w:r>
      <w:r>
        <w:rPr>
          <w:rFonts w:ascii="Times New Roman"/>
          <w:b/>
          <w:i w:val="false"/>
          <w:color w:val="000000"/>
        </w:rPr>
        <w:t>1. General provisions</w:t>
      </w:r>
    </w:p>
    <w:bookmarkEnd w:id="8"/>
    <w:bookmarkStart w:name="z11" w:id="9"/>
    <w:p>
      <w:pPr>
        <w:spacing w:after="0"/>
        <w:ind w:left="0"/>
        <w:jc w:val="both"/>
      </w:pPr>
      <w:r>
        <w:rPr>
          <w:rFonts w:ascii="Times New Roman"/>
          <w:b w:val="false"/>
          <w:i w:val="false"/>
          <w:color w:val="000000"/>
          <w:sz w:val="28"/>
        </w:rPr>
        <w:t>
      1. These Rules for Import into the Territory of the Republic of Kazakhstan from Countries outside the Eurasian Economic Union and Export from the Territory of the Republic of Kazakhstan to these Countries of Precious Stones, Jewellery and Other Items (hereinafter - the Rules) have been elaborated under the Law of the Republic of Kazakhstan “On Precious Metals and Precious Stones” dated January 14, 2016.</w:t>
      </w:r>
    </w:p>
    <w:bookmarkEnd w:id="9"/>
    <w:bookmarkStart w:name="z12" w:id="10"/>
    <w:p>
      <w:pPr>
        <w:spacing w:after="0"/>
        <w:ind w:left="0"/>
        <w:jc w:val="both"/>
      </w:pPr>
      <w:r>
        <w:rPr>
          <w:rFonts w:ascii="Times New Roman"/>
          <w:b w:val="false"/>
          <w:i w:val="false"/>
          <w:color w:val="000000"/>
          <w:sz w:val="28"/>
        </w:rPr>
        <w:t>
      2. Basic concepts used herein:</w:t>
      </w:r>
    </w:p>
    <w:bookmarkEnd w:id="10"/>
    <w:bookmarkStart w:name="z13" w:id="11"/>
    <w:p>
      <w:pPr>
        <w:spacing w:after="0"/>
        <w:ind w:left="0"/>
        <w:jc w:val="both"/>
      </w:pPr>
      <w:r>
        <w:rPr>
          <w:rFonts w:ascii="Times New Roman"/>
          <w:b w:val="false"/>
          <w:i w:val="false"/>
          <w:color w:val="000000"/>
          <w:sz w:val="28"/>
        </w:rPr>
        <w:t xml:space="preserve">
      1) examination of precious stones, jewellery and other items made of precious metals and gems (hereinafter - examination) - organisation and performance of tests made by responsible organisations, including identification of precious stones and sampling of precious metals in jewellery and other items made of precious metals and gems, verification of authenticity of assay stamps; </w:t>
      </w:r>
    </w:p>
    <w:bookmarkEnd w:id="11"/>
    <w:bookmarkStart w:name="z14" w:id="12"/>
    <w:p>
      <w:pPr>
        <w:spacing w:after="0"/>
        <w:ind w:left="0"/>
        <w:jc w:val="both"/>
      </w:pPr>
      <w:r>
        <w:rPr>
          <w:rFonts w:ascii="Times New Roman"/>
          <w:b w:val="false"/>
          <w:i w:val="false"/>
          <w:color w:val="000000"/>
          <w:sz w:val="28"/>
        </w:rPr>
        <w:t xml:space="preserve">
      2) jewellery and other items of precious metals and precious stones (hereinafter - jewellery and other items) - items, except for coins made of precious metals, precious metals and their alloys, made of precious stones, precious metals and their alloys with various types of artistic processing, with inlays of precious stones and other materials of natural or artificial origin or without them, used as various decorations, utilitarian household items and/or for cultic and decorative purposes; </w:t>
      </w:r>
    </w:p>
    <w:bookmarkEnd w:id="12"/>
    <w:bookmarkStart w:name="z15" w:id="13"/>
    <w:p>
      <w:pPr>
        <w:spacing w:after="0"/>
        <w:ind w:left="0"/>
        <w:jc w:val="both"/>
      </w:pPr>
      <w:r>
        <w:rPr>
          <w:rFonts w:ascii="Times New Roman"/>
          <w:b w:val="false"/>
          <w:i w:val="false"/>
          <w:color w:val="000000"/>
          <w:sz w:val="28"/>
        </w:rPr>
        <w:t xml:space="preserve">
      3) competent authority - the central executive body responsible for management and, to the extent provided for by the legislation of the Republic of Kazakhstan, inter-branch coordination in the field of regulation of production of precious metals and turnover of precious metals and precious stones, raw materials containing precious metals, jewellery and other items; </w:t>
      </w:r>
    </w:p>
    <w:bookmarkEnd w:id="13"/>
    <w:bookmarkStart w:name="z16" w:id="14"/>
    <w:p>
      <w:pPr>
        <w:spacing w:after="0"/>
        <w:ind w:left="0"/>
        <w:jc w:val="both"/>
      </w:pPr>
      <w:r>
        <w:rPr>
          <w:rFonts w:ascii="Times New Roman"/>
          <w:b w:val="false"/>
          <w:i w:val="false"/>
          <w:color w:val="000000"/>
          <w:sz w:val="28"/>
        </w:rPr>
        <w:t>
      4) responsible organisation - a legal entity accredited under the legislation of the Republic of Kazakhstan on accreditation in the field of conformity assessment to carry out the examination.</w:t>
      </w:r>
    </w:p>
    <w:bookmarkEnd w:id="14"/>
    <w:bookmarkStart w:name="z17" w:id="15"/>
    <w:p>
      <w:pPr>
        <w:spacing w:after="0"/>
        <w:ind w:left="0"/>
        <w:jc w:val="left"/>
      </w:pPr>
      <w:r>
        <w:rPr>
          <w:rFonts w:ascii="Times New Roman"/>
          <w:b/>
          <w:i w:val="false"/>
          <w:color w:val="000000"/>
        </w:rPr>
        <w:t xml:space="preserve"> 2. Procedure for import into the territory of the Republic of Kazakhstan from countries outside the Union and export from the territory of the Republic of Kazakhstan to these countries gems, jewellery and other items</w:t>
      </w:r>
    </w:p>
    <w:bookmarkEnd w:id="15"/>
    <w:bookmarkStart w:name="z18" w:id="16"/>
    <w:p>
      <w:pPr>
        <w:spacing w:after="0"/>
        <w:ind w:left="0"/>
        <w:jc w:val="both"/>
      </w:pPr>
      <w:r>
        <w:rPr>
          <w:rFonts w:ascii="Times New Roman"/>
          <w:b w:val="false"/>
          <w:i w:val="false"/>
          <w:color w:val="000000"/>
          <w:sz w:val="28"/>
        </w:rPr>
        <w:t xml:space="preserve">
      3. When gems, jewellery and other items are imported into the territory of the Republic of Kazakhstan from countries outside the Union (hereinafter referred to as import), prior to the performance of customs operations related to the customs declaration and customs clearance, an expert examination shall be made by the responsible organisation. The expertise shall be performed on a paid basis under the Rules for Expertise approved by the competent authority. </w:t>
      </w:r>
    </w:p>
    <w:bookmarkEnd w:id="16"/>
    <w:bookmarkStart w:name="z19" w:id="17"/>
    <w:p>
      <w:pPr>
        <w:spacing w:after="0"/>
        <w:ind w:left="0"/>
        <w:jc w:val="both"/>
      </w:pPr>
      <w:r>
        <w:rPr>
          <w:rFonts w:ascii="Times New Roman"/>
          <w:b w:val="false"/>
          <w:i w:val="false"/>
          <w:color w:val="000000"/>
          <w:sz w:val="28"/>
        </w:rPr>
        <w:t xml:space="preserve">
      4. State control shall be implemented by the competent authority as per the decisions of the Eurasian Economic Commission and the legislation of the Republic of Kazakhstan through customs posts determined by the competent authority in the field of customs affairs. </w:t>
      </w:r>
    </w:p>
    <w:bookmarkEnd w:id="17"/>
    <w:bookmarkStart w:name="z20" w:id="18"/>
    <w:p>
      <w:pPr>
        <w:spacing w:after="0"/>
        <w:ind w:left="0"/>
        <w:jc w:val="both"/>
      </w:pPr>
      <w:r>
        <w:rPr>
          <w:rFonts w:ascii="Times New Roman"/>
          <w:b w:val="false"/>
          <w:i w:val="false"/>
          <w:color w:val="000000"/>
          <w:sz w:val="28"/>
        </w:rPr>
        <w:t xml:space="preserve">
      5. When importing gemstones, jewellery and other items for state control, the applicant (authorised representative of the applicant) shall provide the following documents to an official of the competent authority: </w:t>
      </w:r>
    </w:p>
    <w:bookmarkEnd w:id="18"/>
    <w:p>
      <w:pPr>
        <w:spacing w:after="0"/>
        <w:ind w:left="0"/>
        <w:jc w:val="both"/>
      </w:pPr>
      <w:r>
        <w:rPr>
          <w:rFonts w:ascii="Times New Roman"/>
          <w:b w:val="false"/>
          <w:i w:val="false"/>
          <w:color w:val="000000"/>
          <w:sz w:val="28"/>
        </w:rPr>
        <w:t xml:space="preserve">
      1) a copy of a foreign trade agreement (contract), annexes and (or) additions thereto in the national and/or Russian languages, and in the absence of a foreign trade agreement (contract) - a copy of another document confirming the intentions of the parties. </w:t>
      </w:r>
    </w:p>
    <w:p>
      <w:pPr>
        <w:spacing w:after="0"/>
        <w:ind w:left="0"/>
        <w:jc w:val="both"/>
      </w:pPr>
      <w:r>
        <w:rPr>
          <w:rFonts w:ascii="Times New Roman"/>
          <w:b w:val="false"/>
          <w:i w:val="false"/>
          <w:color w:val="000000"/>
          <w:sz w:val="28"/>
        </w:rPr>
        <w:t>
      If the foreign trade agreement (contract) is not available in the national and/or Russian language, the copy of the agreement (contract) shall be accompanied by a stapled and certified translation (indicating the position and date, signature and stamp of the applicant);</w:t>
      </w:r>
    </w:p>
    <w:p>
      <w:pPr>
        <w:spacing w:after="0"/>
        <w:ind w:left="0"/>
        <w:jc w:val="both"/>
      </w:pPr>
      <w:r>
        <w:rPr>
          <w:rFonts w:ascii="Times New Roman"/>
          <w:b w:val="false"/>
          <w:i w:val="false"/>
          <w:color w:val="000000"/>
          <w:sz w:val="28"/>
        </w:rPr>
        <w:t xml:space="preserve">
      2) an expert opinion from the responsible organisation. </w:t>
      </w:r>
    </w:p>
    <w:bookmarkStart w:name="z21" w:id="19"/>
    <w:p>
      <w:pPr>
        <w:spacing w:after="0"/>
        <w:ind w:left="0"/>
        <w:jc w:val="both"/>
      </w:pPr>
      <w:r>
        <w:rPr>
          <w:rFonts w:ascii="Times New Roman"/>
          <w:b w:val="false"/>
          <w:i w:val="false"/>
          <w:color w:val="000000"/>
          <w:sz w:val="28"/>
        </w:rPr>
        <w:t xml:space="preserve">
      6. The State Control Act shall be made out and delivered to the applicant (or the applicant's authorised representative) within one working day of the receipt of the documents. </w:t>
      </w:r>
    </w:p>
    <w:bookmarkEnd w:id="19"/>
    <w:bookmarkStart w:name="z22" w:id="20"/>
    <w:p>
      <w:pPr>
        <w:spacing w:after="0"/>
        <w:ind w:left="0"/>
        <w:jc w:val="both"/>
      </w:pPr>
      <w:r>
        <w:rPr>
          <w:rFonts w:ascii="Times New Roman"/>
          <w:b w:val="false"/>
          <w:i w:val="false"/>
          <w:color w:val="000000"/>
          <w:sz w:val="28"/>
        </w:rPr>
        <w:t xml:space="preserve">
      7. After passing the state control when importing gems, jewelry and other items and receiving the act of state control, the applicant (an authorized representative of the applicant) shall perform customs operations related to the customs declaration and customs clearance of gems, jewelry and other items under the customs legislation of the Republic of Kazakhstan. </w:t>
      </w:r>
    </w:p>
    <w:bookmarkEnd w:id="20"/>
    <w:bookmarkStart w:name="z23" w:id="21"/>
    <w:p>
      <w:pPr>
        <w:spacing w:after="0"/>
        <w:ind w:left="0"/>
        <w:jc w:val="both"/>
      </w:pPr>
      <w:r>
        <w:rPr>
          <w:rFonts w:ascii="Times New Roman"/>
          <w:b w:val="false"/>
          <w:i w:val="false"/>
          <w:color w:val="000000"/>
          <w:sz w:val="28"/>
        </w:rPr>
        <w:t xml:space="preserve">
      8. When exporting precious stones, jewellery and other items from the territory of the Republic of Kazakhstan to countries outside the Union (hereinafter referred to as export), an expert examination shall be made by the responsible organisation. The expertise shall be performed on a paid basis as per the Rules of Expertise approved by the competent authority. </w:t>
      </w:r>
    </w:p>
    <w:bookmarkEnd w:id="21"/>
    <w:bookmarkStart w:name="z24" w:id="22"/>
    <w:p>
      <w:pPr>
        <w:spacing w:after="0"/>
        <w:ind w:left="0"/>
        <w:jc w:val="both"/>
      </w:pPr>
      <w:r>
        <w:rPr>
          <w:rFonts w:ascii="Times New Roman"/>
          <w:b w:val="false"/>
          <w:i w:val="false"/>
          <w:color w:val="000000"/>
          <w:sz w:val="28"/>
        </w:rPr>
        <w:t xml:space="preserve">
      9. The competent authority shall exercise state control pursuant to the decisions of the Eurasian Economic Commission and the legislation of the Republic of Kazakhstan through the customs posts determined by the competent body in the field of customs affairs. </w:t>
      </w:r>
    </w:p>
    <w:bookmarkEnd w:id="22"/>
    <w:bookmarkStart w:name="z25" w:id="23"/>
    <w:p>
      <w:pPr>
        <w:spacing w:after="0"/>
        <w:ind w:left="0"/>
        <w:jc w:val="both"/>
      </w:pPr>
      <w:r>
        <w:rPr>
          <w:rFonts w:ascii="Times New Roman"/>
          <w:b w:val="false"/>
          <w:i w:val="false"/>
          <w:color w:val="000000"/>
          <w:sz w:val="28"/>
        </w:rPr>
        <w:t xml:space="preserve">
      10. When exporting precious stones, jewellery and other items, the applicant (authorised representative of the applicant) shall present the following documents to an official of the competent authority: </w:t>
      </w:r>
    </w:p>
    <w:bookmarkEnd w:id="23"/>
    <w:p>
      <w:pPr>
        <w:spacing w:after="0"/>
        <w:ind w:left="0"/>
        <w:jc w:val="both"/>
      </w:pPr>
      <w:r>
        <w:rPr>
          <w:rFonts w:ascii="Times New Roman"/>
          <w:b w:val="false"/>
          <w:i w:val="false"/>
          <w:color w:val="000000"/>
          <w:sz w:val="28"/>
        </w:rPr>
        <w:t xml:space="preserve">
      1) a copy of a foreign trade agreement (contract), annexes and (or) additions thereto in the national and/or Russian languages, and in the absence of a foreign trade agreement (contract) - a copy of another document confirming the intentions of the parties. </w:t>
      </w:r>
    </w:p>
    <w:p>
      <w:pPr>
        <w:spacing w:after="0"/>
        <w:ind w:left="0"/>
        <w:jc w:val="both"/>
      </w:pPr>
      <w:r>
        <w:rPr>
          <w:rFonts w:ascii="Times New Roman"/>
          <w:b w:val="false"/>
          <w:i w:val="false"/>
          <w:color w:val="000000"/>
          <w:sz w:val="28"/>
        </w:rPr>
        <w:t>
      If the foreign trade agreement (contract) is not available in the national and/or Russian language, the copy of the agreement (contract) shall be accompanied by a stapled and certified translation (indicating the position and date, signature and stamp of the applicant);</w:t>
      </w:r>
    </w:p>
    <w:p>
      <w:pPr>
        <w:spacing w:after="0"/>
        <w:ind w:left="0"/>
        <w:jc w:val="both"/>
      </w:pPr>
      <w:r>
        <w:rPr>
          <w:rFonts w:ascii="Times New Roman"/>
          <w:b w:val="false"/>
          <w:i w:val="false"/>
          <w:color w:val="000000"/>
          <w:sz w:val="28"/>
        </w:rPr>
        <w:t xml:space="preserve">
      2) an expert opinion from the responsible organisation. </w:t>
      </w:r>
    </w:p>
    <w:bookmarkStart w:name="z26" w:id="24"/>
    <w:p>
      <w:pPr>
        <w:spacing w:after="0"/>
        <w:ind w:left="0"/>
        <w:jc w:val="both"/>
      </w:pPr>
      <w:r>
        <w:rPr>
          <w:rFonts w:ascii="Times New Roman"/>
          <w:b w:val="false"/>
          <w:i w:val="false"/>
          <w:color w:val="000000"/>
          <w:sz w:val="28"/>
        </w:rPr>
        <w:t xml:space="preserve">
      11. The State Control Act shall be drawn up and issued to the applicant (or the applicant's authorised representative) within one working day of receiving the documents. </w:t>
      </w:r>
    </w:p>
    <w:bookmarkEnd w:id="24"/>
    <w:bookmarkStart w:name="z27" w:id="25"/>
    <w:p>
      <w:pPr>
        <w:spacing w:after="0"/>
        <w:ind w:left="0"/>
        <w:jc w:val="both"/>
      </w:pPr>
      <w:r>
        <w:rPr>
          <w:rFonts w:ascii="Times New Roman"/>
          <w:b w:val="false"/>
          <w:i w:val="false"/>
          <w:color w:val="000000"/>
          <w:sz w:val="28"/>
        </w:rPr>
        <w:t>
      12. Upon passing state control for export of gems, jewelry and other items and receiving the act of state control, the applicant (an authorized representative of the applicant) shall perform customs operations related to the customs declaration and customs clearance of gems, jewelry and other items under the customs legislation of the Republic of Kazakhstan.</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No. 356 of June 20, 2016</w:t>
            </w:r>
          </w:p>
        </w:tc>
      </w:tr>
    </w:tbl>
    <w:bookmarkStart w:name="z29" w:id="26"/>
    <w:p>
      <w:pPr>
        <w:spacing w:after="0"/>
        <w:ind w:left="0"/>
        <w:jc w:val="left"/>
      </w:pPr>
      <w:r>
        <w:rPr>
          <w:rFonts w:ascii="Times New Roman"/>
          <w:b/>
          <w:i w:val="false"/>
          <w:color w:val="000000"/>
        </w:rPr>
        <w:t xml:space="preserve"> Rules </w:t>
      </w:r>
      <w:r>
        <w:br/>
      </w:r>
      <w:r>
        <w:rPr>
          <w:rFonts w:ascii="Times New Roman"/>
          <w:b/>
          <w:i w:val="false"/>
          <w:color w:val="000000"/>
        </w:rPr>
        <w:t>for Import into and Export from the Territory of the Republic of Kazakhstan of Rough Natural Diamonds subject to the Kimberley Process Certification Scheme</w:t>
      </w:r>
      <w:r>
        <w:br/>
      </w:r>
      <w:r>
        <w:rPr>
          <w:rFonts w:ascii="Times New Roman"/>
          <w:b/>
          <w:i w:val="false"/>
          <w:color w:val="000000"/>
        </w:rPr>
        <w:t>1. General provisions</w:t>
      </w:r>
    </w:p>
    <w:bookmarkEnd w:id="26"/>
    <w:bookmarkStart w:name="z31" w:id="27"/>
    <w:p>
      <w:pPr>
        <w:spacing w:after="0"/>
        <w:ind w:left="0"/>
        <w:jc w:val="both"/>
      </w:pPr>
      <w:r>
        <w:rPr>
          <w:rFonts w:ascii="Times New Roman"/>
          <w:b w:val="false"/>
          <w:i w:val="false"/>
          <w:color w:val="000000"/>
          <w:sz w:val="28"/>
        </w:rPr>
        <w:t xml:space="preserve">
      1. These Rules for Import into and Export from the Territory of the Republic of Kazakhstan of Rough Natural Diamonds subject to the Kimberley Process Certification Scheme (hereinafter - the Rules) have been elaborated under the Law of the Republic of Kazakhstan dated January 14, 2016 “On Precious Metals and Precious Stones”. </w:t>
      </w:r>
    </w:p>
    <w:bookmarkEnd w:id="27"/>
    <w:bookmarkStart w:name="z32" w:id="28"/>
    <w:p>
      <w:pPr>
        <w:spacing w:after="0"/>
        <w:ind w:left="0"/>
        <w:jc w:val="both"/>
      </w:pPr>
      <w:r>
        <w:rPr>
          <w:rFonts w:ascii="Times New Roman"/>
          <w:b w:val="false"/>
          <w:i w:val="false"/>
          <w:color w:val="000000"/>
          <w:sz w:val="28"/>
        </w:rPr>
        <w:t xml:space="preserve">
      2. Rough natural diamonds shall be imported and exported in containers secured against unauthorised opening. </w:t>
      </w:r>
    </w:p>
    <w:bookmarkEnd w:id="28"/>
    <w:bookmarkStart w:name="z33" w:id="29"/>
    <w:p>
      <w:pPr>
        <w:spacing w:after="0"/>
        <w:ind w:left="0"/>
        <w:jc w:val="both"/>
      </w:pPr>
      <w:r>
        <w:rPr>
          <w:rFonts w:ascii="Times New Roman"/>
          <w:b w:val="false"/>
          <w:i w:val="false"/>
          <w:color w:val="000000"/>
          <w:sz w:val="28"/>
        </w:rPr>
        <w:t xml:space="preserve">
      3. A competent authority shall exchange information with the Secretariat of the Kimberley Process by means of electronic communication. </w:t>
      </w:r>
    </w:p>
    <w:bookmarkEnd w:id="29"/>
    <w:bookmarkStart w:name="z34" w:id="30"/>
    <w:p>
      <w:pPr>
        <w:spacing w:after="0"/>
        <w:ind w:left="0"/>
        <w:jc w:val="both"/>
      </w:pPr>
      <w:r>
        <w:rPr>
          <w:rFonts w:ascii="Times New Roman"/>
          <w:b w:val="false"/>
          <w:i w:val="false"/>
          <w:color w:val="000000"/>
          <w:sz w:val="28"/>
        </w:rPr>
        <w:t>
      4. Basic concepts used herein:</w:t>
      </w:r>
    </w:p>
    <w:bookmarkEnd w:id="30"/>
    <w:bookmarkStart w:name="z35" w:id="31"/>
    <w:p>
      <w:pPr>
        <w:spacing w:after="0"/>
        <w:ind w:left="0"/>
        <w:jc w:val="both"/>
      </w:pPr>
      <w:r>
        <w:rPr>
          <w:rFonts w:ascii="Times New Roman"/>
          <w:b w:val="false"/>
          <w:i w:val="false"/>
          <w:color w:val="000000"/>
          <w:sz w:val="28"/>
        </w:rPr>
        <w:t xml:space="preserve">
      1) the International Rough Diamond Certification Scheme certificate (hereinafter referred to as the Kimberley Process certificate) is a standard form of document identifying a shipment of rough natural diamonds as complying with the requirements of the Certification Scheme; </w:t>
      </w:r>
    </w:p>
    <w:bookmarkEnd w:id="31"/>
    <w:bookmarkStart w:name="z36" w:id="32"/>
    <w:p>
      <w:pPr>
        <w:spacing w:after="0"/>
        <w:ind w:left="0"/>
        <w:jc w:val="both"/>
      </w:pPr>
      <w:r>
        <w:rPr>
          <w:rFonts w:ascii="Times New Roman"/>
          <w:b w:val="false"/>
          <w:i w:val="false"/>
          <w:color w:val="000000"/>
          <w:sz w:val="28"/>
        </w:rPr>
        <w:t xml:space="preserve">
      2) a competent authority - the central executive body responsible for management and, to the extent prescribed by the legislation of the Republic of Kazakhstan, inter-branch coordination in the field of regulation of production of precious metals and turnover of precious metals and precious stones, raw materials containing precious metals, jewellery and other products; </w:t>
      </w:r>
    </w:p>
    <w:bookmarkEnd w:id="32"/>
    <w:bookmarkStart w:name="z37" w:id="33"/>
    <w:p>
      <w:pPr>
        <w:spacing w:after="0"/>
        <w:ind w:left="0"/>
        <w:jc w:val="both"/>
      </w:pPr>
      <w:r>
        <w:rPr>
          <w:rFonts w:ascii="Times New Roman"/>
          <w:b w:val="false"/>
          <w:i w:val="false"/>
          <w:color w:val="000000"/>
          <w:sz w:val="28"/>
        </w:rPr>
        <w:t>
      3) responsible organisation - a legal entity accredited under the legislation of the Republic of Kazakhstan on accreditation in the field of conformity assessment to perform an examination.</w:t>
      </w:r>
    </w:p>
    <w:bookmarkEnd w:id="33"/>
    <w:bookmarkStart w:name="z38" w:id="34"/>
    <w:p>
      <w:pPr>
        <w:spacing w:after="0"/>
        <w:ind w:left="0"/>
        <w:jc w:val="both"/>
      </w:pPr>
      <w:r>
        <w:rPr>
          <w:rFonts w:ascii="Times New Roman"/>
          <w:b w:val="false"/>
          <w:i w:val="false"/>
          <w:color w:val="000000"/>
          <w:sz w:val="28"/>
        </w:rPr>
        <w:t xml:space="preserve">
      2. Procedure for import into and export from the territory of the Republic of Kazakhstan of rough natural diamonds, subject to the Kimberley Process Certification Scheme </w:t>
      </w:r>
    </w:p>
    <w:bookmarkEnd w:id="34"/>
    <w:bookmarkStart w:name="z39" w:id="35"/>
    <w:p>
      <w:pPr>
        <w:spacing w:after="0"/>
        <w:ind w:left="0"/>
        <w:jc w:val="both"/>
      </w:pPr>
      <w:r>
        <w:rPr>
          <w:rFonts w:ascii="Times New Roman"/>
          <w:b w:val="false"/>
          <w:i w:val="false"/>
          <w:color w:val="000000"/>
          <w:sz w:val="28"/>
        </w:rPr>
        <w:t xml:space="preserve">
      5. When rough natural diamonds are imported into the territory of the Republic of Kazakhstan (hereinafter - import), given the Kimberley Process Certification Scheme, information on the Kimberley Process Certificate (specifying the certificate number, date of issue and validity of the certificate) shall be supplied to the state revenue authority). </w:t>
      </w:r>
    </w:p>
    <w:bookmarkEnd w:id="35"/>
    <w:bookmarkStart w:name="z40" w:id="36"/>
    <w:p>
      <w:pPr>
        <w:spacing w:after="0"/>
        <w:ind w:left="0"/>
        <w:jc w:val="both"/>
      </w:pPr>
      <w:r>
        <w:rPr>
          <w:rFonts w:ascii="Times New Roman"/>
          <w:b w:val="false"/>
          <w:i w:val="false"/>
          <w:color w:val="000000"/>
          <w:sz w:val="28"/>
        </w:rPr>
        <w:t xml:space="preserve">
      6. In the case of failure to provide this information or the expiry of the Kimberley Process Certificate, the import of a shipment of rough natural diamonds into the territory of the Republic of Kazakhstan shall be prohibited. </w:t>
      </w:r>
    </w:p>
    <w:bookmarkEnd w:id="36"/>
    <w:bookmarkStart w:name="z41" w:id="37"/>
    <w:p>
      <w:pPr>
        <w:spacing w:after="0"/>
        <w:ind w:left="0"/>
        <w:jc w:val="both"/>
      </w:pPr>
      <w:r>
        <w:rPr>
          <w:rFonts w:ascii="Times New Roman"/>
          <w:b w:val="false"/>
          <w:i w:val="false"/>
          <w:color w:val="000000"/>
          <w:sz w:val="28"/>
        </w:rPr>
        <w:t xml:space="preserve">
      7. When natural rough diamonds are imported, prior to customs operations related to customs declaration and customs clearance, an expert examination shall be performed by the responsible organisation. The expert examination shall be performed on a paid basis as per the Rules for Expert Examination approved by the competent authority. </w:t>
      </w:r>
    </w:p>
    <w:bookmarkEnd w:id="37"/>
    <w:bookmarkStart w:name="z42" w:id="38"/>
    <w:p>
      <w:pPr>
        <w:spacing w:after="0"/>
        <w:ind w:left="0"/>
        <w:jc w:val="both"/>
      </w:pPr>
      <w:r>
        <w:rPr>
          <w:rFonts w:ascii="Times New Roman"/>
          <w:b w:val="false"/>
          <w:i w:val="false"/>
          <w:color w:val="000000"/>
          <w:sz w:val="28"/>
        </w:rPr>
        <w:t xml:space="preserve">
      8. State control shall be exercised by the competent authority following the decisions of the Eurasian Economic Commission and the legislation of the Republic of Kazakhstan through customs posts determined by the competent authority in the field of customs affairs. </w:t>
      </w:r>
    </w:p>
    <w:bookmarkEnd w:id="38"/>
    <w:bookmarkStart w:name="z43" w:id="39"/>
    <w:p>
      <w:pPr>
        <w:spacing w:after="0"/>
        <w:ind w:left="0"/>
        <w:jc w:val="both"/>
      </w:pPr>
      <w:r>
        <w:rPr>
          <w:rFonts w:ascii="Times New Roman"/>
          <w:b w:val="false"/>
          <w:i w:val="false"/>
          <w:color w:val="000000"/>
          <w:sz w:val="28"/>
        </w:rPr>
        <w:t xml:space="preserve">
      9. When importing rough natural diamonds, the applicant (an authorised representative of the applicant) shall present the following documents to an official of the competent authority: </w:t>
      </w:r>
    </w:p>
    <w:bookmarkEnd w:id="39"/>
    <w:bookmarkStart w:name="z44" w:id="40"/>
    <w:p>
      <w:pPr>
        <w:spacing w:after="0"/>
        <w:ind w:left="0"/>
        <w:jc w:val="both"/>
      </w:pPr>
      <w:r>
        <w:rPr>
          <w:rFonts w:ascii="Times New Roman"/>
          <w:b w:val="false"/>
          <w:i w:val="false"/>
          <w:color w:val="000000"/>
          <w:sz w:val="28"/>
        </w:rPr>
        <w:t>
      1) a copy of a foreign trade agreement (contract), annexes and (or) additions thereto in the national and/or Russian languages, and in the absence of a foreign trade agreement (contract) - a copy of another document confirming the intentions of the parties.</w:t>
      </w:r>
    </w:p>
    <w:bookmarkEnd w:id="40"/>
    <w:p>
      <w:pPr>
        <w:spacing w:after="0"/>
        <w:ind w:left="0"/>
        <w:jc w:val="both"/>
      </w:pPr>
      <w:r>
        <w:rPr>
          <w:rFonts w:ascii="Times New Roman"/>
          <w:b w:val="false"/>
          <w:i w:val="false"/>
          <w:color w:val="000000"/>
          <w:sz w:val="28"/>
        </w:rPr>
        <w:t>
      If the foreign trade agreement (contract) is not available in the national and/or Russian language, the copy of the agreement (contract) shall be accompanied by a stapled and certified translation (indicating the position and date, signature and stamp of the applicant);</w:t>
      </w:r>
    </w:p>
    <w:bookmarkStart w:name="z45" w:id="41"/>
    <w:p>
      <w:pPr>
        <w:spacing w:after="0"/>
        <w:ind w:left="0"/>
        <w:jc w:val="both"/>
      </w:pPr>
      <w:r>
        <w:rPr>
          <w:rFonts w:ascii="Times New Roman"/>
          <w:b w:val="false"/>
          <w:i w:val="false"/>
          <w:color w:val="000000"/>
          <w:sz w:val="28"/>
        </w:rPr>
        <w:t>
      2) an expert opinion from the responsible organisation;</w:t>
      </w:r>
    </w:p>
    <w:bookmarkEnd w:id="41"/>
    <w:bookmarkStart w:name="z46" w:id="42"/>
    <w:p>
      <w:pPr>
        <w:spacing w:after="0"/>
        <w:ind w:left="0"/>
        <w:jc w:val="both"/>
      </w:pPr>
      <w:r>
        <w:rPr>
          <w:rFonts w:ascii="Times New Roman"/>
          <w:b w:val="false"/>
          <w:i w:val="false"/>
          <w:color w:val="000000"/>
          <w:sz w:val="28"/>
        </w:rPr>
        <w:t>
      3) Kimberley Process Certificate of the exporting state, issued under the requirements of the international certification scheme for rough natural diamonds.</w:t>
      </w:r>
    </w:p>
    <w:bookmarkEnd w:id="42"/>
    <w:bookmarkStart w:name="z47" w:id="43"/>
    <w:p>
      <w:pPr>
        <w:spacing w:after="0"/>
        <w:ind w:left="0"/>
        <w:jc w:val="both"/>
      </w:pPr>
      <w:r>
        <w:rPr>
          <w:rFonts w:ascii="Times New Roman"/>
          <w:b w:val="false"/>
          <w:i w:val="false"/>
          <w:color w:val="000000"/>
          <w:sz w:val="28"/>
        </w:rPr>
        <w:t xml:space="preserve">
      10. The State Control Act shall be drawn up and issued to the applicant within one working day of the receipt of the documents. </w:t>
      </w:r>
    </w:p>
    <w:bookmarkEnd w:id="43"/>
    <w:bookmarkStart w:name="z48" w:id="44"/>
    <w:p>
      <w:pPr>
        <w:spacing w:after="0"/>
        <w:ind w:left="0"/>
        <w:jc w:val="both"/>
      </w:pPr>
      <w:r>
        <w:rPr>
          <w:rFonts w:ascii="Times New Roman"/>
          <w:b w:val="false"/>
          <w:i w:val="false"/>
          <w:color w:val="000000"/>
          <w:sz w:val="28"/>
        </w:rPr>
        <w:t xml:space="preserve">
      11. After passing the state control and receipt of the state control act when importing rough natural diamonds, the applicant (an authorised representative of the applicant) shall make customs operations related to the customs declaration and customs clearance of rough natural diamonds under the customs legislation of the Republic of Kazakhstan. </w:t>
      </w:r>
    </w:p>
    <w:bookmarkEnd w:id="44"/>
    <w:bookmarkStart w:name="z49" w:id="45"/>
    <w:p>
      <w:pPr>
        <w:spacing w:after="0"/>
        <w:ind w:left="0"/>
        <w:jc w:val="both"/>
      </w:pPr>
      <w:r>
        <w:rPr>
          <w:rFonts w:ascii="Times New Roman"/>
          <w:b w:val="false"/>
          <w:i w:val="false"/>
          <w:color w:val="000000"/>
          <w:sz w:val="28"/>
        </w:rPr>
        <w:t xml:space="preserve">
      12. When natural rough diamonds are exported from the territory of the Republic of Kazakhstan (hereinafter - export), with due consideration of the Kimberley Process Certification Scheme, an expert evaluation shall be performed by the relevant organisation prior to customs operations related to the customs declaration and customs clearance. The expert evaluation shall be done on a paid basis as per the Rules of Expert Evaluation approved by the competent authority. </w:t>
      </w:r>
    </w:p>
    <w:bookmarkEnd w:id="45"/>
    <w:bookmarkStart w:name="z50" w:id="46"/>
    <w:p>
      <w:pPr>
        <w:spacing w:after="0"/>
        <w:ind w:left="0"/>
        <w:jc w:val="both"/>
      </w:pPr>
      <w:r>
        <w:rPr>
          <w:rFonts w:ascii="Times New Roman"/>
          <w:b w:val="false"/>
          <w:i w:val="false"/>
          <w:color w:val="000000"/>
          <w:sz w:val="28"/>
        </w:rPr>
        <w:t xml:space="preserve">
      13. State control shall be exercised by the competent authority following the decisions of the Eurasian Economic Commission and the legislation of the Republic of Kazakhstan through customs posts determined by the competent authority in the field of customs affairs. </w:t>
      </w:r>
    </w:p>
    <w:bookmarkEnd w:id="46"/>
    <w:bookmarkStart w:name="z51" w:id="47"/>
    <w:p>
      <w:pPr>
        <w:spacing w:after="0"/>
        <w:ind w:left="0"/>
        <w:jc w:val="both"/>
      </w:pPr>
      <w:r>
        <w:rPr>
          <w:rFonts w:ascii="Times New Roman"/>
          <w:b w:val="false"/>
          <w:i w:val="false"/>
          <w:color w:val="000000"/>
          <w:sz w:val="28"/>
        </w:rPr>
        <w:t xml:space="preserve">
      14. When exporting rough natural diamonds, the applicant (an authorised representative of the applicant) shall file the following documents with an official of the competent authority: </w:t>
      </w:r>
    </w:p>
    <w:bookmarkEnd w:id="47"/>
    <w:p>
      <w:pPr>
        <w:spacing w:after="0"/>
        <w:ind w:left="0"/>
        <w:jc w:val="both"/>
      </w:pPr>
      <w:r>
        <w:rPr>
          <w:rFonts w:ascii="Times New Roman"/>
          <w:b w:val="false"/>
          <w:i w:val="false"/>
          <w:color w:val="000000"/>
          <w:sz w:val="28"/>
        </w:rPr>
        <w:t xml:space="preserve">
      1) a copy of a foreign trade agreement (contract), annexes and (or) additions thereto in the national and/or Russian languages, and in the absence of a foreign trade agreement (contract) - a copy of another document confirming the intentions of the parties. </w:t>
      </w:r>
    </w:p>
    <w:p>
      <w:pPr>
        <w:spacing w:after="0"/>
        <w:ind w:left="0"/>
        <w:jc w:val="both"/>
      </w:pPr>
      <w:r>
        <w:rPr>
          <w:rFonts w:ascii="Times New Roman"/>
          <w:b w:val="false"/>
          <w:i w:val="false"/>
          <w:color w:val="000000"/>
          <w:sz w:val="28"/>
        </w:rPr>
        <w:t>
      If there is no foreign trade agreement (contract) in the national language and/or Russian, the copy of the agreement (contract) shall be accompanied by a stapled and certified translation (indicating the position and date, signature and stamp of the applicant));</w:t>
      </w:r>
    </w:p>
    <w:p>
      <w:pPr>
        <w:spacing w:after="0"/>
        <w:ind w:left="0"/>
        <w:jc w:val="both"/>
      </w:pPr>
      <w:r>
        <w:rPr>
          <w:rFonts w:ascii="Times New Roman"/>
          <w:b w:val="false"/>
          <w:i w:val="false"/>
          <w:color w:val="000000"/>
          <w:sz w:val="28"/>
        </w:rPr>
        <w:t xml:space="preserve">
      2) an expert opinion from the responsible organisation. </w:t>
      </w:r>
    </w:p>
    <w:bookmarkStart w:name="z52" w:id="48"/>
    <w:p>
      <w:pPr>
        <w:spacing w:after="0"/>
        <w:ind w:left="0"/>
        <w:jc w:val="both"/>
      </w:pPr>
      <w:r>
        <w:rPr>
          <w:rFonts w:ascii="Times New Roman"/>
          <w:b w:val="false"/>
          <w:i w:val="false"/>
          <w:color w:val="000000"/>
          <w:sz w:val="28"/>
        </w:rPr>
        <w:t xml:space="preserve">
      15. The State Control Act shall be drawn up and issued to the applicant (or the applicant's authorised representative) within one working day of receiving the documents. </w:t>
      </w:r>
    </w:p>
    <w:bookmarkEnd w:id="48"/>
    <w:bookmarkStart w:name="z53" w:id="49"/>
    <w:p>
      <w:pPr>
        <w:spacing w:after="0"/>
        <w:ind w:left="0"/>
        <w:jc w:val="both"/>
      </w:pPr>
      <w:r>
        <w:rPr>
          <w:rFonts w:ascii="Times New Roman"/>
          <w:b w:val="false"/>
          <w:i w:val="false"/>
          <w:color w:val="000000"/>
          <w:sz w:val="28"/>
        </w:rPr>
        <w:t xml:space="preserve">
      16. When exercising state control, a Kimberley Process Certificate in the form approved by the competent authority shall be prepared and delivered simultaneously with the act of state control. </w:t>
      </w:r>
    </w:p>
    <w:bookmarkEnd w:id="49"/>
    <w:bookmarkStart w:name="z54" w:id="50"/>
    <w:p>
      <w:pPr>
        <w:spacing w:after="0"/>
        <w:ind w:left="0"/>
        <w:jc w:val="both"/>
      </w:pPr>
      <w:r>
        <w:rPr>
          <w:rFonts w:ascii="Times New Roman"/>
          <w:b w:val="false"/>
          <w:i w:val="false"/>
          <w:color w:val="000000"/>
          <w:sz w:val="28"/>
        </w:rPr>
        <w:t>
      17. After passing the state control and receiving the act of state control for export of rough natural diamonds, the applicant (an authorised representative of the applicant) shall perform customs operations related to the customs declaration and customs clearance of rough natural diamonds under the customs legislation of the Republic of Kazakhstan.</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