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07fc1" w14:textId="9f07f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reimbursement of expenses to the storage points of material assets of the state material reserve, as well as reimbursement of expenses for material assets of the state material reserve used for the prevention and liquidation of emergency situations and their consequences, provision of regulatory impact on the market, assistance to the refugees and humanitarian assistance</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July 31, 2014 No. 865.</w:t>
      </w:r>
    </w:p>
    <w:p>
      <w:pPr>
        <w:spacing w:after="0"/>
        <w:ind w:left="0"/>
        <w:jc w:val="both"/>
      </w:pPr>
      <w:r>
        <w:rPr>
          <w:rFonts w:ascii="Times New Roman"/>
          <w:b w:val="false"/>
          <w:i w:val="false"/>
          <w:color w:val="000000"/>
          <w:sz w:val="28"/>
        </w:rPr>
        <w:t>
      Unofficial translation</w:t>
      </w:r>
    </w:p>
    <w:bookmarkStart w:name="z1" w:id="0"/>
    <w:p>
      <w:pPr>
        <w:spacing w:after="0"/>
        <w:ind w:left="0"/>
        <w:jc w:val="both"/>
      </w:pPr>
      <w:r>
        <w:rPr>
          <w:rFonts w:ascii="Times New Roman"/>
          <w:b w:val="false"/>
          <w:i w:val="false"/>
          <w:color w:val="000000"/>
          <w:sz w:val="28"/>
        </w:rPr>
        <w:t xml:space="preserve">
      In accordance with subparagraph 32) of Article 11 of the Law of the Republic of Kazakhstan dated April 11, 2014 "On Civil Protection", the Government of the Republic of Kazakhstan </w:t>
      </w:r>
      <w:r>
        <w:rPr>
          <w:rFonts w:ascii="Times New Roman"/>
          <w:b/>
          <w:i w:val="false"/>
          <w:color w:val="000000"/>
          <w:sz w:val="28"/>
        </w:rPr>
        <w:t>HEREBY RESOLVES:</w:t>
      </w:r>
    </w:p>
    <w:bookmarkEnd w:id="0"/>
    <w:bookmarkStart w:name="z2" w:id="1"/>
    <w:p>
      <w:pPr>
        <w:spacing w:after="0"/>
        <w:ind w:left="0"/>
        <w:jc w:val="both"/>
      </w:pPr>
      <w:r>
        <w:rPr>
          <w:rFonts w:ascii="Times New Roman"/>
          <w:b w:val="false"/>
          <w:i w:val="false"/>
          <w:color w:val="000000"/>
          <w:sz w:val="28"/>
        </w:rPr>
        <w:t>
      1. To approve the attached Rules for reimbursement of expenses to the storage points of material assets of the state material reserve, as well as reimbursement of expenses for material assets of the state material reserve used for the prevention and liquidation of emergency situations and their consequences, provision of regulatory impact on the market, assistance to the refugees and humanitarian assistance.</w:t>
      </w:r>
    </w:p>
    <w:bookmarkEnd w:id="1"/>
    <w:bookmarkStart w:name="z3" w:id="2"/>
    <w:p>
      <w:pPr>
        <w:spacing w:after="0"/>
        <w:ind w:left="0"/>
        <w:jc w:val="both"/>
      </w:pPr>
      <w:r>
        <w:rPr>
          <w:rFonts w:ascii="Times New Roman"/>
          <w:b w:val="false"/>
          <w:i w:val="false"/>
          <w:color w:val="000000"/>
          <w:sz w:val="28"/>
        </w:rPr>
        <w:t>
      2. To recognize as invalid some decisions of the Government of the Republic of Kazakhstan in accordance with Annex to this resolution.</w:t>
      </w:r>
    </w:p>
    <w:bookmarkEnd w:id="2"/>
    <w:bookmarkStart w:name="z4" w:id="3"/>
    <w:p>
      <w:pPr>
        <w:spacing w:after="0"/>
        <w:ind w:left="0"/>
        <w:jc w:val="both"/>
      </w:pPr>
      <w:r>
        <w:rPr>
          <w:rFonts w:ascii="Times New Roman"/>
          <w:b w:val="false"/>
          <w:i w:val="false"/>
          <w:color w:val="000000"/>
          <w:sz w:val="28"/>
        </w:rPr>
        <w:t>
      3. This resolution shall enter into force from the date of its signing and shall be subject to official publication.</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Prime Minister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Resolution </w:t>
            </w:r>
            <w:r>
              <w:br/>
            </w:r>
            <w:r>
              <w:rPr>
                <w:rFonts w:ascii="Times New Roman"/>
                <w:b w:val="false"/>
                <w:i w:val="false"/>
                <w:color w:val="000000"/>
                <w:sz w:val="20"/>
              </w:rPr>
              <w:t xml:space="preserve">of the Government of the </w:t>
            </w:r>
            <w:r>
              <w:br/>
            </w:r>
            <w:r>
              <w:rPr>
                <w:rFonts w:ascii="Times New Roman"/>
                <w:b w:val="false"/>
                <w:i w:val="false"/>
                <w:color w:val="000000"/>
                <w:sz w:val="20"/>
              </w:rPr>
              <w:t>Republic of Kazakhstan</w:t>
            </w:r>
            <w:r>
              <w:br/>
            </w:r>
            <w:r>
              <w:rPr>
                <w:rFonts w:ascii="Times New Roman"/>
                <w:b w:val="false"/>
                <w:i w:val="false"/>
                <w:color w:val="000000"/>
                <w:sz w:val="20"/>
              </w:rPr>
              <w:t>dated July 31, 2014 No. 865</w:t>
            </w:r>
          </w:p>
        </w:tc>
      </w:tr>
    </w:tbl>
    <w:bookmarkStart w:name="z7" w:id="4"/>
    <w:p>
      <w:pPr>
        <w:spacing w:after="0"/>
        <w:ind w:left="0"/>
        <w:jc w:val="left"/>
      </w:pPr>
      <w:r>
        <w:rPr>
          <w:rFonts w:ascii="Times New Roman"/>
          <w:b/>
          <w:i w:val="false"/>
          <w:color w:val="000000"/>
        </w:rPr>
        <w:t xml:space="preserve"> Rules for reimbursement of expenses to the storage points of material assets of the state material reserve, as well as reimbursement of expenses for material assets of the state material reserve used for the prevention and liquidation of emergency situations and their consequences, provision of regulatory impact on the market, assistance to the refugees and humanitarian assistance</w:t>
      </w:r>
    </w:p>
    <w:bookmarkEnd w:id="4"/>
    <w:bookmarkStart w:name="z8" w:id="5"/>
    <w:p>
      <w:pPr>
        <w:spacing w:after="0"/>
        <w:ind w:left="0"/>
        <w:jc w:val="left"/>
      </w:pPr>
      <w:r>
        <w:rPr>
          <w:rFonts w:ascii="Times New Roman"/>
          <w:b/>
          <w:i w:val="false"/>
          <w:color w:val="000000"/>
        </w:rPr>
        <w:t xml:space="preserve"> 1. General provisions</w:t>
      </w:r>
    </w:p>
    <w:bookmarkEnd w:id="5"/>
    <w:bookmarkStart w:name="z9" w:id="6"/>
    <w:p>
      <w:pPr>
        <w:spacing w:after="0"/>
        <w:ind w:left="0"/>
        <w:jc w:val="both"/>
      </w:pPr>
      <w:r>
        <w:rPr>
          <w:rFonts w:ascii="Times New Roman"/>
          <w:b w:val="false"/>
          <w:i w:val="false"/>
          <w:color w:val="000000"/>
          <w:sz w:val="28"/>
        </w:rPr>
        <w:t>
      1. These Rules for the reimbursement of expenses to the storage points of material assets of the state material reserve, as well as reimbursement of expenses for material assets of the state material reserve used for the prevention and liquidation of emergency situations and their consequences, provision of regulatory impact on the market, assistance to the refugees and humanitarian assistance, (hereinafter – the Rules) have been developed in accordance with the Law of the Republic of Kazakhstan dated February 8, 2003 “On State of Emergency” and the Law of the Republic of Kazakhstan dated April 11, 2014 “On Civil Protection” and shall determine the procedure for reimbursement of expenses to the storage points of material assets of the state material reserve, as well as reimbursement of expenses for material assets of the state material reserve used for the prevention and liquidation of emergency situations and their consequences, provision of regulatory impact on the market, assistance to the refugees and humanitarian assistance.</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 is in the wording of the Resolution of the Government of the Republic of Kazakhstan dated December 19, 2019 No. 938.</w:t>
      </w:r>
      <w:r>
        <w:br/>
      </w:r>
      <w:r>
        <w:rPr>
          <w:rFonts w:ascii="Times New Roman"/>
          <w:b w:val="false"/>
          <w:i w:val="false"/>
          <w:color w:val="000000"/>
          <w:sz w:val="28"/>
        </w:rPr>
        <w:t>
</w:t>
      </w:r>
    </w:p>
    <w:bookmarkStart w:name="z11" w:id="7"/>
    <w:p>
      <w:pPr>
        <w:spacing w:after="0"/>
        <w:ind w:left="0"/>
        <w:jc w:val="both"/>
      </w:pPr>
      <w:r>
        <w:rPr>
          <w:rFonts w:ascii="Times New Roman"/>
          <w:b w:val="false"/>
          <w:i w:val="false"/>
          <w:color w:val="000000"/>
          <w:sz w:val="28"/>
        </w:rPr>
        <w:t>
      2. The following concepts are used in these Rules:</w:t>
      </w:r>
    </w:p>
    <w:bookmarkEnd w:id="7"/>
    <w:bookmarkStart w:name="z12" w:id="8"/>
    <w:p>
      <w:pPr>
        <w:spacing w:after="0"/>
        <w:ind w:left="0"/>
        <w:jc w:val="both"/>
      </w:pPr>
      <w:r>
        <w:rPr>
          <w:rFonts w:ascii="Times New Roman"/>
          <w:b w:val="false"/>
          <w:i w:val="false"/>
          <w:color w:val="000000"/>
          <w:sz w:val="28"/>
        </w:rPr>
        <w:t>
      1) an authorized body in the field of state material reserve (hereinafter – the authorized body) - the central executive body, carrying out executive and controlling functions, as well as management of the system of the state material reserve;</w:t>
      </w:r>
    </w:p>
    <w:bookmarkEnd w:id="8"/>
    <w:bookmarkStart w:name="z13" w:id="9"/>
    <w:p>
      <w:pPr>
        <w:spacing w:after="0"/>
        <w:ind w:left="0"/>
        <w:jc w:val="both"/>
      </w:pPr>
      <w:r>
        <w:rPr>
          <w:rFonts w:ascii="Times New Roman"/>
          <w:b w:val="false"/>
          <w:i w:val="false"/>
          <w:color w:val="000000"/>
          <w:sz w:val="28"/>
        </w:rPr>
        <w:t>
      2) a department of the authorized body (hereinafter-the department) - a structural subdivision of the authorized body, carrying out implementation functions in the field of the state material reserve.</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2 as amended by the Resolutions of the Government of the Republic of Kazakhstan dated 04.09.2015 No. 205; dated December 30, 2020 No. 935.</w:t>
      </w:r>
      <w:r>
        <w:br/>
      </w:r>
      <w:r>
        <w:rPr>
          <w:rFonts w:ascii="Times New Roman"/>
          <w:b w:val="false"/>
          <w:i w:val="false"/>
          <w:color w:val="000000"/>
          <w:sz w:val="28"/>
        </w:rPr>
        <w:t>
</w:t>
      </w:r>
    </w:p>
    <w:bookmarkStart w:name="z15" w:id="10"/>
    <w:p>
      <w:pPr>
        <w:spacing w:after="0"/>
        <w:ind w:left="0"/>
        <w:jc w:val="both"/>
      </w:pPr>
      <w:r>
        <w:rPr>
          <w:rFonts w:ascii="Times New Roman"/>
          <w:b w:val="false"/>
          <w:i w:val="false"/>
          <w:color w:val="000000"/>
          <w:sz w:val="28"/>
        </w:rPr>
        <w:t>
      3. Storage of material assets of the state material reserve shall be carried out by subordinate organizations of the system of the state material reserve (hereinafter- subordinate organizations) and the storage points of material assets of the state material reserve (hereinafter- the storage points).</w:t>
      </w:r>
    </w:p>
    <w:bookmarkEnd w:id="10"/>
    <w:bookmarkStart w:name="z16" w:id="11"/>
    <w:p>
      <w:pPr>
        <w:spacing w:after="0"/>
        <w:ind w:left="0"/>
        <w:jc w:val="left"/>
      </w:pPr>
      <w:r>
        <w:rPr>
          <w:rFonts w:ascii="Times New Roman"/>
          <w:b/>
          <w:i w:val="false"/>
          <w:color w:val="000000"/>
        </w:rPr>
        <w:t xml:space="preserve"> 2. The procedure for reimbursement of expenses to the storage points of material assets of the state material reserve</w:t>
      </w:r>
    </w:p>
    <w:bookmarkEnd w:id="11"/>
    <w:bookmarkStart w:name="z17" w:id="12"/>
    <w:p>
      <w:pPr>
        <w:spacing w:after="0"/>
        <w:ind w:left="0"/>
        <w:jc w:val="both"/>
      </w:pPr>
      <w:r>
        <w:rPr>
          <w:rFonts w:ascii="Times New Roman"/>
          <w:b w:val="false"/>
          <w:i w:val="false"/>
          <w:color w:val="000000"/>
          <w:sz w:val="28"/>
        </w:rPr>
        <w:t>
      4. Subordinate organizations and the storage points shall carry out storage of material assets of the state material reserve on the basis of an agreement for the storage of material assets of the state material reserve and provision of services related to storage (hereinafter-the storage agreement) concluded with the department.</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4 is in the wording of the Resolution of the Government of the Republic of Kazakhstan dated December 30, 2020 No. 935.</w:t>
      </w:r>
      <w:r>
        <w:br/>
      </w:r>
      <w:r>
        <w:rPr>
          <w:rFonts w:ascii="Times New Roman"/>
          <w:b w:val="false"/>
          <w:i w:val="false"/>
          <w:color w:val="000000"/>
          <w:sz w:val="28"/>
        </w:rPr>
        <w:t>
</w:t>
      </w:r>
    </w:p>
    <w:bookmarkStart w:name="z19" w:id="13"/>
    <w:p>
      <w:pPr>
        <w:spacing w:after="0"/>
        <w:ind w:left="0"/>
        <w:jc w:val="both"/>
      </w:pPr>
      <w:r>
        <w:rPr>
          <w:rFonts w:ascii="Times New Roman"/>
          <w:b w:val="false"/>
          <w:i w:val="false"/>
          <w:color w:val="000000"/>
          <w:sz w:val="28"/>
        </w:rPr>
        <w:t>
      5. The storage agreement shall be concluded when material assets of the state material reserve is deposited for storage in accordance with the civil legislation of the Republic of Kazakhstan.</w:t>
      </w:r>
    </w:p>
    <w:bookmarkEnd w:id="13"/>
    <w:bookmarkStart w:name="z20" w:id="14"/>
    <w:p>
      <w:pPr>
        <w:spacing w:after="0"/>
        <w:ind w:left="0"/>
        <w:jc w:val="both"/>
      </w:pPr>
      <w:r>
        <w:rPr>
          <w:rFonts w:ascii="Times New Roman"/>
          <w:b w:val="false"/>
          <w:i w:val="false"/>
          <w:color w:val="000000"/>
          <w:sz w:val="28"/>
        </w:rPr>
        <w:t>
      6. Reimbursement of expenses for the storage of material assets of the state material reserve shall be carried out at the cost and within the funds provided for these purposes in the republican budget under the relevant budget program (subprogram).</w:t>
      </w:r>
    </w:p>
    <w:bookmarkEnd w:id="14"/>
    <w:bookmarkStart w:name="z21" w:id="15"/>
    <w:p>
      <w:pPr>
        <w:spacing w:after="0"/>
        <w:ind w:left="0"/>
        <w:jc w:val="both"/>
      </w:pPr>
      <w:r>
        <w:rPr>
          <w:rFonts w:ascii="Times New Roman"/>
          <w:b w:val="false"/>
          <w:i w:val="false"/>
          <w:color w:val="000000"/>
          <w:sz w:val="28"/>
        </w:rPr>
        <w:t>
      In the event of unreservation of material assets of the state material reserve being, reimbursement of expenses for their storage shall be carried out until the material assets are fully released from the state material reserve.</w:t>
      </w:r>
    </w:p>
    <w:bookmarkEnd w:id="15"/>
    <w:bookmarkStart w:name="z22" w:id="16"/>
    <w:p>
      <w:pPr>
        <w:spacing w:after="0"/>
        <w:ind w:left="0"/>
        <w:jc w:val="both"/>
      </w:pPr>
      <w:r>
        <w:rPr>
          <w:rFonts w:ascii="Times New Roman"/>
          <w:b w:val="false"/>
          <w:i w:val="false"/>
          <w:color w:val="000000"/>
          <w:sz w:val="28"/>
        </w:rPr>
        <w:t>
      7. The administrator of the budget program (subprogram) for the storage of the state material reserve shall be the authorized body, which annually submits a budget application for the upcoming planning period to the authorized body for budget planning.</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7 is in the wording of the Resolution of the Government of the Republic of Kazakhstan dated 04.09.2015 No. 205.</w:t>
      </w:r>
      <w:r>
        <w:br/>
      </w:r>
      <w:r>
        <w:rPr>
          <w:rFonts w:ascii="Times New Roman"/>
          <w:b w:val="false"/>
          <w:i w:val="false"/>
          <w:color w:val="000000"/>
          <w:sz w:val="28"/>
        </w:rPr>
        <w:t>
</w:t>
      </w:r>
    </w:p>
    <w:bookmarkStart w:name="z24" w:id="17"/>
    <w:p>
      <w:pPr>
        <w:spacing w:after="0"/>
        <w:ind w:left="0"/>
        <w:jc w:val="both"/>
      </w:pPr>
      <w:r>
        <w:rPr>
          <w:rFonts w:ascii="Times New Roman"/>
          <w:b w:val="false"/>
          <w:i w:val="false"/>
          <w:color w:val="000000"/>
          <w:sz w:val="28"/>
        </w:rPr>
        <w:t>
      8. The amount of expenses under this program (subprogram) shall be calculated in accordance with the procedure for compiling and submitting a budget application, determined by the authorized body for budget planning, including on the basis of calculations of costs for the maintenance and storage of material assets submitted annually by subordinate organizations and storage points.</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8 is in the wording of the Resolution of the Government of the Republic of Kazakhstan dated April 9, 2015 No. 205.</w:t>
      </w:r>
      <w:r>
        <w:br/>
      </w:r>
      <w:r>
        <w:rPr>
          <w:rFonts w:ascii="Times New Roman"/>
          <w:b w:val="false"/>
          <w:i w:val="false"/>
          <w:color w:val="000000"/>
          <w:sz w:val="28"/>
        </w:rPr>
        <w:t>
</w:t>
      </w:r>
    </w:p>
    <w:bookmarkStart w:name="z26" w:id="18"/>
    <w:p>
      <w:pPr>
        <w:spacing w:after="0"/>
        <w:ind w:left="0"/>
        <w:jc w:val="left"/>
      </w:pPr>
      <w:r>
        <w:rPr>
          <w:rFonts w:ascii="Times New Roman"/>
          <w:b/>
          <w:i w:val="false"/>
          <w:color w:val="000000"/>
        </w:rPr>
        <w:t xml:space="preserve"> 3. The procedure for reimbursement of expenses for material assets</w:t>
      </w:r>
      <w:r>
        <w:br/>
      </w:r>
      <w:r>
        <w:rPr>
          <w:rFonts w:ascii="Times New Roman"/>
          <w:b/>
          <w:i w:val="false"/>
          <w:color w:val="000000"/>
        </w:rPr>
        <w:t xml:space="preserve">of the state material reserve used for the </w:t>
      </w:r>
      <w:r>
        <w:br/>
      </w:r>
      <w:r>
        <w:rPr>
          <w:rFonts w:ascii="Times New Roman"/>
          <w:b/>
          <w:i w:val="false"/>
          <w:color w:val="000000"/>
        </w:rPr>
        <w:t xml:space="preserve">prevention and liquidation of emergency situations and their </w:t>
      </w:r>
      <w:r>
        <w:br/>
      </w:r>
      <w:r>
        <w:rPr>
          <w:rFonts w:ascii="Times New Roman"/>
          <w:b/>
          <w:i w:val="false"/>
          <w:color w:val="000000"/>
        </w:rPr>
        <w:t>consequences, provision of regulatory impact on the market,</w:t>
      </w:r>
      <w:r>
        <w:br/>
      </w:r>
      <w:r>
        <w:rPr>
          <w:rFonts w:ascii="Times New Roman"/>
          <w:b/>
          <w:i w:val="false"/>
          <w:color w:val="000000"/>
        </w:rPr>
        <w:t>assistance to the refugees and humanitarian assistance</w:t>
      </w:r>
    </w:p>
    <w:bookmarkEnd w:id="18"/>
    <w:bookmarkStart w:name="z27" w:id="19"/>
    <w:p>
      <w:pPr>
        <w:spacing w:after="0"/>
        <w:ind w:left="0"/>
        <w:jc w:val="both"/>
      </w:pPr>
      <w:r>
        <w:rPr>
          <w:rFonts w:ascii="Times New Roman"/>
          <w:b w:val="false"/>
          <w:i w:val="false"/>
          <w:color w:val="000000"/>
          <w:sz w:val="28"/>
        </w:rPr>
        <w:t>
      9. Reimbursement of expenses for material assets of the state material reserve used for the prevention and liquidation of emergency situations and their consequences, provision of regulatory impact on the market, assistance to the refugees and humanitarian assistance shall be made in accordance with the procedure for using the reserves of the Government of the Republic of Kazakhstan and local executive bodies, approved by the Resolution of the Government of the Republic of Kazakhstan.</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9 is in the wording of the Resolution of the Government of the Republic of Kazakhstan dated December 19, 2019 No. 938.</w:t>
      </w:r>
      <w:r>
        <w:br/>
      </w:r>
      <w:r>
        <w:rPr>
          <w:rFonts w:ascii="Times New Roman"/>
          <w:b w:val="false"/>
          <w:i w:val="false"/>
          <w:color w:val="000000"/>
          <w:sz w:val="28"/>
        </w:rPr>
        <w:t>
</w:t>
      </w:r>
    </w:p>
    <w:bookmarkStart w:name="z29" w:id="20"/>
    <w:p>
      <w:pPr>
        <w:spacing w:after="0"/>
        <w:ind w:left="0"/>
        <w:jc w:val="both"/>
      </w:pPr>
      <w:r>
        <w:rPr>
          <w:rFonts w:ascii="Times New Roman"/>
          <w:b w:val="false"/>
          <w:i w:val="false"/>
          <w:color w:val="000000"/>
          <w:sz w:val="28"/>
        </w:rPr>
        <w:t>
      10. Reimbursement of expenses for material assets released from the state material reserve for liquidation of emergency situations and provision of humanitarian assistance shall be carried out from the emergency reserve of the Government of the Republic of Kazakhstan on the basis of a decision of the Government of the Republic of Kazakhstan.</w:t>
      </w:r>
    </w:p>
    <w:bookmarkEnd w:id="20"/>
    <w:bookmarkStart w:name="z30" w:id="21"/>
    <w:p>
      <w:pPr>
        <w:spacing w:after="0"/>
        <w:ind w:left="0"/>
        <w:jc w:val="both"/>
      </w:pPr>
      <w:r>
        <w:rPr>
          <w:rFonts w:ascii="Times New Roman"/>
          <w:b w:val="false"/>
          <w:i w:val="false"/>
          <w:color w:val="000000"/>
          <w:sz w:val="28"/>
        </w:rPr>
        <w:t>
      11. Reimbursement of expenses for material assets released from the state material reserve for the prevention and liquidation of consequences of emergency situations, provision of regulatory impact on the market and assistance to the refugees shall be carried out from the reserve of the Government of the Republic of Kazakhstan for urgent expenses based on the decision of the Government of the Republic of Kazakhstan.</w:t>
      </w:r>
    </w:p>
    <w:bookmarkEnd w:id="21"/>
    <w:bookmarkStart w:name="z31" w:id="22"/>
    <w:p>
      <w:pPr>
        <w:spacing w:after="0"/>
        <w:ind w:left="0"/>
        <w:jc w:val="both"/>
      </w:pPr>
      <w:r>
        <w:rPr>
          <w:rFonts w:ascii="Times New Roman"/>
          <w:b w:val="false"/>
          <w:i w:val="false"/>
          <w:color w:val="000000"/>
          <w:sz w:val="28"/>
        </w:rPr>
        <w:t xml:space="preserve">
      12. Reimbursement of expenses for the released material assets of the state material reserve in the order of unreservation, as well as expenses for organizing the dispatch of material assets and travel expenses upon delivery shall be carried out within twenty-four months from the date of the decision on unreservation of material assets of the state material reserve. </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Paragraph 12 is in the wording of the Resolution of the Government of the Republic of Kazakhstan dated 02.10.2020 No. 641 (shall be enforced from the date of its first official publication).</w:t>
      </w:r>
      <w:r>
        <w:br/>
      </w:r>
      <w:r>
        <w:rPr>
          <w:rFonts w:ascii="Times New Roman"/>
          <w:b w:val="false"/>
          <w:i w:val="false"/>
          <w:color w:val="000000"/>
          <w:sz w:val="28"/>
        </w:rPr>
        <w:t>
</w:t>
      </w:r>
    </w:p>
    <w:bookmarkStart w:name="z33" w:id="23"/>
    <w:p>
      <w:pPr>
        <w:spacing w:after="0"/>
        <w:ind w:left="0"/>
        <w:jc w:val="both"/>
      </w:pPr>
      <w:r>
        <w:rPr>
          <w:rFonts w:ascii="Times New Roman"/>
          <w:b w:val="false"/>
          <w:i w:val="false"/>
          <w:color w:val="000000"/>
          <w:sz w:val="28"/>
        </w:rPr>
        <w:t>
      13. Preparation of a draft decision of the Government of the Republic of Kazakhstan on allocation of money for reimbursement of expenses for material assets shall be carried out by the authorized body.</w:t>
      </w:r>
    </w:p>
    <w:bookmarkEnd w:id="23"/>
    <w:bookmarkStart w:name="z34" w:id="24"/>
    <w:p>
      <w:pPr>
        <w:spacing w:after="0"/>
        <w:ind w:left="0"/>
        <w:jc w:val="both"/>
      </w:pPr>
      <w:r>
        <w:rPr>
          <w:rFonts w:ascii="Times New Roman"/>
          <w:b w:val="false"/>
          <w:i w:val="false"/>
          <w:color w:val="000000"/>
          <w:sz w:val="28"/>
        </w:rPr>
        <w:t xml:space="preserve">
      At the same time, in order to determine the amount of reimbursement of expenses, the data on the cost of similar goods provided by statistical authorities, as well as by legal entities selling them on the market shall be taken into account. </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Resolution </w:t>
            </w:r>
            <w:r>
              <w:br/>
            </w:r>
            <w:r>
              <w:rPr>
                <w:rFonts w:ascii="Times New Roman"/>
                <w:b w:val="false"/>
                <w:i w:val="false"/>
                <w:color w:val="000000"/>
                <w:sz w:val="20"/>
              </w:rPr>
              <w:t xml:space="preserve">of the Government of the </w:t>
            </w:r>
            <w:r>
              <w:br/>
            </w:r>
            <w:r>
              <w:rPr>
                <w:rFonts w:ascii="Times New Roman"/>
                <w:b w:val="false"/>
                <w:i w:val="false"/>
                <w:color w:val="000000"/>
                <w:sz w:val="20"/>
              </w:rPr>
              <w:t>Republic of Kazakhstan</w:t>
            </w:r>
            <w:r>
              <w:br/>
            </w:r>
            <w:r>
              <w:rPr>
                <w:rFonts w:ascii="Times New Roman"/>
                <w:b w:val="false"/>
                <w:i w:val="false"/>
                <w:color w:val="000000"/>
                <w:sz w:val="20"/>
              </w:rPr>
              <w:t>dated July 31, 2014 No. 865</w:t>
            </w:r>
          </w:p>
        </w:tc>
      </w:tr>
    </w:tbl>
    <w:bookmarkStart w:name="z36" w:id="25"/>
    <w:p>
      <w:pPr>
        <w:spacing w:after="0"/>
        <w:ind w:left="0"/>
        <w:jc w:val="left"/>
      </w:pPr>
      <w:r>
        <w:rPr>
          <w:rFonts w:ascii="Times New Roman"/>
          <w:b/>
          <w:i w:val="false"/>
          <w:color w:val="000000"/>
        </w:rPr>
        <w:t xml:space="preserve"> List of some decisions of the Government of the </w:t>
      </w:r>
      <w:r>
        <w:br/>
      </w:r>
      <w:r>
        <w:rPr>
          <w:rFonts w:ascii="Times New Roman"/>
          <w:b/>
          <w:i w:val="false"/>
          <w:color w:val="000000"/>
        </w:rPr>
        <w:t>Republic of Kazakhstan that have become invalid</w:t>
      </w:r>
    </w:p>
    <w:bookmarkEnd w:id="25"/>
    <w:bookmarkStart w:name="z37" w:id="26"/>
    <w:p>
      <w:pPr>
        <w:spacing w:after="0"/>
        <w:ind w:left="0"/>
        <w:jc w:val="both"/>
      </w:pPr>
      <w:r>
        <w:rPr>
          <w:rFonts w:ascii="Times New Roman"/>
          <w:b w:val="false"/>
          <w:i w:val="false"/>
          <w:color w:val="000000"/>
          <w:sz w:val="28"/>
        </w:rPr>
        <w:t>
      1. Resolution of the Government of the Republic of Kazakhstan dated June 30, 2007 No. 556 “On approval of the Rules for reimbursement of expenses to economic entities, carrying out the storage of the state reserve, as well as reimbursement of expenses for material assets of the state reserve released for the prevention and liquidation of consequences of emergency situations, provision of regulatory impact on the market and humanitarian assistance” (CAPG of the Republic of Kazakhstan, 2007, No. 23, p. 262).</w:t>
      </w:r>
    </w:p>
    <w:bookmarkEnd w:id="26"/>
    <w:bookmarkStart w:name="z38" w:id="27"/>
    <w:p>
      <w:pPr>
        <w:spacing w:after="0"/>
        <w:ind w:left="0"/>
        <w:jc w:val="both"/>
      </w:pPr>
      <w:r>
        <w:rPr>
          <w:rFonts w:ascii="Times New Roman"/>
          <w:b w:val="false"/>
          <w:i w:val="false"/>
          <w:color w:val="000000"/>
          <w:sz w:val="28"/>
        </w:rPr>
        <w:t>
      2. Subparagraph 3) of paragraph 1 of the Resolution of the Government of the Republic of Kazakhstan dated October 11, 2010 No. 1050 “On Amendments and Additions to Some Decisions of the Government of the Republic of Kazakhstan”.</w:t>
      </w:r>
    </w:p>
    <w:bookmarkEnd w:id="27"/>
    <w:bookmarkStart w:name="z39" w:id="28"/>
    <w:p>
      <w:pPr>
        <w:spacing w:after="0"/>
        <w:ind w:left="0"/>
        <w:jc w:val="both"/>
      </w:pPr>
      <w:r>
        <w:rPr>
          <w:rFonts w:ascii="Times New Roman"/>
          <w:b w:val="false"/>
          <w:i w:val="false"/>
          <w:color w:val="000000"/>
          <w:sz w:val="28"/>
        </w:rPr>
        <w:t>
      3. Subparagraph 1) of paragraph 1 of the Resolution of the Government of the Republic of Kazakhstan dated April 2, 2014 No. 306 “On Amendments and Additions to the Resolutions of the Government of the Republic of Kazakhstan dated June 30, 2007 No. 556 “On approval of the Rules for reimbursement of expenses to economic entities, carrying out the storage of the state reserve, as well as reimbursement of expenses for material assets of the state reserve released for the prevention and liquidation of consequences of emergency situations, provision of regulatory impact on the market and humanitarian assistance” and dated February 26, 2009 No. 220 "On approval of the Rules for the execution of the budget and its cash services" CAPG of the Republic of Kazakhstan, 2014, No. 25, Article 200).</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