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c518d" w14:textId="e0c51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assignment, return and amount of a one-off payment in connection with adoption of an orphan child and (or) a child left without parental care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July 10, 2014 No. 787. Abolished by the Decree of the Government of the Republic of Kazakhstan dated 07/28/2023 No. 621</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07/28/2023 No. 621 (effective after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paragraph 2 of Article 86 of the Code of the Republic of Kazakhstan "On Marriage (Matrimony) and Family", the Government of the Republic of Kazakhstan </w:t>
      </w:r>
      <w:r>
        <w:rPr>
          <w:rFonts w:ascii="Times New Roman"/>
          <w:b/>
          <w:i w:val="false"/>
          <w:color w:val="000000"/>
          <w:sz w:val="28"/>
        </w:rPr>
        <w:t>HEREBY RESOLVES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is in the wording of the Resolution of the Government of the Republic of Kazakhstan dated 27.09.2022 No. 757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the assignment and return of a one-off payment in connection with adoption of an orphan child and (or) a child left without parental care.</w:t>
      </w:r>
    </w:p>
    <w:p>
      <w:pPr>
        <w:spacing w:after="0"/>
        <w:ind w:left="0"/>
        <w:jc w:val="both"/>
      </w:pPr>
      <w:r>
        <w:rPr>
          <w:rFonts w:ascii="Times New Roman"/>
          <w:b w:val="false"/>
          <w:i w:val="false"/>
          <w:color w:val="000000"/>
          <w:sz w:val="28"/>
        </w:rPr>
        <w:t>
      2. To establish that the amount of a one-off payment in connection with adoption of an orphan child and (or) a child left without parental care shall be seventy-five monthly calculation indices.</w:t>
      </w:r>
    </w:p>
    <w:p>
      <w:pPr>
        <w:spacing w:after="0"/>
        <w:ind w:left="0"/>
        <w:jc w:val="both"/>
      </w:pPr>
      <w:r>
        <w:rPr>
          <w:rFonts w:ascii="Times New Roman"/>
          <w:b w:val="false"/>
          <w:i w:val="false"/>
          <w:color w:val="000000"/>
          <w:sz w:val="28"/>
        </w:rPr>
        <w:t>
      3. This resolution shall enter into force on January 1, 2015 and shall be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Prime-Minister</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Resolution of </w:t>
            </w:r>
            <w:r>
              <w:br/>
            </w:r>
            <w:r>
              <w:rPr>
                <w:rFonts w:ascii="Times New Roman"/>
                <w:b w:val="false"/>
                <w:i w:val="false"/>
                <w:color w:val="000000"/>
                <w:sz w:val="20"/>
              </w:rPr>
              <w:t xml:space="preserve">the Government of the </w:t>
            </w:r>
            <w:r>
              <w:br/>
            </w:r>
            <w:r>
              <w:rPr>
                <w:rFonts w:ascii="Times New Roman"/>
                <w:b w:val="false"/>
                <w:i w:val="false"/>
                <w:color w:val="000000"/>
                <w:sz w:val="20"/>
              </w:rPr>
              <w:t>Republic of Kazakhstan</w:t>
            </w:r>
            <w:r>
              <w:br/>
            </w:r>
            <w:r>
              <w:rPr>
                <w:rFonts w:ascii="Times New Roman"/>
                <w:b w:val="false"/>
                <w:i w:val="false"/>
                <w:color w:val="000000"/>
                <w:sz w:val="20"/>
              </w:rPr>
              <w:t>dated July 10, 2014 No. 787</w:t>
            </w:r>
          </w:p>
        </w:tc>
      </w:tr>
    </w:tbl>
    <w:p>
      <w:pPr>
        <w:spacing w:after="0"/>
        <w:ind w:left="0"/>
        <w:jc w:val="left"/>
      </w:pPr>
      <w:r>
        <w:rPr>
          <w:rFonts w:ascii="Times New Roman"/>
          <w:b/>
          <w:i w:val="false"/>
          <w:color w:val="000000"/>
        </w:rPr>
        <w:t xml:space="preserve"> Rules</w:t>
      </w:r>
      <w:r>
        <w:br/>
      </w:r>
      <w:r>
        <w:rPr>
          <w:rFonts w:ascii="Times New Roman"/>
          <w:b/>
          <w:i w:val="false"/>
          <w:color w:val="000000"/>
        </w:rPr>
        <w:t xml:space="preserve">for the assignment and return of a one-off payment in connection with adoption of an orphan child and (or) a child, left without parental care Chapter 1. General provisions </w:t>
      </w:r>
    </w:p>
    <w:p>
      <w:pPr>
        <w:spacing w:after="0"/>
        <w:ind w:left="0"/>
        <w:jc w:val="both"/>
      </w:pPr>
      <w:r>
        <w:rPr>
          <w:rFonts w:ascii="Times New Roman"/>
          <w:b w:val="false"/>
          <w:i w:val="false"/>
          <w:color w:val="ff0000"/>
          <w:sz w:val="28"/>
        </w:rPr>
        <w:t>
      Footnote. The heading of Chapter 1 is in the wording of the Resolution of the Government of the Republic of Kazakhstan dated 27.09.2022 No. 757 (shall be enforced upon expiry of ten calendar days after the day of its first official publication).</w:t>
      </w:r>
    </w:p>
    <w:p>
      <w:pPr>
        <w:spacing w:after="0"/>
        <w:ind w:left="0"/>
        <w:jc w:val="both"/>
      </w:pPr>
      <w:r>
        <w:rPr>
          <w:rFonts w:ascii="Times New Roman"/>
          <w:b w:val="false"/>
          <w:i w:val="false"/>
          <w:color w:val="000000"/>
          <w:sz w:val="28"/>
        </w:rPr>
        <w:t>
      1. These Rules for the assignment and return of a lump sum cash payment in connection with the adoption of an orphan child and (or) a child left without parental care (hereinafter- the Rules) have been developed in accordance with paragraph 2 of Article 86 of the Code of the Republic of Kazakhstan "On Marriage (Matrimony) and Family" and shall determine the procedure for assigning and returning a lump-sum cash payment upon adoption of an orphan child and (or) a child left without parental 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Resolution of the Government of the Republic of Kazakhstan dated 27.09.2022 No. 757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Assignment and payment shall be made by the education departments of cities of republican significance and the capital, education departments of districts, and cities of regional significance (hereinafter - the department) through the web portal "electronic government".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is in the wording of the Resolution of the Government of the Republic of Kazakhstan dated 27.09.2022 No. 757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Assignment and payment shall be made to the citizens of the Republic of Kazakhstan, permanently residing on the territory of the Republic of Kazakhstan, who have adopted an orphan child and (or) a child left without parental care.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is in the wording of the Resolution of the Government of the Republic of Kazakhstan dated 02.07.2015 No. 504 (shall be enforced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procedure for assigning a lump-sum cash payment in connection with the adoption of an orphan child and (or) a child left without parental care </w:t>
      </w:r>
    </w:p>
    <w:p>
      <w:pPr>
        <w:spacing w:after="0"/>
        <w:ind w:left="0"/>
        <w:jc w:val="both"/>
      </w:pPr>
      <w:r>
        <w:rPr>
          <w:rFonts w:ascii="Times New Roman"/>
          <w:b w:val="false"/>
          <w:i w:val="false"/>
          <w:color w:val="ff0000"/>
          <w:sz w:val="28"/>
        </w:rPr>
        <w:t>
      Footnote. The heading of Chapter 2 is in the wording of the Resolution of the Government of the Republic of Kazakhstan dated 27.09.2022 No. 757 (shall be enforced upon expiry of ten calendar days after the day of its first official publication).</w:t>
      </w:r>
    </w:p>
    <w:p>
      <w:pPr>
        <w:spacing w:after="0"/>
        <w:ind w:left="0"/>
        <w:jc w:val="both"/>
      </w:pPr>
      <w:r>
        <w:rPr>
          <w:rFonts w:ascii="Times New Roman"/>
          <w:b w:val="false"/>
          <w:i w:val="false"/>
          <w:color w:val="000000"/>
          <w:sz w:val="28"/>
        </w:rPr>
        <w:t>
      4. A one-off payment shall be assigned and paid to one of the adoptive parents, if the court decision on adoption of a child entered into force not earlier than January 1, 2015, and can be implemented within twelve months from the date of entry into force of the above mentioned court decision.</w:t>
      </w:r>
    </w:p>
    <w:p>
      <w:pPr>
        <w:spacing w:after="0"/>
        <w:ind w:left="0"/>
        <w:jc w:val="both"/>
      </w:pPr>
      <w:r>
        <w:rPr>
          <w:rFonts w:ascii="Times New Roman"/>
          <w:b w:val="false"/>
          <w:i w:val="false"/>
          <w:color w:val="000000"/>
          <w:sz w:val="28"/>
        </w:rPr>
        <w:t>
      5. A one-off payment shall be assigned and paid for each adopted orphan child and (or) child left without care.</w:t>
      </w:r>
    </w:p>
    <w:p>
      <w:pPr>
        <w:spacing w:after="0"/>
        <w:ind w:left="0"/>
        <w:jc w:val="both"/>
      </w:pPr>
      <w:r>
        <w:rPr>
          <w:rFonts w:ascii="Times New Roman"/>
          <w:b w:val="false"/>
          <w:i w:val="false"/>
          <w:color w:val="000000"/>
          <w:sz w:val="28"/>
        </w:rPr>
        <w:t>
      6. In the case of separate residence of the adoptive parents at the time of applying for assignment of a one-off payment, it shall be assigned and paid to an adoptive parent with whom an adopted child lives.</w:t>
      </w:r>
    </w:p>
    <w:p>
      <w:pPr>
        <w:spacing w:after="0"/>
        <w:ind w:left="0"/>
        <w:jc w:val="both"/>
      </w:pPr>
      <w:r>
        <w:rPr>
          <w:rFonts w:ascii="Times New Roman"/>
          <w:b w:val="false"/>
          <w:i w:val="false"/>
          <w:color w:val="000000"/>
          <w:sz w:val="28"/>
        </w:rPr>
        <w:t xml:space="preserve">
      7. To receive a lump-sum cash payment, one of the adoptive parents shall submit the following documents to the department at the place where the court decision on the adoption of a child was made: </w:t>
      </w:r>
    </w:p>
    <w:p>
      <w:pPr>
        <w:spacing w:after="0"/>
        <w:ind w:left="0"/>
        <w:jc w:val="both"/>
      </w:pPr>
      <w:r>
        <w:rPr>
          <w:rFonts w:ascii="Times New Roman"/>
          <w:b w:val="false"/>
          <w:i w:val="false"/>
          <w:color w:val="000000"/>
          <w:sz w:val="28"/>
        </w:rPr>
        <w:t>
      1) an application in the form in accordance with Appendix 1 to these Rules;</w:t>
      </w:r>
    </w:p>
    <w:p>
      <w:pPr>
        <w:spacing w:after="0"/>
        <w:ind w:left="0"/>
        <w:jc w:val="both"/>
      </w:pPr>
      <w:r>
        <w:rPr>
          <w:rFonts w:ascii="Times New Roman"/>
          <w:b w:val="false"/>
          <w:i w:val="false"/>
          <w:color w:val="000000"/>
          <w:sz w:val="28"/>
        </w:rPr>
        <w:t>
      2) a copy of the court decision on the adoption of the child, which has entered into legal force;</w:t>
      </w:r>
    </w:p>
    <w:p>
      <w:pPr>
        <w:spacing w:after="0"/>
        <w:ind w:left="0"/>
        <w:jc w:val="both"/>
      </w:pPr>
      <w:r>
        <w:rPr>
          <w:rFonts w:ascii="Times New Roman"/>
          <w:b w:val="false"/>
          <w:i w:val="false"/>
          <w:color w:val="000000"/>
          <w:sz w:val="28"/>
        </w:rPr>
        <w:t>
      3) a copy of an identity document of the adopter;</w:t>
      </w:r>
    </w:p>
    <w:p>
      <w:pPr>
        <w:spacing w:after="0"/>
        <w:ind w:left="0"/>
        <w:jc w:val="both"/>
      </w:pPr>
      <w:r>
        <w:rPr>
          <w:rFonts w:ascii="Times New Roman"/>
          <w:b w:val="false"/>
          <w:i w:val="false"/>
          <w:color w:val="000000"/>
          <w:sz w:val="28"/>
        </w:rPr>
        <w:t>
      4) a birth certificate of an adopted child (children) in electronic form or a copy of it on paper;</w:t>
      </w:r>
    </w:p>
    <w:p>
      <w:pPr>
        <w:spacing w:after="0"/>
        <w:ind w:left="0"/>
        <w:jc w:val="both"/>
      </w:pPr>
      <w:r>
        <w:rPr>
          <w:rFonts w:ascii="Times New Roman"/>
          <w:b w:val="false"/>
          <w:i w:val="false"/>
          <w:color w:val="000000"/>
          <w:sz w:val="28"/>
        </w:rPr>
        <w:t xml:space="preserve">
      5) a copy of an agreement on opening a personal account in the name of one of the adoptive parents in a second-tier bank or an organization licensed by the National Bank of the Republic of Kazakhstan to carry out certain types of banking operations. </w:t>
      </w:r>
    </w:p>
    <w:p>
      <w:pPr>
        <w:spacing w:after="0"/>
        <w:ind w:left="0"/>
        <w:jc w:val="both"/>
      </w:pPr>
      <w:r>
        <w:rPr>
          <w:rFonts w:ascii="Times New Roman"/>
          <w:b w:val="false"/>
          <w:i w:val="false"/>
          <w:color w:val="000000"/>
          <w:sz w:val="28"/>
        </w:rPr>
        <w:t>
      An employee of the department receives information about identity documents, an agreement on opening a personal account in the name of one of the adoptive parents in a second-tier bank or an organization licensed by the National Bank of the Republic of Kazakhstan to carry out certain types of banking operations, from the relevant state information systems through the gateway "electronic government."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is in the wording of the Resolution of the Government of the Republic of Kazakhstan dated 27.09.2022 No. 757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8. Is excluded by the Resolution of the Government of the Republic of Kazakhstan dated 27.09.2022 No. 757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9. Is excluded by the Resolution of the Government of the Republic of Kazakhstan dated 27.09.2022 No. 757 (shall be enforced upon expiry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The department shall check the right of the adopter to receive a lump sum cash payment and, within five working days from the date of receipt of an application, shall make a decision on assignment or refusal to assign a lump sum cash payment in connection with the adoption of an orphan child and (or) a child left without parental care, in accordance with Appendix 2 to these Rules.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is in the wording of the Resolution of the Government of the Republic of Kazakhstan dated 27.09.2022 No. 757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A one-off payment shall be made by transferring the funds to the personal account of an adopter within seven working days from the date of the decision on assignment of a one-off payment in connection with adoption of an orphan child and (or) a child left without parental care.</w:t>
      </w:r>
    </w:p>
    <w:p>
      <w:pPr>
        <w:spacing w:after="0"/>
        <w:ind w:left="0"/>
        <w:jc w:val="both"/>
      </w:pPr>
      <w:r>
        <w:rPr>
          <w:rFonts w:ascii="Times New Roman"/>
          <w:b w:val="false"/>
          <w:i w:val="false"/>
          <w:color w:val="000000"/>
          <w:sz w:val="28"/>
        </w:rPr>
        <w:t>
      12. The grounds for refusal to assign a payment in connection with adoption shall be:</w:t>
      </w:r>
    </w:p>
    <w:p>
      <w:pPr>
        <w:spacing w:after="0"/>
        <w:ind w:left="0"/>
        <w:jc w:val="both"/>
      </w:pPr>
      <w:r>
        <w:rPr>
          <w:rFonts w:ascii="Times New Roman"/>
          <w:b w:val="false"/>
          <w:i w:val="false"/>
          <w:color w:val="000000"/>
          <w:sz w:val="28"/>
        </w:rPr>
        <w:t>
      1) submission of an incomplete list of documents specified in paragraph 7 of these Rules;</w:t>
      </w:r>
    </w:p>
    <w:p>
      <w:pPr>
        <w:spacing w:after="0"/>
        <w:ind w:left="0"/>
        <w:jc w:val="both"/>
      </w:pPr>
      <w:r>
        <w:rPr>
          <w:rFonts w:ascii="Times New Roman"/>
          <w:b w:val="false"/>
          <w:i w:val="false"/>
          <w:color w:val="000000"/>
          <w:sz w:val="28"/>
        </w:rPr>
        <w:t>
      2) cancellation of adoption by the court decision that has entered into force;</w:t>
      </w:r>
    </w:p>
    <w:p>
      <w:pPr>
        <w:spacing w:after="0"/>
        <w:ind w:left="0"/>
        <w:jc w:val="both"/>
      </w:pPr>
      <w:r>
        <w:rPr>
          <w:rFonts w:ascii="Times New Roman"/>
          <w:b w:val="false"/>
          <w:i w:val="false"/>
          <w:color w:val="000000"/>
          <w:sz w:val="28"/>
        </w:rPr>
        <w:t>
      3) recognition of adoption as invalid by the court decision that has entered into force.</w:t>
      </w:r>
    </w:p>
    <w:p>
      <w:pPr>
        <w:spacing w:after="0"/>
        <w:ind w:left="0"/>
        <w:jc w:val="left"/>
      </w:pPr>
      <w:r>
        <w:rPr>
          <w:rFonts w:ascii="Times New Roman"/>
          <w:b/>
          <w:i w:val="false"/>
          <w:color w:val="000000"/>
        </w:rPr>
        <w:t xml:space="preserve"> Chapter 3 Refund of funds paid in the form of a lump-sum cash payment in connection with the adoption of an orphan child and (or) a child left without parental care </w:t>
      </w:r>
    </w:p>
    <w:p>
      <w:pPr>
        <w:spacing w:after="0"/>
        <w:ind w:left="0"/>
        <w:jc w:val="both"/>
      </w:pPr>
      <w:r>
        <w:rPr>
          <w:rFonts w:ascii="Times New Roman"/>
          <w:b w:val="false"/>
          <w:i w:val="false"/>
          <w:color w:val="ff0000"/>
          <w:sz w:val="28"/>
        </w:rPr>
        <w:t>
      Footnote. The heading of Chapter 3 is in the wording of the Resolution of the Government of the Republic of Kazakhstan dated 27.09.2022 No. 757 (shall be enforced upon expiry of ten calendar days after the day of its first official publication).</w:t>
      </w:r>
    </w:p>
    <w:p>
      <w:pPr>
        <w:spacing w:after="0"/>
        <w:ind w:left="0"/>
        <w:jc w:val="both"/>
      </w:pPr>
      <w:r>
        <w:rPr>
          <w:rFonts w:ascii="Times New Roman"/>
          <w:b w:val="false"/>
          <w:i w:val="false"/>
          <w:color w:val="000000"/>
          <w:sz w:val="28"/>
        </w:rPr>
        <w:t>
      13. A one-off payment in case of cancellation of an adoption or recognition of adoption as invalid shall be returned by the adopter to the local budget of the Republic of Kazakhstan within a month from the date of entry into force of the court decision to cancel the adoption or to recognize the adoption as invalid.</w:t>
      </w:r>
    </w:p>
    <w:p>
      <w:pPr>
        <w:spacing w:after="0"/>
        <w:ind w:left="0"/>
        <w:jc w:val="both"/>
      </w:pPr>
      <w:r>
        <w:rPr>
          <w:rFonts w:ascii="Times New Roman"/>
          <w:b w:val="false"/>
          <w:i w:val="false"/>
          <w:color w:val="000000"/>
          <w:sz w:val="28"/>
        </w:rPr>
        <w:t>
      14. The body within five working days from the date of entry into force of the court decision on cancellation of an adoption or recognition of adoption as invalid shall notify the adoptive parent of the need to return the transferred one-off payment.</w:t>
      </w:r>
    </w:p>
    <w:p>
      <w:pPr>
        <w:spacing w:after="0"/>
        <w:ind w:left="0"/>
        <w:jc w:val="both"/>
      </w:pPr>
      <w:r>
        <w:rPr>
          <w:rFonts w:ascii="Times New Roman"/>
          <w:b w:val="false"/>
          <w:i w:val="false"/>
          <w:color w:val="000000"/>
          <w:sz w:val="28"/>
        </w:rPr>
        <w:t xml:space="preserve">
      15. In case of non-return by an adoptive parent of a one-off payment within the prescribed period, their return shall be carried out a judicial proceeding.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 xml:space="preserve">to the Rules for assignment and </w:t>
            </w:r>
            <w:r>
              <w:br/>
            </w:r>
            <w:r>
              <w:rPr>
                <w:rFonts w:ascii="Times New Roman"/>
                <w:b w:val="false"/>
                <w:i w:val="false"/>
                <w:color w:val="000000"/>
                <w:sz w:val="20"/>
              </w:rPr>
              <w:t xml:space="preserve">return of a one-off payment in </w:t>
            </w:r>
            <w:r>
              <w:br/>
            </w:r>
            <w:r>
              <w:rPr>
                <w:rFonts w:ascii="Times New Roman"/>
                <w:b w:val="false"/>
                <w:i w:val="false"/>
                <w:color w:val="000000"/>
                <w:sz w:val="20"/>
              </w:rPr>
              <w:t>connection with adoption of</w:t>
            </w:r>
            <w:r>
              <w:br/>
            </w:r>
            <w:r>
              <w:rPr>
                <w:rFonts w:ascii="Times New Roman"/>
                <w:b w:val="false"/>
                <w:i w:val="false"/>
                <w:color w:val="000000"/>
                <w:sz w:val="20"/>
              </w:rPr>
              <w:t>an orphan child or a child</w:t>
            </w:r>
            <w:r>
              <w:br/>
            </w:r>
            <w:r>
              <w:rPr>
                <w:rFonts w:ascii="Times New Roman"/>
                <w:b w:val="false"/>
                <w:i w:val="false"/>
                <w:color w:val="000000"/>
                <w:sz w:val="20"/>
              </w:rPr>
              <w:t>left without parental care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(name of body)</w:t>
            </w:r>
          </w:p>
        </w:tc>
      </w:tr>
    </w:tbl>
    <w:p>
      <w:pPr>
        <w:spacing w:after="0"/>
        <w:ind w:left="0"/>
        <w:jc w:val="both"/>
      </w:pPr>
      <w:r>
        <w:rPr>
          <w:rFonts w:ascii="Times New Roman"/>
          <w:b w:val="false"/>
          <w:i w:val="false"/>
          <w:color w:val="ff0000"/>
          <w:sz w:val="28"/>
        </w:rPr>
        <w:t>
      Footnote. Appendix 1 is in the wording of the Resolution of the Government of the Republic of Kazakhstan dated 27.09.2022 No. 757 (shall be enforced upon expiry of ten calendar days after the day of its first official publication).</w:t>
      </w:r>
    </w:p>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__________________________ (name of the department) Application </w:t>
      </w:r>
    </w:p>
    <w:p>
      <w:pPr>
        <w:spacing w:after="0"/>
        <w:ind w:left="0"/>
        <w:jc w:val="both"/>
      </w:pPr>
      <w:r>
        <w:rPr>
          <w:rFonts w:ascii="Times New Roman"/>
          <w:b w:val="false"/>
          <w:i w:val="false"/>
          <w:color w:val="000000"/>
          <w:sz w:val="28"/>
        </w:rPr>
        <w:t>
      I hereby request to assign a lump sum cash payment in connection with the adoption of a child</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(Full name (if any), date of birth of a child (children)</w:t>
      </w:r>
    </w:p>
    <w:p>
      <w:pPr>
        <w:spacing w:after="0"/>
        <w:ind w:left="0"/>
        <w:jc w:val="both"/>
      </w:pPr>
      <w:r>
        <w:rPr>
          <w:rFonts w:ascii="Times New Roman"/>
          <w:b w:val="false"/>
          <w:i w:val="false"/>
          <w:color w:val="000000"/>
          <w:sz w:val="28"/>
        </w:rPr>
        <w:t>
      Surname ________________________________ Name ______________________</w:t>
      </w:r>
    </w:p>
    <w:p>
      <w:pPr>
        <w:spacing w:after="0"/>
        <w:ind w:left="0"/>
        <w:jc w:val="both"/>
      </w:pPr>
      <w:r>
        <w:rPr>
          <w:rFonts w:ascii="Times New Roman"/>
          <w:b w:val="false"/>
          <w:i w:val="false"/>
          <w:color w:val="000000"/>
          <w:sz w:val="28"/>
        </w:rPr>
        <w:t>
      Patronymic (if any) ____________________________ of the adoptive parent</w:t>
      </w:r>
    </w:p>
    <w:p>
      <w:pPr>
        <w:spacing w:after="0"/>
        <w:ind w:left="0"/>
        <w:jc w:val="both"/>
      </w:pPr>
      <w:r>
        <w:rPr>
          <w:rFonts w:ascii="Times New Roman"/>
          <w:b w:val="false"/>
          <w:i w:val="false"/>
          <w:color w:val="000000"/>
          <w:sz w:val="28"/>
        </w:rPr>
        <w:t>
      Address _____________________________________________________________</w:t>
      </w:r>
    </w:p>
    <w:p>
      <w:pPr>
        <w:spacing w:after="0"/>
        <w:ind w:left="0"/>
        <w:jc w:val="both"/>
      </w:pPr>
      <w:r>
        <w:rPr>
          <w:rFonts w:ascii="Times New Roman"/>
          <w:b w:val="false"/>
          <w:i w:val="false"/>
          <w:color w:val="000000"/>
          <w:sz w:val="28"/>
        </w:rPr>
        <w:t>
      Name of the court _________________________________________________</w:t>
      </w:r>
    </w:p>
    <w:p>
      <w:pPr>
        <w:spacing w:after="0"/>
        <w:ind w:left="0"/>
        <w:jc w:val="both"/>
      </w:pPr>
      <w:r>
        <w:rPr>
          <w:rFonts w:ascii="Times New Roman"/>
          <w:b w:val="false"/>
          <w:i w:val="false"/>
          <w:color w:val="000000"/>
          <w:sz w:val="28"/>
        </w:rPr>
        <w:t>
      Court decision No. ________ dated "_____" _____________20 __</w:t>
      </w:r>
    </w:p>
    <w:p>
      <w:pPr>
        <w:spacing w:after="0"/>
        <w:ind w:left="0"/>
        <w:jc w:val="both"/>
      </w:pPr>
      <w:r>
        <w:rPr>
          <w:rFonts w:ascii="Times New Roman"/>
          <w:b w:val="false"/>
          <w:i w:val="false"/>
          <w:color w:val="000000"/>
          <w:sz w:val="28"/>
        </w:rPr>
        <w:t>
      Type of the document certifying the identity of an adoptive parent _________________</w:t>
      </w:r>
    </w:p>
    <w:p>
      <w:pPr>
        <w:spacing w:after="0"/>
        <w:ind w:left="0"/>
        <w:jc w:val="both"/>
      </w:pPr>
      <w:r>
        <w:rPr>
          <w:rFonts w:ascii="Times New Roman"/>
          <w:b w:val="false"/>
          <w:i w:val="false"/>
          <w:color w:val="000000"/>
          <w:sz w:val="28"/>
        </w:rPr>
        <w:t>
      series _______ number ______ issued by _______________________________</w:t>
      </w:r>
    </w:p>
    <w:p>
      <w:pPr>
        <w:spacing w:after="0"/>
        <w:ind w:left="0"/>
        <w:jc w:val="both"/>
      </w:pPr>
      <w:r>
        <w:rPr>
          <w:rFonts w:ascii="Times New Roman"/>
          <w:b w:val="false"/>
          <w:i w:val="false"/>
          <w:color w:val="000000"/>
          <w:sz w:val="28"/>
        </w:rPr>
        <w:t>
      Individual identification number ___________________________</w:t>
      </w:r>
    </w:p>
    <w:p>
      <w:pPr>
        <w:spacing w:after="0"/>
        <w:ind w:left="0"/>
        <w:jc w:val="both"/>
      </w:pPr>
      <w:r>
        <w:rPr>
          <w:rFonts w:ascii="Times New Roman"/>
          <w:b w:val="false"/>
          <w:i w:val="false"/>
          <w:color w:val="000000"/>
          <w:sz w:val="28"/>
        </w:rPr>
        <w:t>
      Personal account number ___________________________________________________</w:t>
      </w:r>
    </w:p>
    <w:p>
      <w:pPr>
        <w:spacing w:after="0"/>
        <w:ind w:left="0"/>
        <w:jc w:val="both"/>
      </w:pPr>
      <w:r>
        <w:rPr>
          <w:rFonts w:ascii="Times New Roman"/>
          <w:b w:val="false"/>
          <w:i w:val="false"/>
          <w:color w:val="000000"/>
          <w:sz w:val="28"/>
        </w:rPr>
        <w:t>
      Name of the bank ________________________________________________</w:t>
      </w:r>
    </w:p>
    <w:p>
      <w:pPr>
        <w:spacing w:after="0"/>
        <w:ind w:left="0"/>
        <w:jc w:val="both"/>
      </w:pPr>
      <w:r>
        <w:rPr>
          <w:rFonts w:ascii="Times New Roman"/>
          <w:b w:val="false"/>
          <w:i w:val="false"/>
          <w:color w:val="000000"/>
          <w:sz w:val="28"/>
        </w:rPr>
        <w:t>
      Attachments:</w:t>
      </w:r>
    </w:p>
    <w:p>
      <w:pPr>
        <w:spacing w:after="0"/>
        <w:ind w:left="0"/>
        <w:jc w:val="both"/>
      </w:pPr>
      <w:r>
        <w:rPr>
          <w:rFonts w:ascii="Times New Roman"/>
          <w:b w:val="false"/>
          <w:i w:val="false"/>
          <w:color w:val="000000"/>
          <w:sz w:val="28"/>
        </w:rPr>
        <w:t>
      1) a copy of the court decision on the adoption of a child that has entered into legal force;</w:t>
      </w:r>
    </w:p>
    <w:p>
      <w:pPr>
        <w:spacing w:after="0"/>
        <w:ind w:left="0"/>
        <w:jc w:val="both"/>
      </w:pPr>
      <w:r>
        <w:rPr>
          <w:rFonts w:ascii="Times New Roman"/>
          <w:b w:val="false"/>
          <w:i w:val="false"/>
          <w:color w:val="000000"/>
          <w:sz w:val="28"/>
        </w:rPr>
        <w:t>
      2) a copy of an identity document of the adopter;</w:t>
      </w:r>
    </w:p>
    <w:p>
      <w:pPr>
        <w:spacing w:after="0"/>
        <w:ind w:left="0"/>
        <w:jc w:val="both"/>
      </w:pPr>
      <w:r>
        <w:rPr>
          <w:rFonts w:ascii="Times New Roman"/>
          <w:b w:val="false"/>
          <w:i w:val="false"/>
          <w:color w:val="000000"/>
          <w:sz w:val="28"/>
        </w:rPr>
        <w:t>
      3) a birth certificate of an adopted child (children) in electronic form or its copy on paper;</w:t>
      </w:r>
    </w:p>
    <w:p>
      <w:pPr>
        <w:spacing w:after="0"/>
        <w:ind w:left="0"/>
        <w:jc w:val="both"/>
      </w:pPr>
      <w:r>
        <w:rPr>
          <w:rFonts w:ascii="Times New Roman"/>
          <w:b w:val="false"/>
          <w:i w:val="false"/>
          <w:color w:val="000000"/>
          <w:sz w:val="28"/>
        </w:rPr>
        <w:t>
      4) a copy of the birth certificate of an adopted child;</w:t>
      </w:r>
    </w:p>
    <w:p>
      <w:pPr>
        <w:spacing w:after="0"/>
        <w:ind w:left="0"/>
        <w:jc w:val="both"/>
      </w:pPr>
      <w:r>
        <w:rPr>
          <w:rFonts w:ascii="Times New Roman"/>
          <w:b w:val="false"/>
          <w:i w:val="false"/>
          <w:color w:val="000000"/>
          <w:sz w:val="28"/>
        </w:rPr>
        <w:t>
      5) a copy of an agreement on opening a personal account in the name of one of the adoptive parents</w:t>
      </w:r>
    </w:p>
    <w:p>
      <w:pPr>
        <w:spacing w:after="0"/>
        <w:ind w:left="0"/>
        <w:jc w:val="both"/>
      </w:pPr>
      <w:r>
        <w:rPr>
          <w:rFonts w:ascii="Times New Roman"/>
          <w:b w:val="false"/>
          <w:i w:val="false"/>
          <w:color w:val="000000"/>
          <w:sz w:val="28"/>
        </w:rPr>
        <w:t xml:space="preserve">
      in a second-tier bank or an organization licensed by the National Bank of the Republic of Kazakhstan </w:t>
      </w:r>
    </w:p>
    <w:p>
      <w:pPr>
        <w:spacing w:after="0"/>
        <w:ind w:left="0"/>
        <w:jc w:val="both"/>
      </w:pPr>
      <w:r>
        <w:rPr>
          <w:rFonts w:ascii="Times New Roman"/>
          <w:b w:val="false"/>
          <w:i w:val="false"/>
          <w:color w:val="000000"/>
          <w:sz w:val="28"/>
        </w:rPr>
        <w:t xml:space="preserve">
      to carry out certain types of banking operations. </w:t>
      </w:r>
    </w:p>
    <w:p>
      <w:pPr>
        <w:spacing w:after="0"/>
        <w:ind w:left="0"/>
        <w:jc w:val="both"/>
      </w:pPr>
      <w:r>
        <w:rPr>
          <w:rFonts w:ascii="Times New Roman"/>
          <w:b w:val="false"/>
          <w:i w:val="false"/>
          <w:color w:val="000000"/>
          <w:sz w:val="28"/>
        </w:rPr>
        <w:t>
      I have been warned about the responsibility for providing inaccurate information and forged documents.</w:t>
      </w:r>
    </w:p>
    <w:p>
      <w:pPr>
        <w:spacing w:after="0"/>
        <w:ind w:left="0"/>
        <w:jc w:val="both"/>
      </w:pPr>
      <w:r>
        <w:rPr>
          <w:rFonts w:ascii="Times New Roman"/>
          <w:b w:val="false"/>
          <w:i w:val="false"/>
          <w:color w:val="000000"/>
          <w:sz w:val="28"/>
        </w:rPr>
        <w:t>
      "_______" ______ 20 ___ Applicant's signature _________</w:t>
      </w:r>
    </w:p>
    <w:p>
      <w:pPr>
        <w:spacing w:after="0"/>
        <w:ind w:left="0"/>
        <w:jc w:val="both"/>
      </w:pPr>
      <w:r>
        <w:rPr>
          <w:rFonts w:ascii="Times New Roman"/>
          <w:b w:val="false"/>
          <w:i w:val="false"/>
          <w:color w:val="000000"/>
          <w:sz w:val="28"/>
        </w:rPr>
        <w:t>
      Documents accepted:</w:t>
      </w:r>
    </w:p>
    <w:p>
      <w:pPr>
        <w:spacing w:after="0"/>
        <w:ind w:left="0"/>
        <w:jc w:val="both"/>
      </w:pPr>
      <w:r>
        <w:rPr>
          <w:rFonts w:ascii="Times New Roman"/>
          <w:b w:val="false"/>
          <w:i w:val="false"/>
          <w:color w:val="000000"/>
          <w:sz w:val="28"/>
        </w:rPr>
        <w:t xml:space="preserve">
      "______" ______ 20 ___ </w:t>
      </w:r>
    </w:p>
    <w:p>
      <w:pPr>
        <w:spacing w:after="0"/>
        <w:ind w:left="0"/>
        <w:jc w:val="both"/>
      </w:pPr>
      <w:r>
        <w:rPr>
          <w:rFonts w:ascii="Times New Roman"/>
          <w:b w:val="false"/>
          <w:i w:val="false"/>
          <w:color w:val="000000"/>
          <w:sz w:val="28"/>
        </w:rPr>
        <w:t>
      _________ _____________________________________________________</w:t>
      </w:r>
    </w:p>
    <w:p>
      <w:pPr>
        <w:spacing w:after="0"/>
        <w:ind w:left="0"/>
        <w:jc w:val="both"/>
      </w:pPr>
      <w:r>
        <w:rPr>
          <w:rFonts w:ascii="Times New Roman"/>
          <w:b w:val="false"/>
          <w:i w:val="false"/>
          <w:color w:val="000000"/>
          <w:sz w:val="28"/>
        </w:rPr>
        <w:t>
      (signature) (full name (if any), position of the person who accepted the documents)</w:t>
      </w:r>
    </w:p>
    <w:p>
      <w:pPr>
        <w:spacing w:after="0"/>
        <w:ind w:left="0"/>
        <w:jc w:val="both"/>
      </w:pPr>
      <w:r>
        <w:rPr>
          <w:rFonts w:ascii="Times New Roman"/>
          <w:b w:val="false"/>
          <w:i w:val="false"/>
          <w:color w:val="000000"/>
          <w:sz w:val="28"/>
        </w:rPr>
        <w:t>
      _ _ _ _ _ _ _ _ _ _ _ _ _ _ _ _ _ _ _ _ _ _ _ _ _ _ _ __ __ __ __ __ __ __ __ __ __ __ __ __ __ __ __ __ _</w:t>
      </w:r>
    </w:p>
    <w:p>
      <w:pPr>
        <w:spacing w:after="0"/>
        <w:ind w:left="0"/>
        <w:jc w:val="both"/>
      </w:pPr>
      <w:r>
        <w:rPr>
          <w:rFonts w:ascii="Times New Roman"/>
          <w:b w:val="false"/>
          <w:i w:val="false"/>
          <w:color w:val="000000"/>
          <w:sz w:val="28"/>
        </w:rPr>
        <w:t>
      (cutting line)</w:t>
      </w:r>
    </w:p>
    <w:p>
      <w:pPr>
        <w:spacing w:after="0"/>
        <w:ind w:left="0"/>
        <w:jc w:val="both"/>
      </w:pPr>
      <w:r>
        <w:rPr>
          <w:rFonts w:ascii="Times New Roman"/>
          <w:b w:val="false"/>
          <w:i w:val="false"/>
          <w:color w:val="000000"/>
          <w:sz w:val="28"/>
        </w:rPr>
        <w:t xml:space="preserve">
      Application of Mr. (Mrs.) ________________________ with attached documents in the amount </w:t>
      </w:r>
    </w:p>
    <w:p>
      <w:pPr>
        <w:spacing w:after="0"/>
        <w:ind w:left="0"/>
        <w:jc w:val="both"/>
      </w:pPr>
      <w:r>
        <w:rPr>
          <w:rFonts w:ascii="Times New Roman"/>
          <w:b w:val="false"/>
          <w:i w:val="false"/>
          <w:color w:val="000000"/>
          <w:sz w:val="28"/>
        </w:rPr>
        <w:t xml:space="preserve">
      of _______ pieces accepted "___" _______ 20 </w:t>
      </w:r>
    </w:p>
    <w:p>
      <w:pPr>
        <w:spacing w:after="0"/>
        <w:ind w:left="0"/>
        <w:jc w:val="both"/>
      </w:pPr>
      <w:r>
        <w:rPr>
          <w:rFonts w:ascii="Times New Roman"/>
          <w:b w:val="false"/>
          <w:i w:val="false"/>
          <w:color w:val="000000"/>
          <w:sz w:val="28"/>
        </w:rPr>
        <w:t>
      ____________ __________________________________________________</w:t>
      </w:r>
    </w:p>
    <w:p>
      <w:pPr>
        <w:spacing w:after="0"/>
        <w:ind w:left="0"/>
        <w:jc w:val="both"/>
      </w:pPr>
      <w:r>
        <w:rPr>
          <w:rFonts w:ascii="Times New Roman"/>
          <w:b w:val="false"/>
          <w:i w:val="false"/>
          <w:color w:val="000000"/>
          <w:sz w:val="28"/>
        </w:rPr>
        <w:t>
      (signature) (full name (if any), position of the person who accepted the documents)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assignment</w:t>
            </w:r>
            <w:r>
              <w:br/>
            </w:r>
            <w:r>
              <w:rPr>
                <w:rFonts w:ascii="Times New Roman"/>
                <w:b w:val="false"/>
                <w:i w:val="false"/>
                <w:color w:val="000000"/>
                <w:sz w:val="20"/>
              </w:rPr>
              <w:t xml:space="preserve"> and return of a one-off payment in </w:t>
            </w:r>
            <w:r>
              <w:br/>
            </w:r>
            <w:r>
              <w:rPr>
                <w:rFonts w:ascii="Times New Roman"/>
                <w:b w:val="false"/>
                <w:i w:val="false"/>
                <w:color w:val="000000"/>
                <w:sz w:val="20"/>
              </w:rPr>
              <w:t>connection with adoption of</w:t>
            </w:r>
            <w:r>
              <w:br/>
            </w:r>
            <w:r>
              <w:rPr>
                <w:rFonts w:ascii="Times New Roman"/>
                <w:b w:val="false"/>
                <w:i w:val="false"/>
                <w:color w:val="000000"/>
                <w:sz w:val="20"/>
              </w:rPr>
              <w:t>an orphan child or a child</w:t>
            </w:r>
            <w:r>
              <w:br/>
            </w:r>
            <w:r>
              <w:rPr>
                <w:rFonts w:ascii="Times New Roman"/>
                <w:b w:val="false"/>
                <w:i w:val="false"/>
                <w:color w:val="000000"/>
                <w:sz w:val="20"/>
              </w:rPr>
              <w:t>left without parental care</w:t>
            </w:r>
          </w:p>
        </w:tc>
      </w:tr>
    </w:tbl>
    <w:p>
      <w:pPr>
        <w:spacing w:after="0"/>
        <w:ind w:left="0"/>
        <w:jc w:val="left"/>
      </w:pPr>
      <w:r>
        <w:rPr>
          <w:rFonts w:ascii="Times New Roman"/>
          <w:b/>
          <w:i w:val="false"/>
          <w:color w:val="000000"/>
        </w:rPr>
        <w:t xml:space="preserve"> Decision </w:t>
      </w:r>
      <w:r>
        <w:br/>
      </w:r>
      <w:r>
        <w:rPr>
          <w:rFonts w:ascii="Times New Roman"/>
          <w:b/>
          <w:i w:val="false"/>
          <w:color w:val="000000"/>
        </w:rPr>
        <w:t>on assignment (on refusal to assign)</w:t>
      </w:r>
      <w:r>
        <w:br/>
      </w:r>
      <w:r>
        <w:rPr>
          <w:rFonts w:ascii="Times New Roman"/>
          <w:b/>
          <w:i w:val="false"/>
          <w:color w:val="000000"/>
        </w:rPr>
        <w:t>a one-off payment in connection with adoption</w:t>
      </w:r>
      <w:r>
        <w:br/>
      </w:r>
      <w:r>
        <w:rPr>
          <w:rFonts w:ascii="Times New Roman"/>
          <w:b/>
          <w:i w:val="false"/>
          <w:color w:val="000000"/>
        </w:rPr>
        <w:t>of an orphan child and (or) a child</w:t>
      </w:r>
      <w:r>
        <w:br/>
      </w:r>
      <w:r>
        <w:rPr>
          <w:rFonts w:ascii="Times New Roman"/>
          <w:b/>
          <w:i w:val="false"/>
          <w:color w:val="000000"/>
        </w:rPr>
        <w:t>left without parental care</w:t>
      </w:r>
    </w:p>
    <w:p>
      <w:pPr>
        <w:spacing w:after="0"/>
        <w:ind w:left="0"/>
        <w:jc w:val="both"/>
      </w:pPr>
      <w:r>
        <w:rPr>
          <w:rFonts w:ascii="Times New Roman"/>
          <w:b w:val="false"/>
          <w:i w:val="false"/>
          <w:color w:val="000000"/>
          <w:sz w:val="28"/>
        </w:rPr>
        <w:t>
      No. ___ dated "___" ____ 20___</w:t>
      </w:r>
    </w:p>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(name of body)</w:t>
      </w:r>
    </w:p>
    <w:p>
      <w:pPr>
        <w:spacing w:after="0"/>
        <w:ind w:left="0"/>
        <w:jc w:val="both"/>
      </w:pPr>
      <w:r>
        <w:rPr>
          <w:rFonts w:ascii="Times New Roman"/>
          <w:b w:val="false"/>
          <w:i w:val="false"/>
          <w:color w:val="000000"/>
          <w:sz w:val="28"/>
        </w:rPr>
        <w:t>
      Citizen ___________________________</w:t>
      </w:r>
    </w:p>
    <w:p>
      <w:pPr>
        <w:spacing w:after="0"/>
        <w:ind w:left="0"/>
        <w:jc w:val="both"/>
      </w:pPr>
      <w:r>
        <w:rPr>
          <w:rFonts w:ascii="Times New Roman"/>
          <w:b w:val="false"/>
          <w:i w:val="false"/>
          <w:color w:val="000000"/>
          <w:sz w:val="28"/>
        </w:rPr>
        <w:t>
       (full name)</w:t>
      </w:r>
    </w:p>
    <w:p>
      <w:pPr>
        <w:spacing w:after="0"/>
        <w:ind w:left="0"/>
        <w:jc w:val="both"/>
      </w:pPr>
      <w:r>
        <w:rPr>
          <w:rFonts w:ascii="Times New Roman"/>
          <w:b w:val="false"/>
          <w:i w:val="false"/>
          <w:color w:val="000000"/>
          <w:sz w:val="28"/>
        </w:rPr>
        <w:t>
      Date of application ________________________________________</w:t>
      </w:r>
    </w:p>
    <w:p>
      <w:pPr>
        <w:spacing w:after="0"/>
        <w:ind w:left="0"/>
        <w:jc w:val="both"/>
      </w:pPr>
      <w:r>
        <w:rPr>
          <w:rFonts w:ascii="Times New Roman"/>
          <w:b w:val="false"/>
          <w:i w:val="false"/>
          <w:color w:val="000000"/>
          <w:sz w:val="28"/>
        </w:rPr>
        <w:t>
      FULL NAME of an adopted child _____________________________</w:t>
      </w:r>
    </w:p>
    <w:p>
      <w:pPr>
        <w:spacing w:after="0"/>
        <w:ind w:left="0"/>
        <w:jc w:val="both"/>
      </w:pPr>
      <w:r>
        <w:rPr>
          <w:rFonts w:ascii="Times New Roman"/>
          <w:b w:val="false"/>
          <w:i w:val="false"/>
          <w:color w:val="000000"/>
          <w:sz w:val="28"/>
        </w:rPr>
        <w:t>
      Date of birth of an adopted child ___________________________</w:t>
      </w:r>
    </w:p>
    <w:p>
      <w:pPr>
        <w:spacing w:after="0"/>
        <w:ind w:left="0"/>
        <w:jc w:val="both"/>
      </w:pPr>
      <w:r>
        <w:rPr>
          <w:rFonts w:ascii="Times New Roman"/>
          <w:b w:val="false"/>
          <w:i w:val="false"/>
          <w:color w:val="000000"/>
          <w:sz w:val="28"/>
        </w:rPr>
        <w:t xml:space="preserve">
      Birth certificate of an adopted child ________________________ </w:t>
      </w:r>
    </w:p>
    <w:p>
      <w:pPr>
        <w:spacing w:after="0"/>
        <w:ind w:left="0"/>
        <w:jc w:val="both"/>
      </w:pPr>
      <w:r>
        <w:rPr>
          <w:rFonts w:ascii="Times New Roman"/>
          <w:b w:val="false"/>
          <w:i w:val="false"/>
          <w:color w:val="000000"/>
          <w:sz w:val="28"/>
        </w:rPr>
        <w:t>
       (record of the act of birth)</w:t>
      </w:r>
    </w:p>
    <w:p>
      <w:pPr>
        <w:spacing w:after="0"/>
        <w:ind w:left="0"/>
        <w:jc w:val="both"/>
      </w:pPr>
      <w:r>
        <w:rPr>
          <w:rFonts w:ascii="Times New Roman"/>
          <w:b w:val="false"/>
          <w:i w:val="false"/>
          <w:color w:val="000000"/>
          <w:sz w:val="28"/>
        </w:rPr>
        <w:t>
      No. _____________ Date of issue _____________________ Name of an</w:t>
      </w:r>
    </w:p>
    <w:p>
      <w:pPr>
        <w:spacing w:after="0"/>
        <w:ind w:left="0"/>
        <w:jc w:val="both"/>
      </w:pPr>
      <w:r>
        <w:rPr>
          <w:rFonts w:ascii="Times New Roman"/>
          <w:b w:val="false"/>
          <w:i w:val="false"/>
          <w:color w:val="000000"/>
          <w:sz w:val="28"/>
        </w:rPr>
        <w:t>
      authority that issued the child's birth certificate</w:t>
      </w:r>
    </w:p>
    <w:p>
      <w:pPr>
        <w:spacing w:after="0"/>
        <w:ind w:left="0"/>
        <w:jc w:val="both"/>
      </w:pPr>
      <w:r>
        <w:rPr>
          <w:rFonts w:ascii="Times New Roman"/>
          <w:b w:val="false"/>
          <w:i w:val="false"/>
          <w:color w:val="000000"/>
          <w:sz w:val="28"/>
        </w:rPr>
        <w:t>
       (record of the act of birth) ___________________________________</w:t>
      </w:r>
    </w:p>
    <w:p>
      <w:pPr>
        <w:spacing w:after="0"/>
        <w:ind w:left="0"/>
        <w:jc w:val="both"/>
      </w:pPr>
      <w:r>
        <w:rPr>
          <w:rFonts w:ascii="Times New Roman"/>
          <w:b w:val="false"/>
          <w:i w:val="false"/>
          <w:color w:val="000000"/>
          <w:sz w:val="28"/>
        </w:rPr>
        <w:t>
      The decision of the court on adoption "_____" ____________ 20__</w:t>
      </w:r>
    </w:p>
    <w:p>
      <w:pPr>
        <w:spacing w:after="0"/>
        <w:ind w:left="0"/>
        <w:jc w:val="both"/>
      </w:pPr>
      <w:r>
        <w:rPr>
          <w:rFonts w:ascii="Times New Roman"/>
          <w:b w:val="false"/>
          <w:i w:val="false"/>
          <w:color w:val="000000"/>
          <w:sz w:val="28"/>
        </w:rPr>
        <w:t xml:space="preserve">
      The amount of a one-off payment in connection with adoption of a child shall be </w:t>
      </w:r>
    </w:p>
    <w:p>
      <w:pPr>
        <w:spacing w:after="0"/>
        <w:ind w:left="0"/>
        <w:jc w:val="both"/>
      </w:pPr>
      <w:r>
        <w:rPr>
          <w:rFonts w:ascii="Times New Roman"/>
          <w:b w:val="false"/>
          <w:i w:val="false"/>
          <w:color w:val="000000"/>
          <w:sz w:val="28"/>
        </w:rPr>
        <w:t>
       ____________________ tenge</w:t>
      </w:r>
    </w:p>
    <w:p>
      <w:pPr>
        <w:spacing w:after="0"/>
        <w:ind w:left="0"/>
        <w:jc w:val="both"/>
      </w:pPr>
      <w:r>
        <w:rPr>
          <w:rFonts w:ascii="Times New Roman"/>
          <w:b w:val="false"/>
          <w:i w:val="false"/>
          <w:color w:val="000000"/>
          <w:sz w:val="28"/>
        </w:rPr>
        <w:t>
       (amount in writing)</w:t>
      </w:r>
    </w:p>
    <w:p>
      <w:pPr>
        <w:spacing w:after="0"/>
        <w:ind w:left="0"/>
        <w:jc w:val="both"/>
      </w:pPr>
      <w:r>
        <w:rPr>
          <w:rFonts w:ascii="Times New Roman"/>
          <w:b w:val="false"/>
          <w:i w:val="false"/>
          <w:color w:val="000000"/>
          <w:sz w:val="28"/>
        </w:rPr>
        <w:t>
      The assignment of a one-off payment has been refused</w:t>
      </w:r>
    </w:p>
    <w:p>
      <w:pPr>
        <w:spacing w:after="0"/>
        <w:ind w:left="0"/>
        <w:jc w:val="both"/>
      </w:pPr>
      <w:r>
        <w:rPr>
          <w:rFonts w:ascii="Times New Roman"/>
          <w:b w:val="false"/>
          <w:i w:val="false"/>
          <w:color w:val="000000"/>
          <w:sz w:val="28"/>
        </w:rPr>
        <w:t>
      due to: ________________________________________________________</w:t>
      </w:r>
    </w:p>
    <w:p>
      <w:pPr>
        <w:spacing w:after="0"/>
        <w:ind w:left="0"/>
        <w:jc w:val="both"/>
      </w:pPr>
      <w:r>
        <w:rPr>
          <w:rFonts w:ascii="Times New Roman"/>
          <w:b w:val="false"/>
          <w:i w:val="false"/>
          <w:color w:val="000000"/>
          <w:sz w:val="28"/>
        </w:rPr>
        <w:t>
      P. S.</w:t>
      </w:r>
    </w:p>
    <w:p>
      <w:pPr>
        <w:spacing w:after="0"/>
        <w:ind w:left="0"/>
        <w:jc w:val="both"/>
      </w:pPr>
      <w:r>
        <w:rPr>
          <w:rFonts w:ascii="Times New Roman"/>
          <w:b w:val="false"/>
          <w:i w:val="false"/>
          <w:color w:val="000000"/>
          <w:sz w:val="28"/>
        </w:rPr>
        <w:t>
      ___________ (Head of the authority) ___________</w:t>
      </w:r>
    </w:p>
    <w:p>
      <w:pPr>
        <w:spacing w:after="0"/>
        <w:ind w:left="0"/>
        <w:jc w:val="both"/>
      </w:pPr>
      <w:r>
        <w:rPr>
          <w:rFonts w:ascii="Times New Roman"/>
          <w:b w:val="false"/>
          <w:i w:val="false"/>
          <w:color w:val="000000"/>
          <w:sz w:val="28"/>
        </w:rPr>
        <w:t>
       (signature)                                                 (surname)</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