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9b73" w14:textId="cbe9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list of goods produced in the territory of free warehouse and sold by owner of free warehouse in the territory of the Republic of Kazakhstan, sales turnover of which are exempt from value added tax and list of goods produced in the territory of free warehouse and sold from this territory to the rest of the territory of the Republic of Kazakhstan, sales turnover of which are exempt from value added tax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133 dated January 19,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In accordance with the Law of the Republic of Kazakhstan dated September 29, 2014 No. 239-V ЗРК on the division of powers between levels of government see order of the Minister for Investment and Development of the Republic of Kazakhstan dated January 30, 2015 No. 99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49</w:t>
      </w:r>
      <w:r>
        <w:rPr>
          <w:rFonts w:ascii="Times New Roman"/>
          <w:b w:val="false"/>
          <w:i w:val="false"/>
          <w:color w:val="000000"/>
          <w:sz w:val="28"/>
          <w:u w:val="single"/>
        </w:rPr>
        <w:t xml:space="preserve"> </w:t>
      </w:r>
      <w:r>
        <w:rPr>
          <w:rFonts w:ascii="Times New Roman"/>
          <w:b w:val="false"/>
          <w:i w:val="false"/>
          <w:color w:val="000000"/>
          <w:sz w:val="28"/>
        </w:rPr>
        <w:t xml:space="preserve">of the Law of the Republic of Kazakhstan dated December 10, 2008 "On enforcement of the Code of the Republic of Kazakhstan "On taxes and other obligatory payments to the budget" (Tax Code) and </w:t>
      </w:r>
      <w:r>
        <w:rPr>
          <w:rFonts w:ascii="Times New Roman"/>
          <w:b w:val="false"/>
          <w:i w:val="false"/>
          <w:color w:val="000000"/>
          <w:sz w:val="28"/>
        </w:rPr>
        <w:t>Article 8</w:t>
      </w:r>
      <w:r>
        <w:rPr>
          <w:rFonts w:ascii="Times New Roman"/>
          <w:b w:val="false"/>
          <w:i w:val="false"/>
          <w:color w:val="000000"/>
          <w:sz w:val="28"/>
        </w:rPr>
        <w:t xml:space="preserve"> of the Law of the Republic of Kazakhstan dated July 21, 2011 "On amendments and Additions to some legislative acts of the Republic of Kazakhstan on taxation"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List</w:t>
      </w:r>
      <w:r>
        <w:rPr>
          <w:rFonts w:ascii="Times New Roman"/>
          <w:b w:val="false"/>
          <w:i w:val="false"/>
          <w:color w:val="000000"/>
          <w:sz w:val="28"/>
        </w:rPr>
        <w:t xml:space="preserve"> of goods produced in the territory of free warehouse and sold by owner of free warehouse in the territory of the Republic of Kazakhstan, sales turnover of which are exempt from value added tax;</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List</w:t>
      </w:r>
      <w:r>
        <w:rPr>
          <w:rFonts w:ascii="Times New Roman"/>
          <w:b w:val="false"/>
          <w:i w:val="false"/>
          <w:color w:val="000000"/>
          <w:sz w:val="28"/>
        </w:rPr>
        <w:t xml:space="preserve"> of goods produced in the territory of free warehouse and sold from this territory to the rest of the territory of the Republic of Kazakhstan, sales turnover of which are exempt from value added tax.</w:t>
      </w:r>
    </w:p>
    <w:p>
      <w:pPr>
        <w:spacing w:after="0"/>
        <w:ind w:left="0"/>
        <w:jc w:val="both"/>
      </w:pPr>
      <w:r>
        <w:rPr>
          <w:rFonts w:ascii="Times New Roman"/>
          <w:b w:val="false"/>
          <w:i w:val="false"/>
          <w:color w:val="000000"/>
          <w:sz w:val="28"/>
        </w:rPr>
        <w:t xml:space="preserve">
      2. Some decisions of the Government of the Republic of Kazakhstan shall be deemed to have lost force in accordance with the </w:t>
      </w:r>
      <w:r>
        <w:rPr>
          <w:rFonts w:ascii="Times New Roman"/>
          <w:b w:val="false"/>
          <w:i w:val="false"/>
          <w:color w:val="000000"/>
          <w:sz w:val="28"/>
        </w:rPr>
        <w:t>Appendix</w:t>
      </w:r>
      <w:r>
        <w:rPr>
          <w:rFonts w:ascii="Times New Roman"/>
          <w:b w:val="false"/>
          <w:i w:val="false"/>
          <w:color w:val="000000"/>
          <w:sz w:val="28"/>
        </w:rPr>
        <w:t xml:space="preserve"> to this Decree.</w:t>
      </w:r>
    </w:p>
    <w:p>
      <w:pPr>
        <w:spacing w:after="0"/>
        <w:ind w:left="0"/>
        <w:jc w:val="both"/>
      </w:pPr>
      <w:r>
        <w:rPr>
          <w:rFonts w:ascii="Times New Roman"/>
          <w:b w:val="false"/>
          <w:i w:val="false"/>
          <w:color w:val="000000"/>
          <w:sz w:val="28"/>
        </w:rPr>
        <w:t>
      3. This Decree shall be enforced from January 1, 2012.</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133 dated January 19, 2012 </w:t>
            </w:r>
          </w:p>
        </w:tc>
      </w:tr>
    </w:tbl>
    <w:p>
      <w:pPr>
        <w:spacing w:after="0"/>
        <w:ind w:left="0"/>
        <w:jc w:val="left"/>
      </w:pPr>
      <w:r>
        <w:rPr>
          <w:rFonts w:ascii="Times New Roman"/>
          <w:b/>
          <w:i w:val="false"/>
          <w:color w:val="000000"/>
        </w:rPr>
        <w:t xml:space="preserve"> List of goods produced in the territory of free warehouse and sold by owner of free warehouse  in the territory of the Republic of Kazakhstan, sales turnover of which are exempt from value added tax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183"/>
        <w:gridCol w:w="3109"/>
        <w:gridCol w:w="25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 of Customs Union Commodity Classification of Foreign Economic Activity</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Codes of Commodity Classification of Foreign Economic Activity</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devices (with or without manual control) </w:t>
            </w:r>
            <w:r>
              <w:br/>
            </w:r>
            <w:r>
              <w:rPr>
                <w:rFonts w:ascii="Times New Roman"/>
                <w:b w:val="false"/>
                <w:i w:val="false"/>
                <w:color w:val="000000"/>
                <w:sz w:val="20"/>
              </w:rPr>
              <w:t>
for throwing, spraying or spraying liquids</w:t>
            </w:r>
            <w:r>
              <w:br/>
            </w:r>
            <w:r>
              <w:rPr>
                <w:rFonts w:ascii="Times New Roman"/>
                <w:b w:val="false"/>
                <w:i w:val="false"/>
                <w:color w:val="000000"/>
                <w:sz w:val="20"/>
              </w:rPr>
              <w:t>
or powders,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8424 81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horticultural or forestry machinery for soil preparation and cultivation,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8432 (except </w:t>
            </w:r>
            <w:r>
              <w:br/>
            </w:r>
            <w:r>
              <w:rPr>
                <w:rFonts w:ascii="Times New Roman"/>
                <w:b w:val="false"/>
                <w:i w:val="false"/>
                <w:color w:val="000000"/>
                <w:sz w:val="20"/>
              </w:rPr>
              <w:t>
8432 80 000 0)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r>
              <w:br/>
            </w:r>
            <w:r>
              <w:rPr>
                <w:rFonts w:ascii="Times New Roman"/>
                <w:b w:val="false"/>
                <w:i w:val="false"/>
                <w:color w:val="000000"/>
                <w:sz w:val="20"/>
              </w:rPr>
              <w:t>
28.30.32</w:t>
            </w:r>
            <w:r>
              <w:br/>
            </w:r>
            <w:r>
              <w:rPr>
                <w:rFonts w:ascii="Times New Roman"/>
                <w:b w:val="false"/>
                <w:i w:val="false"/>
                <w:color w:val="000000"/>
                <w:sz w:val="20"/>
              </w:rPr>
              <w:t>
28.30.33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or mechanisms for harvesting or </w:t>
            </w:r>
            <w:r>
              <w:br/>
            </w:r>
            <w:r>
              <w:rPr>
                <w:rFonts w:ascii="Times New Roman"/>
                <w:b w:val="false"/>
                <w:i w:val="false"/>
                <w:color w:val="000000"/>
                <w:sz w:val="20"/>
              </w:rPr>
              <w:t xml:space="preserve">
agricultural crops, including balers, presses </w:t>
            </w:r>
            <w:r>
              <w:br/>
            </w:r>
            <w:r>
              <w:rPr>
                <w:rFonts w:ascii="Times New Roman"/>
                <w:b w:val="false"/>
                <w:i w:val="false"/>
                <w:color w:val="000000"/>
                <w:sz w:val="20"/>
              </w:rPr>
              <w:t xml:space="preserve">
for packing straw or hay in bales; mowers, new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8433 20,</w:t>
            </w:r>
            <w:r>
              <w:br/>
            </w:r>
            <w:r>
              <w:rPr>
                <w:rFonts w:ascii="Times New Roman"/>
                <w:b w:val="false"/>
                <w:i w:val="false"/>
                <w:color w:val="000000"/>
                <w:sz w:val="20"/>
              </w:rPr>
              <w:t>
from 8433 30 000 0</w:t>
            </w:r>
            <w:r>
              <w:br/>
            </w:r>
            <w:r>
              <w:rPr>
                <w:rFonts w:ascii="Times New Roman"/>
                <w:b w:val="false"/>
                <w:i w:val="false"/>
                <w:color w:val="000000"/>
                <w:sz w:val="20"/>
              </w:rPr>
              <w:t>
from 8433 40 000</w:t>
            </w:r>
            <w:r>
              <w:br/>
            </w:r>
            <w:r>
              <w:rPr>
                <w:rFonts w:ascii="Times New Roman"/>
                <w:b w:val="false"/>
                <w:i w:val="false"/>
                <w:color w:val="000000"/>
                <w:sz w:val="20"/>
              </w:rPr>
              <w:t>
from 8433 51 000</w:t>
            </w:r>
            <w:r>
              <w:br/>
            </w:r>
            <w:r>
              <w:rPr>
                <w:rFonts w:ascii="Times New Roman"/>
                <w:b w:val="false"/>
                <w:i w:val="false"/>
                <w:color w:val="000000"/>
                <w:sz w:val="20"/>
              </w:rPr>
              <w:t>
8433 52 000 0</w:t>
            </w:r>
            <w:r>
              <w:br/>
            </w:r>
            <w:r>
              <w:rPr>
                <w:rFonts w:ascii="Times New Roman"/>
                <w:b w:val="false"/>
                <w:i w:val="false"/>
                <w:color w:val="000000"/>
                <w:sz w:val="20"/>
              </w:rPr>
              <w:t>
from 8433 53,</w:t>
            </w:r>
            <w:r>
              <w:br/>
            </w:r>
            <w:r>
              <w:rPr>
                <w:rFonts w:ascii="Times New Roman"/>
                <w:b w:val="false"/>
                <w:i w:val="false"/>
                <w:color w:val="000000"/>
                <w:sz w:val="20"/>
              </w:rPr>
              <w:t>
from 8433 59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r>
              <w:br/>
            </w:r>
            <w:r>
              <w:rPr>
                <w:rFonts w:ascii="Times New Roman"/>
                <w:b w:val="false"/>
                <w:i w:val="false"/>
                <w:color w:val="000000"/>
                <w:sz w:val="20"/>
              </w:rPr>
              <w:t>
28.30.91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w:t>
            </w:r>
            <w:r>
              <w:br/>
            </w:r>
            <w:r>
              <w:rPr>
                <w:rFonts w:ascii="Times New Roman"/>
                <w:b w:val="false"/>
                <w:i w:val="false"/>
                <w:color w:val="000000"/>
                <w:sz w:val="20"/>
              </w:rPr>
              <w:t>
calibration of eggs, fruit or other</w:t>
            </w:r>
            <w:r>
              <w:br/>
            </w:r>
            <w:r>
              <w:rPr>
                <w:rFonts w:ascii="Times New Roman"/>
                <w:b w:val="false"/>
                <w:i w:val="false"/>
                <w:color w:val="000000"/>
                <w:sz w:val="20"/>
              </w:rPr>
              <w:t>
agricultural products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sorting or</w:t>
            </w:r>
            <w:r>
              <w:br/>
            </w:r>
            <w:r>
              <w:rPr>
                <w:rFonts w:ascii="Times New Roman"/>
                <w:b w:val="false"/>
                <w:i w:val="false"/>
                <w:color w:val="000000"/>
                <w:sz w:val="20"/>
              </w:rPr>
              <w:t>
calibration of seeds, grains or dry legumes</w:t>
            </w:r>
            <w:r>
              <w:br/>
            </w:r>
            <w:r>
              <w:rPr>
                <w:rFonts w:ascii="Times New Roman"/>
                <w:b w:val="false"/>
                <w:i w:val="false"/>
                <w:color w:val="000000"/>
                <w:sz w:val="20"/>
              </w:rPr>
              <w:t>
crops; flour milling equipment</w:t>
            </w:r>
            <w:r>
              <w:br/>
            </w:r>
            <w:r>
              <w:rPr>
                <w:rFonts w:ascii="Times New Roman"/>
                <w:b w:val="false"/>
                <w:i w:val="false"/>
                <w:color w:val="000000"/>
                <w:sz w:val="20"/>
              </w:rPr>
              <w:t>
industry or for processing cereals</w:t>
            </w:r>
            <w:r>
              <w:br/>
            </w:r>
            <w:r>
              <w:rPr>
                <w:rFonts w:ascii="Times New Roman"/>
                <w:b w:val="false"/>
                <w:i w:val="false"/>
                <w:color w:val="000000"/>
                <w:sz w:val="20"/>
              </w:rPr>
              <w:t xml:space="preserve">
or dry legumes except for equipment </w:t>
            </w:r>
            <w:r>
              <w:br/>
            </w:r>
            <w:r>
              <w:rPr>
                <w:rFonts w:ascii="Times New Roman"/>
                <w:b w:val="false"/>
                <w:i w:val="false"/>
                <w:color w:val="000000"/>
                <w:sz w:val="20"/>
              </w:rPr>
              <w:t>
used on agricultural farms,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Crawler tractors for</w:t>
            </w:r>
            <w:r>
              <w:br/>
            </w:r>
            <w:r>
              <w:rPr>
                <w:rFonts w:ascii="Times New Roman"/>
                <w:b w:val="false"/>
                <w:i w:val="false"/>
                <w:color w:val="000000"/>
                <w:sz w:val="20"/>
              </w:rPr>
              <w:t>
agricultural works and tractors for</w:t>
            </w:r>
            <w:r>
              <w:br/>
            </w:r>
            <w:r>
              <w:rPr>
                <w:rFonts w:ascii="Times New Roman"/>
                <w:b w:val="false"/>
                <w:i w:val="false"/>
                <w:color w:val="000000"/>
                <w:sz w:val="20"/>
              </w:rPr>
              <w:t>
forestry,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Tractors for agricultural works (except for </w:t>
            </w:r>
            <w:r>
              <w:br/>
            </w:r>
            <w:r>
              <w:rPr>
                <w:rFonts w:ascii="Times New Roman"/>
                <w:b w:val="false"/>
                <w:i w:val="false"/>
                <w:color w:val="000000"/>
                <w:sz w:val="20"/>
              </w:rPr>
              <w:t xml:space="preserve">
tractors driven by a nearby running driver) </w:t>
            </w:r>
            <w:r>
              <w:br/>
            </w:r>
            <w:r>
              <w:rPr>
                <w:rFonts w:ascii="Times New Roman"/>
                <w:b w:val="false"/>
                <w:i w:val="false"/>
                <w:color w:val="000000"/>
                <w:sz w:val="20"/>
              </w:rPr>
              <w:t>
and forestry tractors, wheeled,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8701 90</w:t>
            </w:r>
            <w:r>
              <w:br/>
            </w:r>
            <w:r>
              <w:rPr>
                <w:rFonts w:ascii="Times New Roman"/>
                <w:b w:val="false"/>
                <w:i w:val="false"/>
                <w:color w:val="000000"/>
                <w:sz w:val="20"/>
              </w:rPr>
              <w:t>
(except 8701 90 500 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r>
              <w:br/>
            </w:r>
            <w:r>
              <w:rPr>
                <w:rFonts w:ascii="Times New Roman"/>
                <w:b w:val="false"/>
                <w:i w:val="false"/>
                <w:color w:val="000000"/>
                <w:sz w:val="20"/>
              </w:rPr>
              <w:t>
28.30.22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w:t>
            </w:r>
            <w:r>
              <w:br/>
            </w:r>
            <w:r>
              <w:rPr>
                <w:rFonts w:ascii="Times New Roman"/>
                <w:b w:val="false"/>
                <w:i w:val="false"/>
                <w:color w:val="000000"/>
                <w:sz w:val="20"/>
              </w:rPr>
              <w:t xml:space="preserve">
to carry 10 people or more, </w:t>
            </w:r>
            <w:r>
              <w:br/>
            </w:r>
            <w:r>
              <w:rPr>
                <w:rFonts w:ascii="Times New Roman"/>
                <w:b w:val="false"/>
                <w:i w:val="false"/>
                <w:color w:val="000000"/>
                <w:sz w:val="20"/>
              </w:rPr>
              <w:t>
including driver,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8702 (except </w:t>
            </w:r>
            <w:r>
              <w:br/>
            </w:r>
            <w:r>
              <w:rPr>
                <w:rFonts w:ascii="Times New Roman"/>
                <w:b w:val="false"/>
                <w:i w:val="false"/>
                <w:color w:val="000000"/>
                <w:sz w:val="20"/>
              </w:rPr>
              <w:t>
8702 10 19,</w:t>
            </w:r>
            <w:r>
              <w:br/>
            </w:r>
            <w:r>
              <w:rPr>
                <w:rFonts w:ascii="Times New Roman"/>
                <w:b w:val="false"/>
                <w:i w:val="false"/>
                <w:color w:val="000000"/>
                <w:sz w:val="20"/>
              </w:rPr>
              <w:t xml:space="preserve">
8702 10 99, </w:t>
            </w:r>
            <w:r>
              <w:br/>
            </w:r>
            <w:r>
              <w:rPr>
                <w:rFonts w:ascii="Times New Roman"/>
                <w:b w:val="false"/>
                <w:i w:val="false"/>
                <w:color w:val="000000"/>
                <w:sz w:val="20"/>
              </w:rPr>
              <w:t xml:space="preserve">
8702 90 19, </w:t>
            </w:r>
            <w:r>
              <w:br/>
            </w:r>
            <w:r>
              <w:rPr>
                <w:rFonts w:ascii="Times New Roman"/>
                <w:b w:val="false"/>
                <w:i w:val="false"/>
                <w:color w:val="000000"/>
                <w:sz w:val="20"/>
              </w:rPr>
              <w:t>
8702 90 39)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 and other motor vehicles</w:t>
            </w:r>
            <w:r>
              <w:br/>
            </w:r>
            <w:r>
              <w:rPr>
                <w:rFonts w:ascii="Times New Roman"/>
                <w:b w:val="false"/>
                <w:i w:val="false"/>
                <w:color w:val="000000"/>
                <w:sz w:val="20"/>
              </w:rPr>
              <w:t>
vehicles designed primarily for transporting people</w:t>
            </w:r>
            <w:r>
              <w:br/>
            </w:r>
            <w:r>
              <w:rPr>
                <w:rFonts w:ascii="Times New Roman"/>
                <w:b w:val="false"/>
                <w:i w:val="false"/>
                <w:color w:val="000000"/>
                <w:sz w:val="20"/>
              </w:rPr>
              <w:t>
including light vans,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8703</w:t>
            </w:r>
            <w:r>
              <w:br/>
            </w:r>
            <w:r>
              <w:rPr>
                <w:rFonts w:ascii="Times New Roman"/>
                <w:b w:val="false"/>
                <w:i w:val="false"/>
                <w:color w:val="000000"/>
                <w:sz w:val="20"/>
              </w:rPr>
              <w:t>
(except 8703 10,</w:t>
            </w:r>
            <w:r>
              <w:br/>
            </w:r>
            <w:r>
              <w:rPr>
                <w:rFonts w:ascii="Times New Roman"/>
                <w:b w:val="false"/>
                <w:i w:val="false"/>
                <w:color w:val="000000"/>
                <w:sz w:val="20"/>
              </w:rPr>
              <w:t>
8703 21 90,</w:t>
            </w:r>
            <w:r>
              <w:br/>
            </w:r>
            <w:r>
              <w:rPr>
                <w:rFonts w:ascii="Times New Roman"/>
                <w:b w:val="false"/>
                <w:i w:val="false"/>
                <w:color w:val="000000"/>
                <w:sz w:val="20"/>
              </w:rPr>
              <w:t>
8703 22 90,</w:t>
            </w:r>
            <w:r>
              <w:br/>
            </w:r>
            <w:r>
              <w:rPr>
                <w:rFonts w:ascii="Times New Roman"/>
                <w:b w:val="false"/>
                <w:i w:val="false"/>
                <w:color w:val="000000"/>
                <w:sz w:val="20"/>
              </w:rPr>
              <w:t>
8703 23 90,</w:t>
            </w:r>
            <w:r>
              <w:br/>
            </w:r>
            <w:r>
              <w:rPr>
                <w:rFonts w:ascii="Times New Roman"/>
                <w:b w:val="false"/>
                <w:i w:val="false"/>
                <w:color w:val="000000"/>
                <w:sz w:val="20"/>
              </w:rPr>
              <w:t xml:space="preserve">
8703 24 90, </w:t>
            </w:r>
            <w:r>
              <w:br/>
            </w:r>
            <w:r>
              <w:rPr>
                <w:rFonts w:ascii="Times New Roman"/>
                <w:b w:val="false"/>
                <w:i w:val="false"/>
                <w:color w:val="000000"/>
                <w:sz w:val="20"/>
              </w:rPr>
              <w:t>
8703 31 90,</w:t>
            </w:r>
            <w:r>
              <w:br/>
            </w:r>
            <w:r>
              <w:rPr>
                <w:rFonts w:ascii="Times New Roman"/>
                <w:b w:val="false"/>
                <w:i w:val="false"/>
                <w:color w:val="000000"/>
                <w:sz w:val="20"/>
              </w:rPr>
              <w:t>
8703 32 90,</w:t>
            </w:r>
            <w:r>
              <w:br/>
            </w:r>
            <w:r>
              <w:rPr>
                <w:rFonts w:ascii="Times New Roman"/>
                <w:b w:val="false"/>
                <w:i w:val="false"/>
                <w:color w:val="000000"/>
                <w:sz w:val="20"/>
              </w:rPr>
              <w:t>
8703 33 90,</w:t>
            </w:r>
            <w:r>
              <w:br/>
            </w:r>
            <w:r>
              <w:rPr>
                <w:rFonts w:ascii="Times New Roman"/>
                <w:b w:val="false"/>
                <w:i w:val="false"/>
                <w:color w:val="000000"/>
                <w:sz w:val="20"/>
              </w:rPr>
              <w:t>
8703 90)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to transport of goods,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8704</w:t>
            </w:r>
            <w:r>
              <w:br/>
            </w:r>
            <w:r>
              <w:rPr>
                <w:rFonts w:ascii="Times New Roman"/>
                <w:b w:val="false"/>
                <w:i w:val="false"/>
                <w:color w:val="000000"/>
                <w:sz w:val="20"/>
              </w:rPr>
              <w:t xml:space="preserve">
(except </w:t>
            </w:r>
            <w:r>
              <w:br/>
            </w:r>
            <w:r>
              <w:rPr>
                <w:rFonts w:ascii="Times New Roman"/>
                <w:b w:val="false"/>
                <w:i w:val="false"/>
                <w:color w:val="000000"/>
                <w:sz w:val="20"/>
              </w:rPr>
              <w:t>
8704 21 390,</w:t>
            </w:r>
            <w:r>
              <w:br/>
            </w:r>
            <w:r>
              <w:rPr>
                <w:rFonts w:ascii="Times New Roman"/>
                <w:b w:val="false"/>
                <w:i w:val="false"/>
                <w:color w:val="000000"/>
                <w:sz w:val="20"/>
              </w:rPr>
              <w:t>
8704 21 990,</w:t>
            </w:r>
            <w:r>
              <w:br/>
            </w:r>
            <w:r>
              <w:rPr>
                <w:rFonts w:ascii="Times New Roman"/>
                <w:b w:val="false"/>
                <w:i w:val="false"/>
                <w:color w:val="000000"/>
                <w:sz w:val="20"/>
              </w:rPr>
              <w:t>
8704 22 990,</w:t>
            </w:r>
            <w:r>
              <w:br/>
            </w:r>
            <w:r>
              <w:rPr>
                <w:rFonts w:ascii="Times New Roman"/>
                <w:b w:val="false"/>
                <w:i w:val="false"/>
                <w:color w:val="000000"/>
                <w:sz w:val="20"/>
              </w:rPr>
              <w:t>
8704 23 990,</w:t>
            </w:r>
            <w:r>
              <w:br/>
            </w:r>
            <w:r>
              <w:rPr>
                <w:rFonts w:ascii="Times New Roman"/>
                <w:b w:val="false"/>
                <w:i w:val="false"/>
                <w:color w:val="000000"/>
                <w:sz w:val="20"/>
              </w:rPr>
              <w:t xml:space="preserve">
8704 31 390, </w:t>
            </w:r>
            <w:r>
              <w:br/>
            </w:r>
            <w:r>
              <w:rPr>
                <w:rFonts w:ascii="Times New Roman"/>
                <w:b w:val="false"/>
                <w:i w:val="false"/>
                <w:color w:val="000000"/>
                <w:sz w:val="20"/>
              </w:rPr>
              <w:t>
8704 31 990,</w:t>
            </w:r>
            <w:r>
              <w:br/>
            </w:r>
            <w:r>
              <w:rPr>
                <w:rFonts w:ascii="Times New Roman"/>
                <w:b w:val="false"/>
                <w:i w:val="false"/>
                <w:color w:val="000000"/>
                <w:sz w:val="20"/>
              </w:rPr>
              <w:t>
8704 32 990)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r>
              <w:br/>
            </w:r>
            <w:r>
              <w:rPr>
                <w:rFonts w:ascii="Times New Roman"/>
                <w:b w:val="false"/>
                <w:i w:val="false"/>
                <w:color w:val="000000"/>
                <w:sz w:val="20"/>
              </w:rPr>
              <w:t>
29.10.41</w:t>
            </w:r>
            <w:r>
              <w:br/>
            </w:r>
            <w:r>
              <w:rPr>
                <w:rFonts w:ascii="Times New Roman"/>
                <w:b w:val="false"/>
                <w:i w:val="false"/>
                <w:color w:val="000000"/>
                <w:sz w:val="20"/>
              </w:rPr>
              <w:t>
29.10.42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Special-purpose motor vehicles (e.g. emergency vehicles, truck cranes, fire-fighting vehicles, concrete mixers, road cleaning vehicles, watering cars, car repair shops, </w:t>
            </w:r>
            <w:r>
              <w:br/>
            </w:r>
            <w:r>
              <w:rPr>
                <w:rFonts w:ascii="Times New Roman"/>
                <w:b w:val="false"/>
                <w:i w:val="false"/>
                <w:color w:val="000000"/>
                <w:sz w:val="20"/>
              </w:rPr>
              <w:t>
cars with x-ray machines), new</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r>
              <w:br/>
            </w:r>
            <w:r>
              <w:rPr>
                <w:rFonts w:ascii="Times New Roman"/>
                <w:b w:val="false"/>
                <w:i w:val="false"/>
                <w:color w:val="000000"/>
                <w:sz w:val="20"/>
              </w:rPr>
              <w:t>
29.20.2</w:t>
            </w:r>
          </w:p>
        </w:tc>
      </w:tr>
    </w:tbl>
    <w:p>
      <w:pPr>
        <w:spacing w:after="0"/>
        <w:ind w:left="0"/>
        <w:jc w:val="both"/>
      </w:pPr>
      <w:r>
        <w:rPr>
          <w:rFonts w:ascii="Times New Roman"/>
          <w:b w:val="false"/>
          <w:i w:val="false"/>
          <w:color w:val="000000"/>
          <w:sz w:val="28"/>
        </w:rPr>
        <w:t>
      Note: Commodity Nomenclature shall be determined by both code and name of product in accordance with codes of the Customs Union Commodity Nomenclature of Foreign Economic Activity and the Commodity Classification of Foreign Economic Activity (CCFEA).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133 dated January 19, 2012 </w:t>
            </w:r>
          </w:p>
        </w:tc>
      </w:tr>
    </w:tbl>
    <w:p>
      <w:pPr>
        <w:spacing w:after="0"/>
        <w:ind w:left="0"/>
        <w:jc w:val="left"/>
      </w:pPr>
      <w:r>
        <w:rPr>
          <w:rFonts w:ascii="Times New Roman"/>
          <w:b/>
          <w:i w:val="false"/>
          <w:color w:val="000000"/>
        </w:rPr>
        <w:t xml:space="preserve"> List of goods produced in the territory of free warehouse and sold from this territory to the rest of the territory  of the Republic of Kazakhstan, sales turnover of which are exempt from value added tax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581"/>
        <w:gridCol w:w="2335"/>
        <w:gridCol w:w="1883"/>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 of Customs Union Commodity Classification of Foreign Economic Activity</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 of Commodity Classification of Foreign Economic Activity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Reservoirs, cisterns, tanks and similar tanks made of ferrous metals for any substances (except compressed or liquefied gas) with a capacity of more than 300 l, with or without cladding or thermal insulation, but without mechanical or heating equipment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7309 00 100 0 </w:t>
            </w:r>
            <w:r>
              <w:br/>
            </w:r>
            <w:r>
              <w:rPr>
                <w:rFonts w:ascii="Times New Roman"/>
                <w:b w:val="false"/>
                <w:i w:val="false"/>
                <w:color w:val="000000"/>
                <w:sz w:val="20"/>
              </w:rPr>
              <w:t>
7309 00 300 0</w:t>
            </w:r>
            <w:r>
              <w:br/>
            </w:r>
            <w:r>
              <w:rPr>
                <w:rFonts w:ascii="Times New Roman"/>
                <w:b w:val="false"/>
                <w:i w:val="false"/>
                <w:color w:val="000000"/>
                <w:sz w:val="20"/>
              </w:rPr>
              <w:t>
7309 00 590 0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containers for compressed or liquefied gas of ferrous metals, with a capacity of 1000 l or more</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containers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7326 90 980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boilers with superheater, not for marine equipment; </w:t>
            </w:r>
            <w:r>
              <w:br/>
            </w:r>
            <w:r>
              <w:rPr>
                <w:rFonts w:ascii="Times New Roman"/>
                <w:b w:val="false"/>
                <w:i w:val="false"/>
                <w:color w:val="000000"/>
                <w:sz w:val="20"/>
              </w:rPr>
              <w:t>
parts of steam and superheated boilers, not for marine equipment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r>
              <w:br/>
            </w:r>
            <w:r>
              <w:rPr>
                <w:rFonts w:ascii="Times New Roman"/>
                <w:b w:val="false"/>
                <w:i w:val="false"/>
                <w:color w:val="000000"/>
                <w:sz w:val="20"/>
              </w:rPr>
              <w:t>
8402 90 000 9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r>
              <w:br/>
            </w:r>
            <w:r>
              <w:rPr>
                <w:rFonts w:ascii="Times New Roman"/>
                <w:b w:val="false"/>
                <w:i w:val="false"/>
                <w:color w:val="000000"/>
                <w:sz w:val="20"/>
              </w:rPr>
              <w:t>
25.30.13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Ancillary equipment for use with boilers of heading </w:t>
            </w:r>
            <w:r>
              <w:br/>
            </w:r>
            <w:r>
              <w:rPr>
                <w:rFonts w:ascii="Times New Roman"/>
                <w:b w:val="false"/>
                <w:i w:val="false"/>
                <w:color w:val="000000"/>
                <w:sz w:val="20"/>
              </w:rPr>
              <w:t xml:space="preserve">
8402 or 8403 (e.g. economizers, superheaters, </w:t>
            </w:r>
            <w:r>
              <w:br/>
            </w:r>
            <w:r>
              <w:rPr>
                <w:rFonts w:ascii="Times New Roman"/>
                <w:b w:val="false"/>
                <w:i w:val="false"/>
                <w:color w:val="000000"/>
                <w:sz w:val="20"/>
              </w:rPr>
              <w:t>
soot removers, gas recuperators)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r>
              <w:br/>
            </w:r>
            <w:r>
              <w:rPr>
                <w:rFonts w:ascii="Times New Roman"/>
                <w:b w:val="false"/>
                <w:i w:val="false"/>
                <w:color w:val="000000"/>
                <w:sz w:val="20"/>
              </w:rPr>
              <w:t xml:space="preserve">
8404 90 000 0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r>
              <w:br/>
            </w:r>
            <w:r>
              <w:rPr>
                <w:rFonts w:ascii="Times New Roman"/>
                <w:b w:val="false"/>
                <w:i w:val="false"/>
                <w:color w:val="000000"/>
                <w:sz w:val="20"/>
              </w:rPr>
              <w:t>
25.30.13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Spark ignition internal combustion engines with rotating </w:t>
            </w:r>
            <w:r>
              <w:br/>
            </w:r>
            <w:r>
              <w:rPr>
                <w:rFonts w:ascii="Times New Roman"/>
                <w:b w:val="false"/>
                <w:i w:val="false"/>
                <w:color w:val="000000"/>
                <w:sz w:val="20"/>
              </w:rPr>
              <w:t>
or reciprocating piston movement,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8407 (except</w:t>
            </w:r>
            <w:r>
              <w:br/>
            </w:r>
            <w:r>
              <w:rPr>
                <w:rFonts w:ascii="Times New Roman"/>
                <w:b w:val="false"/>
                <w:i w:val="false"/>
                <w:color w:val="000000"/>
                <w:sz w:val="20"/>
              </w:rPr>
              <w:t>
8407 10 000 0,</w:t>
            </w:r>
            <w:r>
              <w:br/>
            </w:r>
            <w:r>
              <w:rPr>
                <w:rFonts w:ascii="Times New Roman"/>
                <w:b w:val="false"/>
                <w:i w:val="false"/>
                <w:color w:val="000000"/>
                <w:sz w:val="20"/>
              </w:rPr>
              <w:t>
8407 21,</w:t>
            </w:r>
            <w:r>
              <w:br/>
            </w:r>
            <w:r>
              <w:rPr>
                <w:rFonts w:ascii="Times New Roman"/>
                <w:b w:val="false"/>
                <w:i w:val="false"/>
                <w:color w:val="000000"/>
                <w:sz w:val="20"/>
              </w:rPr>
              <w:t>
8407 29 000 0,</w:t>
            </w:r>
            <w:r>
              <w:br/>
            </w:r>
            <w:r>
              <w:rPr>
                <w:rFonts w:ascii="Times New Roman"/>
                <w:b w:val="false"/>
                <w:i w:val="false"/>
                <w:color w:val="000000"/>
                <w:sz w:val="20"/>
              </w:rPr>
              <w:t>
8407 34 300)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r>
              <w:br/>
            </w:r>
            <w:r>
              <w:rPr>
                <w:rFonts w:ascii="Times New Roman"/>
                <w:b w:val="false"/>
                <w:i w:val="false"/>
                <w:color w:val="000000"/>
                <w:sz w:val="20"/>
              </w:rPr>
              <w:t>
29.10.12</w:t>
            </w:r>
            <w:r>
              <w:br/>
            </w:r>
            <w:r>
              <w:rPr>
                <w:rFonts w:ascii="Times New Roman"/>
                <w:b w:val="false"/>
                <w:i w:val="false"/>
                <w:color w:val="000000"/>
                <w:sz w:val="20"/>
              </w:rPr>
              <w:t>
29.10.13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Compression ignition piston internal combustion </w:t>
            </w:r>
            <w:r>
              <w:br/>
            </w:r>
            <w:r>
              <w:rPr>
                <w:rFonts w:ascii="Times New Roman"/>
                <w:b w:val="false"/>
                <w:i w:val="false"/>
                <w:color w:val="000000"/>
                <w:sz w:val="20"/>
              </w:rPr>
              <w:t>
engines (diesel or semi-diesel),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8408 20,</w:t>
            </w:r>
            <w:r>
              <w:br/>
            </w:r>
            <w:r>
              <w:rPr>
                <w:rFonts w:ascii="Times New Roman"/>
                <w:b w:val="false"/>
                <w:i w:val="false"/>
                <w:color w:val="000000"/>
                <w:sz w:val="20"/>
              </w:rPr>
              <w:t>
from 8408 90,</w:t>
            </w:r>
            <w:r>
              <w:br/>
            </w:r>
            <w:r>
              <w:rPr>
                <w:rFonts w:ascii="Times New Roman"/>
                <w:b w:val="false"/>
                <w:i w:val="false"/>
                <w:color w:val="000000"/>
                <w:sz w:val="20"/>
              </w:rPr>
              <w:t xml:space="preserve">
from 8409 99 000 </w:t>
            </w:r>
            <w:r>
              <w:br/>
            </w:r>
            <w:r>
              <w:rPr>
                <w:rFonts w:ascii="Times New Roman"/>
                <w:b w:val="false"/>
                <w:i w:val="false"/>
                <w:color w:val="000000"/>
                <w:sz w:val="20"/>
              </w:rPr>
              <w:t>
(except 8408 90 270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oil or coolant pumps for internal combustion engines,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8413 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Dryers for agricultural products,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8419 31 000 0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Distillation or rectification apparatus: other</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exchangers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aggregates and equipment: other</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8419 89 989 0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other</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devices (with or without manual control) </w:t>
            </w:r>
            <w:r>
              <w:br/>
            </w:r>
            <w:r>
              <w:rPr>
                <w:rFonts w:ascii="Times New Roman"/>
                <w:b w:val="false"/>
                <w:i w:val="false"/>
                <w:color w:val="000000"/>
                <w:sz w:val="20"/>
              </w:rPr>
              <w:t>
for throwing, spraying or spraying liquids or powders,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8424 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boring or sinking machines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8430 41 000 </w:t>
            </w:r>
            <w:r>
              <w:br/>
            </w:r>
            <w:r>
              <w:rPr>
                <w:rFonts w:ascii="Times New Roman"/>
                <w:b w:val="false"/>
                <w:i w:val="false"/>
                <w:color w:val="000000"/>
                <w:sz w:val="20"/>
              </w:rPr>
              <w:t xml:space="preserve">
8430 49 000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self-propelled machinery and mechanisms, not for underground work</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r>
              <w:br/>
            </w:r>
            <w:r>
              <w:rPr>
                <w:rFonts w:ascii="Times New Roman"/>
                <w:b w:val="false"/>
                <w:i w:val="false"/>
                <w:color w:val="000000"/>
                <w:sz w:val="20"/>
              </w:rPr>
              <w:t>
28.92.27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boring or sinking machines, subheadings 8430 41 or 8430 49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Agricultural, horticultural or forestry machinery for soil </w:t>
            </w:r>
            <w:r>
              <w:br/>
            </w:r>
            <w:r>
              <w:rPr>
                <w:rFonts w:ascii="Times New Roman"/>
                <w:b w:val="false"/>
                <w:i w:val="false"/>
                <w:color w:val="000000"/>
                <w:sz w:val="20"/>
              </w:rPr>
              <w:t>
preparation and cultivation,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8432</w:t>
            </w:r>
            <w:r>
              <w:br/>
            </w:r>
            <w:r>
              <w:rPr>
                <w:rFonts w:ascii="Times New Roman"/>
                <w:b w:val="false"/>
                <w:i w:val="false"/>
                <w:color w:val="000000"/>
                <w:sz w:val="20"/>
              </w:rPr>
              <w:t>
(except</w:t>
            </w:r>
            <w:r>
              <w:br/>
            </w:r>
            <w:r>
              <w:rPr>
                <w:rFonts w:ascii="Times New Roman"/>
                <w:b w:val="false"/>
                <w:i w:val="false"/>
                <w:color w:val="000000"/>
                <w:sz w:val="20"/>
              </w:rPr>
              <w:t>
8432 80 000 0)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r>
              <w:br/>
            </w:r>
            <w:r>
              <w:rPr>
                <w:rFonts w:ascii="Times New Roman"/>
                <w:b w:val="false"/>
                <w:i w:val="false"/>
                <w:color w:val="000000"/>
                <w:sz w:val="20"/>
              </w:rPr>
              <w:t>
28.30.32</w:t>
            </w:r>
            <w:r>
              <w:br/>
            </w:r>
            <w:r>
              <w:rPr>
                <w:rFonts w:ascii="Times New Roman"/>
                <w:b w:val="false"/>
                <w:i w:val="false"/>
                <w:color w:val="000000"/>
                <w:sz w:val="20"/>
              </w:rPr>
              <w:t>
28.30.33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or mechanisms for harvesting or threshing crops, </w:t>
            </w:r>
            <w:r>
              <w:br/>
            </w:r>
            <w:r>
              <w:rPr>
                <w:rFonts w:ascii="Times New Roman"/>
                <w:b w:val="false"/>
                <w:i w:val="false"/>
                <w:color w:val="000000"/>
                <w:sz w:val="20"/>
              </w:rPr>
              <w:t xml:space="preserve">
including balers, presses for packing straw or hay in bales; </w:t>
            </w:r>
            <w:r>
              <w:br/>
            </w:r>
            <w:r>
              <w:rPr>
                <w:rFonts w:ascii="Times New Roman"/>
                <w:b w:val="false"/>
                <w:i w:val="false"/>
                <w:color w:val="000000"/>
                <w:sz w:val="20"/>
              </w:rPr>
              <w:t xml:space="preserve">
mowers, new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8433 20,</w:t>
            </w:r>
            <w:r>
              <w:br/>
            </w:r>
            <w:r>
              <w:rPr>
                <w:rFonts w:ascii="Times New Roman"/>
                <w:b w:val="false"/>
                <w:i w:val="false"/>
                <w:color w:val="000000"/>
                <w:sz w:val="20"/>
              </w:rPr>
              <w:t>
from 8433 30 000 0,</w:t>
            </w:r>
            <w:r>
              <w:br/>
            </w:r>
            <w:r>
              <w:rPr>
                <w:rFonts w:ascii="Times New Roman"/>
                <w:b w:val="false"/>
                <w:i w:val="false"/>
                <w:color w:val="000000"/>
                <w:sz w:val="20"/>
              </w:rPr>
              <w:t>
from 8433 40 000,</w:t>
            </w:r>
            <w:r>
              <w:br/>
            </w:r>
            <w:r>
              <w:rPr>
                <w:rFonts w:ascii="Times New Roman"/>
                <w:b w:val="false"/>
                <w:i w:val="false"/>
                <w:color w:val="000000"/>
                <w:sz w:val="20"/>
              </w:rPr>
              <w:t>
from 8433 51 000,</w:t>
            </w:r>
            <w:r>
              <w:br/>
            </w:r>
            <w:r>
              <w:rPr>
                <w:rFonts w:ascii="Times New Roman"/>
                <w:b w:val="false"/>
                <w:i w:val="false"/>
                <w:color w:val="000000"/>
                <w:sz w:val="20"/>
              </w:rPr>
              <w:t>
8433 52 000 0,</w:t>
            </w:r>
            <w:r>
              <w:br/>
            </w:r>
            <w:r>
              <w:rPr>
                <w:rFonts w:ascii="Times New Roman"/>
                <w:b w:val="false"/>
                <w:i w:val="false"/>
                <w:color w:val="000000"/>
                <w:sz w:val="20"/>
              </w:rPr>
              <w:t>
from 8433 53,</w:t>
            </w:r>
            <w:r>
              <w:br/>
            </w:r>
            <w:r>
              <w:rPr>
                <w:rFonts w:ascii="Times New Roman"/>
                <w:b w:val="false"/>
                <w:i w:val="false"/>
                <w:color w:val="000000"/>
                <w:sz w:val="20"/>
              </w:rPr>
              <w:t>
from 8433 59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r>
              <w:br/>
            </w:r>
            <w:r>
              <w:rPr>
                <w:rFonts w:ascii="Times New Roman"/>
                <w:b w:val="false"/>
                <w:i w:val="false"/>
                <w:color w:val="000000"/>
                <w:sz w:val="20"/>
              </w:rPr>
              <w:t>
28.30.91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cleaning, sorting or grading eggs, </w:t>
            </w:r>
            <w:r>
              <w:br/>
            </w:r>
            <w:r>
              <w:rPr>
                <w:rFonts w:ascii="Times New Roman"/>
                <w:b w:val="false"/>
                <w:i w:val="false"/>
                <w:color w:val="000000"/>
                <w:sz w:val="20"/>
              </w:rPr>
              <w:t>
fruit or other agricultural products,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agriculture, horticulture, forestry, </w:t>
            </w:r>
            <w:r>
              <w:br/>
            </w:r>
            <w:r>
              <w:rPr>
                <w:rFonts w:ascii="Times New Roman"/>
                <w:b w:val="false"/>
                <w:i w:val="false"/>
                <w:color w:val="000000"/>
                <w:sz w:val="20"/>
              </w:rPr>
              <w:t xml:space="preserve">
poultry farming or beekeeping, including equipment </w:t>
            </w:r>
            <w:r>
              <w:br/>
            </w:r>
            <w:r>
              <w:rPr>
                <w:rFonts w:ascii="Times New Roman"/>
                <w:b w:val="false"/>
                <w:i w:val="false"/>
                <w:color w:val="000000"/>
                <w:sz w:val="20"/>
              </w:rPr>
              <w:t xml:space="preserve">
for seed germination with mechanical or heating devices, </w:t>
            </w:r>
            <w:r>
              <w:br/>
            </w:r>
            <w:r>
              <w:rPr>
                <w:rFonts w:ascii="Times New Roman"/>
                <w:b w:val="false"/>
                <w:i w:val="false"/>
                <w:color w:val="000000"/>
                <w:sz w:val="20"/>
              </w:rPr>
              <w:t>
other; poultry incubators and brooders,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8436</w:t>
            </w:r>
            <w:r>
              <w:br/>
            </w:r>
            <w:r>
              <w:rPr>
                <w:rFonts w:ascii="Times New Roman"/>
                <w:b w:val="false"/>
                <w:i w:val="false"/>
                <w:color w:val="000000"/>
                <w:sz w:val="20"/>
              </w:rPr>
              <w:t>
(except</w:t>
            </w:r>
            <w:r>
              <w:br/>
            </w:r>
            <w:r>
              <w:rPr>
                <w:rFonts w:ascii="Times New Roman"/>
                <w:b w:val="false"/>
                <w:i w:val="false"/>
                <w:color w:val="000000"/>
                <w:sz w:val="20"/>
              </w:rPr>
              <w:t>
8436 91 000 0,</w:t>
            </w:r>
            <w:r>
              <w:br/>
            </w:r>
            <w:r>
              <w:rPr>
                <w:rFonts w:ascii="Times New Roman"/>
                <w:b w:val="false"/>
                <w:i w:val="false"/>
                <w:color w:val="000000"/>
                <w:sz w:val="20"/>
              </w:rPr>
              <w:t>
8436 99 000 0)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r>
              <w:br/>
            </w:r>
            <w:r>
              <w:rPr>
                <w:rFonts w:ascii="Times New Roman"/>
                <w:b w:val="false"/>
                <w:i w:val="false"/>
                <w:color w:val="000000"/>
                <w:sz w:val="20"/>
              </w:rPr>
              <w:t>
28.30.86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cleaning, sorting or calibrating seeds, </w:t>
            </w:r>
            <w:r>
              <w:br/>
            </w:r>
            <w:r>
              <w:rPr>
                <w:rFonts w:ascii="Times New Roman"/>
                <w:b w:val="false"/>
                <w:i w:val="false"/>
                <w:color w:val="000000"/>
                <w:sz w:val="20"/>
              </w:rPr>
              <w:t xml:space="preserve">
grains or dried legumes; equipment for the milling industry </w:t>
            </w:r>
            <w:r>
              <w:br/>
            </w:r>
            <w:r>
              <w:rPr>
                <w:rFonts w:ascii="Times New Roman"/>
                <w:b w:val="false"/>
                <w:i w:val="false"/>
                <w:color w:val="000000"/>
                <w:sz w:val="20"/>
              </w:rPr>
              <w:t xml:space="preserve">
or for processing of cereals or dried legumes, other than </w:t>
            </w:r>
            <w:r>
              <w:br/>
            </w:r>
            <w:r>
              <w:rPr>
                <w:rFonts w:ascii="Times New Roman"/>
                <w:b w:val="false"/>
                <w:i w:val="false"/>
                <w:color w:val="000000"/>
                <w:sz w:val="20"/>
              </w:rPr>
              <w:t>
equipment used on agricultural farms,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8437</w:t>
            </w:r>
            <w:r>
              <w:br/>
            </w:r>
            <w:r>
              <w:rPr>
                <w:rFonts w:ascii="Times New Roman"/>
                <w:b w:val="false"/>
                <w:i w:val="false"/>
                <w:color w:val="000000"/>
                <w:sz w:val="20"/>
              </w:rPr>
              <w:t>
(except</w:t>
            </w:r>
            <w:r>
              <w:br/>
            </w:r>
            <w:r>
              <w:rPr>
                <w:rFonts w:ascii="Times New Roman"/>
                <w:b w:val="false"/>
                <w:i w:val="false"/>
                <w:color w:val="000000"/>
                <w:sz w:val="20"/>
              </w:rPr>
              <w:t>
8437 90 000 0)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machines, household or laundry machines, including machines equipped with a squeezing device</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Transmission shafts (including camshafts and crankshafts) </w:t>
            </w:r>
            <w:r>
              <w:br/>
            </w:r>
            <w:r>
              <w:rPr>
                <w:rFonts w:ascii="Times New Roman"/>
                <w:b w:val="false"/>
                <w:i w:val="false"/>
                <w:color w:val="000000"/>
                <w:sz w:val="20"/>
              </w:rPr>
              <w:t>
and cranks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recording or reproducing equipment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r>
              <w:br/>
            </w:r>
            <w:r>
              <w:rPr>
                <w:rFonts w:ascii="Times New Roman"/>
                <w:b w:val="false"/>
                <w:i w:val="false"/>
                <w:color w:val="000000"/>
                <w:sz w:val="20"/>
              </w:rPr>
              <w:t>
8519 81 750</w:t>
            </w:r>
            <w:r>
              <w:br/>
            </w:r>
            <w:r>
              <w:rPr>
                <w:rFonts w:ascii="Times New Roman"/>
                <w:b w:val="false"/>
                <w:i w:val="false"/>
                <w:color w:val="000000"/>
                <w:sz w:val="20"/>
              </w:rPr>
              <w:t xml:space="preserve">
8519 89 900 0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32.30.31</w:t>
            </w:r>
            <w:r>
              <w:br/>
            </w:r>
            <w:r>
              <w:rPr>
                <w:rFonts w:ascii="Times New Roman"/>
                <w:b w:val="false"/>
                <w:i w:val="false"/>
                <w:color w:val="000000"/>
                <w:sz w:val="20"/>
              </w:rPr>
              <w:t>
32.30.32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Video recording or video reproducing equipment, </w:t>
            </w:r>
            <w:r>
              <w:br/>
            </w:r>
            <w:r>
              <w:rPr>
                <w:rFonts w:ascii="Times New Roman"/>
                <w:b w:val="false"/>
                <w:i w:val="false"/>
                <w:color w:val="000000"/>
                <w:sz w:val="20"/>
              </w:rPr>
              <w:t>
whether or not combined with a magnetic tape tuner</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video recording or reproducing equipment, </w:t>
            </w:r>
            <w:r>
              <w:br/>
            </w:r>
            <w:r>
              <w:rPr>
                <w:rFonts w:ascii="Times New Roman"/>
                <w:b w:val="false"/>
                <w:i w:val="false"/>
                <w:color w:val="000000"/>
                <w:sz w:val="20"/>
              </w:rPr>
              <w:t>
whether or not combined with a video tuner</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Reception equipment for radiotelephone, radiotelegraphy </w:t>
            </w:r>
            <w:r>
              <w:br/>
            </w:r>
            <w:r>
              <w:rPr>
                <w:rFonts w:ascii="Times New Roman"/>
                <w:b w:val="false"/>
                <w:i w:val="false"/>
                <w:color w:val="000000"/>
                <w:sz w:val="20"/>
              </w:rPr>
              <w:t>
or radio broadcasting, combined or not combined in one housing</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w:t>
            </w:r>
            <w:r>
              <w:br/>
            </w:r>
            <w:r>
              <w:rPr>
                <w:rFonts w:ascii="Times New Roman"/>
                <w:b w:val="false"/>
                <w:i w:val="false"/>
                <w:color w:val="000000"/>
                <w:sz w:val="20"/>
              </w:rPr>
              <w:t>
8527 19 000 0</w:t>
            </w:r>
            <w:r>
              <w:br/>
            </w:r>
            <w:r>
              <w:rPr>
                <w:rFonts w:ascii="Times New Roman"/>
                <w:b w:val="false"/>
                <w:i w:val="false"/>
                <w:color w:val="000000"/>
                <w:sz w:val="20"/>
              </w:rPr>
              <w:t>
8527 91 910 0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Monitors and projectors that not including television </w:t>
            </w:r>
            <w:r>
              <w:br/>
            </w:r>
            <w:r>
              <w:rPr>
                <w:rFonts w:ascii="Times New Roman"/>
                <w:b w:val="false"/>
                <w:i w:val="false"/>
                <w:color w:val="000000"/>
                <w:sz w:val="20"/>
              </w:rPr>
              <w:t xml:space="preserve">
reception equipment; receiving equipment for television </w:t>
            </w:r>
            <w:r>
              <w:br/>
            </w:r>
            <w:r>
              <w:rPr>
                <w:rFonts w:ascii="Times New Roman"/>
                <w:b w:val="false"/>
                <w:i w:val="false"/>
                <w:color w:val="000000"/>
                <w:sz w:val="20"/>
              </w:rPr>
              <w:t xml:space="preserve">
communications, whether or not including a broadcast </w:t>
            </w:r>
            <w:r>
              <w:br/>
            </w:r>
            <w:r>
              <w:rPr>
                <w:rFonts w:ascii="Times New Roman"/>
                <w:b w:val="false"/>
                <w:i w:val="false"/>
                <w:color w:val="000000"/>
                <w:sz w:val="20"/>
              </w:rPr>
              <w:t>
radio receiver or equipment that records or reproduces sound or image</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electric locomotives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8602 10 000 0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location stations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8705 90 900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and other combat self-propelled armored vehicles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tracked tractors for agricultural work </w:t>
            </w:r>
            <w:r>
              <w:br/>
            </w:r>
            <w:r>
              <w:rPr>
                <w:rFonts w:ascii="Times New Roman"/>
                <w:b w:val="false"/>
                <w:i w:val="false"/>
                <w:color w:val="000000"/>
                <w:sz w:val="20"/>
              </w:rPr>
              <w:t>
and tractors for forestry,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for agricultural work (except for tractors driven by a nearby driver) and tractors for forestry, wheeled,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8701 90</w:t>
            </w:r>
            <w:r>
              <w:br/>
            </w:r>
            <w:r>
              <w:rPr>
                <w:rFonts w:ascii="Times New Roman"/>
                <w:b w:val="false"/>
                <w:i w:val="false"/>
                <w:color w:val="000000"/>
                <w:sz w:val="20"/>
              </w:rPr>
              <w:t>
(except</w:t>
            </w:r>
            <w:r>
              <w:br/>
            </w:r>
            <w:r>
              <w:rPr>
                <w:rFonts w:ascii="Times New Roman"/>
                <w:b w:val="false"/>
                <w:i w:val="false"/>
                <w:color w:val="000000"/>
                <w:sz w:val="20"/>
              </w:rPr>
              <w:t>
8701 90 500 0)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r>
              <w:br/>
            </w:r>
            <w:r>
              <w:rPr>
                <w:rFonts w:ascii="Times New Roman"/>
                <w:b w:val="false"/>
                <w:i w:val="false"/>
                <w:color w:val="000000"/>
                <w:sz w:val="20"/>
              </w:rPr>
              <w:t>
28.30.22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for transportation 10 or more people, including a driver,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8702 (except</w:t>
            </w:r>
            <w:r>
              <w:br/>
            </w:r>
            <w:r>
              <w:rPr>
                <w:rFonts w:ascii="Times New Roman"/>
                <w:b w:val="false"/>
                <w:i w:val="false"/>
                <w:color w:val="000000"/>
                <w:sz w:val="20"/>
              </w:rPr>
              <w:t>
8702 10 19,</w:t>
            </w:r>
            <w:r>
              <w:br/>
            </w:r>
            <w:r>
              <w:rPr>
                <w:rFonts w:ascii="Times New Roman"/>
                <w:b w:val="false"/>
                <w:i w:val="false"/>
                <w:color w:val="000000"/>
                <w:sz w:val="20"/>
              </w:rPr>
              <w:t>
8702 10 99,</w:t>
            </w:r>
            <w:r>
              <w:br/>
            </w:r>
            <w:r>
              <w:rPr>
                <w:rFonts w:ascii="Times New Roman"/>
                <w:b w:val="false"/>
                <w:i w:val="false"/>
                <w:color w:val="000000"/>
                <w:sz w:val="20"/>
              </w:rPr>
              <w:t>
8702 90 19,</w:t>
            </w:r>
            <w:r>
              <w:br/>
            </w:r>
            <w:r>
              <w:rPr>
                <w:rFonts w:ascii="Times New Roman"/>
                <w:b w:val="false"/>
                <w:i w:val="false"/>
                <w:color w:val="000000"/>
                <w:sz w:val="20"/>
              </w:rPr>
              <w:t>
8702 90 39)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 and other motor vehicles designed</w:t>
            </w:r>
            <w:r>
              <w:br/>
            </w:r>
            <w:r>
              <w:rPr>
                <w:rFonts w:ascii="Times New Roman"/>
                <w:b w:val="false"/>
                <w:i w:val="false"/>
                <w:color w:val="000000"/>
                <w:sz w:val="20"/>
              </w:rPr>
              <w:t>
primarily for transportation of people, including utility vehicles, vans,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8703 (except</w:t>
            </w:r>
            <w:r>
              <w:br/>
            </w:r>
            <w:r>
              <w:rPr>
                <w:rFonts w:ascii="Times New Roman"/>
                <w:b w:val="false"/>
                <w:i w:val="false"/>
                <w:color w:val="000000"/>
                <w:sz w:val="20"/>
              </w:rPr>
              <w:t xml:space="preserve">
8703 10, </w:t>
            </w:r>
            <w:r>
              <w:br/>
            </w:r>
            <w:r>
              <w:rPr>
                <w:rFonts w:ascii="Times New Roman"/>
                <w:b w:val="false"/>
                <w:i w:val="false"/>
                <w:color w:val="000000"/>
                <w:sz w:val="20"/>
              </w:rPr>
              <w:t>
8703 21 90,</w:t>
            </w:r>
            <w:r>
              <w:br/>
            </w:r>
            <w:r>
              <w:rPr>
                <w:rFonts w:ascii="Times New Roman"/>
                <w:b w:val="false"/>
                <w:i w:val="false"/>
                <w:color w:val="000000"/>
                <w:sz w:val="20"/>
              </w:rPr>
              <w:t>
8703 22 90,</w:t>
            </w:r>
            <w:r>
              <w:br/>
            </w:r>
            <w:r>
              <w:rPr>
                <w:rFonts w:ascii="Times New Roman"/>
                <w:b w:val="false"/>
                <w:i w:val="false"/>
                <w:color w:val="000000"/>
                <w:sz w:val="20"/>
              </w:rPr>
              <w:t>
8703 23 90,</w:t>
            </w:r>
            <w:r>
              <w:br/>
            </w:r>
            <w:r>
              <w:rPr>
                <w:rFonts w:ascii="Times New Roman"/>
                <w:b w:val="false"/>
                <w:i w:val="false"/>
                <w:color w:val="000000"/>
                <w:sz w:val="20"/>
              </w:rPr>
              <w:t>
8703 24 90,</w:t>
            </w:r>
            <w:r>
              <w:br/>
            </w:r>
            <w:r>
              <w:rPr>
                <w:rFonts w:ascii="Times New Roman"/>
                <w:b w:val="false"/>
                <w:i w:val="false"/>
                <w:color w:val="000000"/>
                <w:sz w:val="20"/>
              </w:rPr>
              <w:t>
8703 31 90,</w:t>
            </w:r>
            <w:r>
              <w:br/>
            </w:r>
            <w:r>
              <w:rPr>
                <w:rFonts w:ascii="Times New Roman"/>
                <w:b w:val="false"/>
                <w:i w:val="false"/>
                <w:color w:val="000000"/>
                <w:sz w:val="20"/>
              </w:rPr>
              <w:t>
8703 32 90,</w:t>
            </w:r>
            <w:r>
              <w:br/>
            </w:r>
            <w:r>
              <w:rPr>
                <w:rFonts w:ascii="Times New Roman"/>
                <w:b w:val="false"/>
                <w:i w:val="false"/>
                <w:color w:val="000000"/>
                <w:sz w:val="20"/>
              </w:rPr>
              <w:t>
8703 33 90,</w:t>
            </w:r>
            <w:r>
              <w:br/>
            </w:r>
            <w:r>
              <w:rPr>
                <w:rFonts w:ascii="Times New Roman"/>
                <w:b w:val="false"/>
                <w:i w:val="false"/>
                <w:color w:val="000000"/>
                <w:sz w:val="20"/>
              </w:rPr>
              <w:t>
8703 90)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for transportation of goods,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8704 (except</w:t>
            </w:r>
            <w:r>
              <w:br/>
            </w:r>
            <w:r>
              <w:rPr>
                <w:rFonts w:ascii="Times New Roman"/>
                <w:b w:val="false"/>
                <w:i w:val="false"/>
                <w:color w:val="000000"/>
                <w:sz w:val="20"/>
              </w:rPr>
              <w:t>
8704 21 390,</w:t>
            </w:r>
            <w:r>
              <w:br/>
            </w:r>
            <w:r>
              <w:rPr>
                <w:rFonts w:ascii="Times New Roman"/>
                <w:b w:val="false"/>
                <w:i w:val="false"/>
                <w:color w:val="000000"/>
                <w:sz w:val="20"/>
              </w:rPr>
              <w:t>
8704 21 990,</w:t>
            </w:r>
            <w:r>
              <w:br/>
            </w:r>
            <w:r>
              <w:rPr>
                <w:rFonts w:ascii="Times New Roman"/>
                <w:b w:val="false"/>
                <w:i w:val="false"/>
                <w:color w:val="000000"/>
                <w:sz w:val="20"/>
              </w:rPr>
              <w:t>
8704 22 990,</w:t>
            </w:r>
            <w:r>
              <w:br/>
            </w:r>
            <w:r>
              <w:rPr>
                <w:rFonts w:ascii="Times New Roman"/>
                <w:b w:val="false"/>
                <w:i w:val="false"/>
                <w:color w:val="000000"/>
                <w:sz w:val="20"/>
              </w:rPr>
              <w:t>
8704 23 990,</w:t>
            </w:r>
            <w:r>
              <w:br/>
            </w:r>
            <w:r>
              <w:rPr>
                <w:rFonts w:ascii="Times New Roman"/>
                <w:b w:val="false"/>
                <w:i w:val="false"/>
                <w:color w:val="000000"/>
                <w:sz w:val="20"/>
              </w:rPr>
              <w:t>
8704 31 390,</w:t>
            </w:r>
            <w:r>
              <w:br/>
            </w:r>
            <w:r>
              <w:rPr>
                <w:rFonts w:ascii="Times New Roman"/>
                <w:b w:val="false"/>
                <w:i w:val="false"/>
                <w:color w:val="000000"/>
                <w:sz w:val="20"/>
              </w:rPr>
              <w:t>
8704 31 990,</w:t>
            </w:r>
            <w:r>
              <w:br/>
            </w:r>
            <w:r>
              <w:rPr>
                <w:rFonts w:ascii="Times New Roman"/>
                <w:b w:val="false"/>
                <w:i w:val="false"/>
                <w:color w:val="000000"/>
                <w:sz w:val="20"/>
              </w:rPr>
              <w:t>
8704 32 990)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r>
              <w:br/>
            </w:r>
            <w:r>
              <w:rPr>
                <w:rFonts w:ascii="Times New Roman"/>
                <w:b w:val="false"/>
                <w:i w:val="false"/>
                <w:color w:val="000000"/>
                <w:sz w:val="20"/>
              </w:rPr>
              <w:t>
29.10.41</w:t>
            </w:r>
            <w:r>
              <w:br/>
            </w:r>
            <w:r>
              <w:rPr>
                <w:rFonts w:ascii="Times New Roman"/>
                <w:b w:val="false"/>
                <w:i w:val="false"/>
                <w:color w:val="000000"/>
                <w:sz w:val="20"/>
              </w:rPr>
              <w:t>
29.10.42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Special-purpose motor vehicles other than those used for transportation of passengers or goods (for example, emergency vehicles, truck cranes, fire trucks, concrete mixers, road cleaning vehicles, water-washing machines, car repair shops, cars with X-ray machines), new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r>
              <w:br/>
            </w:r>
            <w:r>
              <w:rPr>
                <w:rFonts w:ascii="Times New Roman"/>
                <w:b w:val="false"/>
                <w:i w:val="false"/>
                <w:color w:val="000000"/>
                <w:sz w:val="20"/>
              </w:rPr>
              <w:t>
29.20.2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Chassis with installed engines for motor vehicles of heading 8703, new</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8706 00 910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Trailers and semi-trailers self-loading or self-unloading </w:t>
            </w:r>
            <w:r>
              <w:br/>
            </w:r>
            <w:r>
              <w:rPr>
                <w:rFonts w:ascii="Times New Roman"/>
                <w:b w:val="false"/>
                <w:i w:val="false"/>
                <w:color w:val="000000"/>
                <w:sz w:val="20"/>
              </w:rPr>
              <w:t xml:space="preserve">
for agriculture, new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r>
              <w:br/>
            </w:r>
            <w:r>
              <w:rPr>
                <w:rFonts w:ascii="Times New Roman"/>
                <w:b w:val="false"/>
                <w:i w:val="false"/>
                <w:color w:val="000000"/>
                <w:sz w:val="20"/>
              </w:rPr>
              <w:t>
29.20.2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launch complexes for space rockets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Artillery weapons (e.g. guns, howitzers and mortars) self-propelled</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Missile launchers: flamethrowers, grenade launchers, </w:t>
            </w:r>
            <w:r>
              <w:br/>
            </w:r>
            <w:r>
              <w:rPr>
                <w:rFonts w:ascii="Times New Roman"/>
                <w:b w:val="false"/>
                <w:i w:val="false"/>
                <w:color w:val="000000"/>
                <w:sz w:val="20"/>
              </w:rPr>
              <w:t>
torpedo tubes and similar launchers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military weapons except for missile launchers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Bombs, grenades, torpedoes, mines, missiles and similar means </w:t>
            </w:r>
            <w:r>
              <w:br/>
            </w:r>
            <w:r>
              <w:rPr>
                <w:rFonts w:ascii="Times New Roman"/>
                <w:b w:val="false"/>
                <w:i w:val="false"/>
                <w:color w:val="000000"/>
                <w:sz w:val="20"/>
              </w:rPr>
              <w:t>
for conducting military operations, their parts; cartridges, other ammunition, shells and their parts, including shots and wads for other cartridges</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ammunition and parts thereof</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r>
    </w:tbl>
    <w:p>
      <w:pPr>
        <w:spacing w:after="0"/>
        <w:ind w:left="0"/>
        <w:jc w:val="both"/>
      </w:pPr>
      <w:r>
        <w:rPr>
          <w:rFonts w:ascii="Times New Roman"/>
          <w:b w:val="false"/>
          <w:i w:val="false"/>
          <w:color w:val="000000"/>
          <w:sz w:val="28"/>
        </w:rPr>
        <w:t>
      Note: Commodity Nomenclature shall be determined by both code and name of product in accordance with codes of the Customs Union Commodity Nomenclature of Foreign Economic Activity and the Commodity Classification of Foreign Economic Activity (CCFEA).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133 dated January 19, 2012 </w:t>
            </w:r>
          </w:p>
        </w:tc>
      </w:tr>
    </w:tbl>
    <w:p>
      <w:pPr>
        <w:spacing w:after="0"/>
        <w:ind w:left="0"/>
        <w:jc w:val="left"/>
      </w:pPr>
      <w:r>
        <w:rPr>
          <w:rFonts w:ascii="Times New Roman"/>
          <w:b/>
          <w:i w:val="false"/>
          <w:color w:val="000000"/>
        </w:rPr>
        <w:t xml:space="preserve"> List of some decisions</w:t>
      </w:r>
      <w:r>
        <w:br/>
      </w:r>
      <w:r>
        <w:rPr>
          <w:rFonts w:ascii="Times New Roman"/>
          <w:b/>
          <w:i w:val="false"/>
          <w:color w:val="000000"/>
        </w:rPr>
        <w:t>of the Government of the Republic of Kazakhstan become invalid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No. 355 dated April 14, 2005 "On approval of the list of Kazakhstani goods, determined in accordance with the customs legislation of the Republic of Kazakhstan, produced in the territory on which the Free Warehouse customs regime operates and sold to the rest of the customs territory Of the Republic of Kazakhstan, the turnover, the sale of which are exempted from value added tax "(Collected Acts of the President and the Government of the Republic of Kazakhstan, 2005, No. 16, Article 193). </w:t>
      </w:r>
    </w:p>
    <w:p>
      <w:pPr>
        <w:spacing w:after="0"/>
        <w:ind w:left="0"/>
        <w:jc w:val="both"/>
      </w:pPr>
      <w:r>
        <w:rPr>
          <w:rFonts w:ascii="Times New Roman"/>
          <w:b w:val="false"/>
          <w:i w:val="false"/>
          <w:color w:val="000000"/>
          <w:sz w:val="28"/>
        </w:rPr>
        <w:t>
      2.</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July 29, 2005 No. 791 "On amendments to the Decree of the Government of the Republic of Kazakhstan No. 355 dated April 14, 2005 " (Collected Acts of the President and the Government of the Republic of Kazakhstan, 2005 No. 31, Article 421).</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May 25, 2006 No. 453 "On amendments to the Decree of the Government of the Republic of Kazakhstan No. 355 dated April 14, 2005 " (Collected Acts of the President and the Government of the Republic of Kazakhstan, 2006, No. 19, Article 185).</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Subparagraph 3</w:t>
      </w:r>
      <w:r>
        <w:rPr>
          <w:rFonts w:ascii="Times New Roman"/>
          <w:b w:val="false"/>
          <w:i w:val="false"/>
          <w:color w:val="000000"/>
          <w:sz w:val="28"/>
        </w:rPr>
        <w:t>) of Paragraph 1 of the Decree of the Government of the Republic of Kazakhstan No. 221 dated March 5, 2008 "On Amendments and Additions to Some Decisions of the Government of the Republic of Kazakhstan" (Collected Acts of the President and the Government of the Republic of Kazakhstan, 2008, No. 12-13, Article 120).</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No. 1301 dated December 30, 2008 "On Amendments to the Decree of the Government of the Republic of Kazakhstan No. 355 dated April 14, 2005 " (Collected Acts of the President and the Government of the Republic of Kazakhstan, 2008, No. 47, Article 528).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No. 637 dated May 6, 2009 "On Amendments to the Decree of the Government of the Republic of Kazakhstan No. 355 dated April 14, 2005 " (Collected Acts of the President and the Government of the Republic of Kazakhstan, 2009, No. 22-23, Art. 198).</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No. 1178 dated November 9, 2010 "On criteria for conformity of goods during their production on the territory of a free warehouse in the customs procedure of a free warehouse and sale from this territory to the rest of the territory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