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5ff7" w14:textId="1525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World Declaration on the Survival, Protection and Development of Children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New York, 30 September 1990</w:t>
      </w:r>
    </w:p>
    <w:p>
      <w:pPr>
        <w:spacing w:after="0"/>
        <w:ind w:left="0"/>
        <w:jc w:val="both"/>
      </w:pPr>
      <w:bookmarkStart w:name="z1" w:id="0"/>
      <w:r>
        <w:rPr>
          <w:rFonts w:ascii="Times New Roman"/>
          <w:b w:val="false"/>
          <w:i w:val="false"/>
          <w:color w:val="000000"/>
          <w:sz w:val="28"/>
        </w:rPr>
        <w:t>
      1. We have gathered at the World Summit for Children to undertake a joint commitment and to make an urgent universal appeal - to give every child a better future.</w:t>
      </w:r>
      <w:r>
        <w:br/>
      </w:r>
      <w:r>
        <w:rPr>
          <w:rFonts w:ascii="Times New Roman"/>
          <w:b w:val="false"/>
          <w:i w:val="false"/>
          <w:color w:val="000000"/>
          <w:sz w:val="28"/>
        </w:rPr>
        <w:t>
</w:t>
      </w:r>
      <w:r>
        <w:rPr>
          <w:rFonts w:ascii="Times New Roman"/>
          <w:b w:val="false"/>
          <w:i w:val="false"/>
          <w:color w:val="000000"/>
          <w:sz w:val="28"/>
        </w:rPr>
        <w:t xml:space="preserve">
      2. The children of the world are innocent, vulnerable and dependent. They are also curious, active and full of hope. Their time should be one of joy and peace, of playing, learning and growing. Their future should be shaped in harmony and co-operation. Their lives should mature, as they broaden their perspectives and gain new experiences. </w:t>
      </w:r>
      <w:r>
        <w:br/>
      </w:r>
      <w:r>
        <w:rPr>
          <w:rFonts w:ascii="Times New Roman"/>
          <w:b w:val="false"/>
          <w:i w:val="false"/>
          <w:color w:val="000000"/>
          <w:sz w:val="28"/>
        </w:rPr>
        <w:t>
</w:t>
      </w:r>
      <w:r>
        <w:rPr>
          <w:rFonts w:ascii="Times New Roman"/>
          <w:b w:val="false"/>
          <w:i w:val="false"/>
          <w:color w:val="000000"/>
          <w:sz w:val="28"/>
        </w:rPr>
        <w:t xml:space="preserve">
      3. But for many children, the reality of childhood is altogether different. </w:t>
      </w:r>
    </w:p>
    <w:bookmarkEnd w:id="0"/>
    <w:bookmarkStart w:name="z4" w:id="1"/>
    <w:p>
      <w:pPr>
        <w:spacing w:after="0"/>
        <w:ind w:left="0"/>
        <w:jc w:val="left"/>
      </w:pPr>
      <w:r>
        <w:rPr>
          <w:rFonts w:ascii="Times New Roman"/>
          <w:b/>
          <w:i w:val="false"/>
          <w:color w:val="000000"/>
        </w:rPr>
        <w:t xml:space="preserve"> 
The challenge</w:t>
      </w:r>
    </w:p>
    <w:bookmarkEnd w:id="1"/>
    <w:bookmarkStart w:name="z5" w:id="2"/>
    <w:p>
      <w:pPr>
        <w:spacing w:after="0"/>
        <w:ind w:left="0"/>
        <w:jc w:val="both"/>
      </w:pPr>
      <w:r>
        <w:rPr>
          <w:rFonts w:ascii="Times New Roman"/>
          <w:b w:val="false"/>
          <w:i w:val="false"/>
          <w:color w:val="000000"/>
          <w:sz w:val="28"/>
        </w:rPr>
        <w:t>
      4. Each day, countless children around the world are exposed to dangers that hamper their growth and development. They suffer immensely as casualties of war and violence; as victims of racial discrimination, apartheid, aggression, foreign occupation and annexation; as refugees and displaced children, forced to abandon their homes and their roots; as disabled; or as victims of neglect, cruelty and exploitation.</w:t>
      </w:r>
      <w:r>
        <w:br/>
      </w:r>
      <w:r>
        <w:rPr>
          <w:rFonts w:ascii="Times New Roman"/>
          <w:b w:val="false"/>
          <w:i w:val="false"/>
          <w:color w:val="000000"/>
          <w:sz w:val="28"/>
        </w:rPr>
        <w:t>
</w:t>
      </w:r>
      <w:r>
        <w:rPr>
          <w:rFonts w:ascii="Times New Roman"/>
          <w:b w:val="false"/>
          <w:i w:val="false"/>
          <w:color w:val="000000"/>
          <w:sz w:val="28"/>
        </w:rPr>
        <w:t>
      5. Each day, millions of children suffer from the scourges of poverty and economic crisis - from hunger and homelessness, from epidemics and illiteracy, from degradation of the environment. They suffer from the grave effects of the problems of external indebtedness and also from the lack of sustained and sustainable growth in many developing countries, particularly the least developed ones.</w:t>
      </w:r>
      <w:r>
        <w:br/>
      </w:r>
      <w:r>
        <w:rPr>
          <w:rFonts w:ascii="Times New Roman"/>
          <w:b w:val="false"/>
          <w:i w:val="false"/>
          <w:color w:val="000000"/>
          <w:sz w:val="28"/>
        </w:rPr>
        <w:t>
</w:t>
      </w:r>
      <w:r>
        <w:rPr>
          <w:rFonts w:ascii="Times New Roman"/>
          <w:b w:val="false"/>
          <w:i w:val="false"/>
          <w:color w:val="000000"/>
          <w:sz w:val="28"/>
        </w:rPr>
        <w:t>
      6. Each day, 40,000 children die from malnutrition and disease, including acquired immunodeficiency syndrome (AIDS), from the lack of clean water and inadequate sanitation and from the effects of the drug problem.</w:t>
      </w:r>
      <w:r>
        <w:br/>
      </w:r>
      <w:r>
        <w:rPr>
          <w:rFonts w:ascii="Times New Roman"/>
          <w:b w:val="false"/>
          <w:i w:val="false"/>
          <w:color w:val="000000"/>
          <w:sz w:val="28"/>
        </w:rPr>
        <w:t>
</w:t>
      </w:r>
      <w:r>
        <w:rPr>
          <w:rFonts w:ascii="Times New Roman"/>
          <w:b w:val="false"/>
          <w:i w:val="false"/>
          <w:color w:val="000000"/>
          <w:sz w:val="28"/>
        </w:rPr>
        <w:t>
      7. These are challenges that we, as political leaders, must meet.</w:t>
      </w:r>
    </w:p>
    <w:bookmarkEnd w:id="2"/>
    <w:bookmarkStart w:name="z9" w:id="3"/>
    <w:p>
      <w:pPr>
        <w:spacing w:after="0"/>
        <w:ind w:left="0"/>
        <w:jc w:val="left"/>
      </w:pPr>
      <w:r>
        <w:rPr>
          <w:rFonts w:ascii="Times New Roman"/>
          <w:b/>
          <w:i w:val="false"/>
          <w:color w:val="000000"/>
        </w:rPr>
        <w:t xml:space="preserve"> 
The opportunity</w:t>
      </w:r>
    </w:p>
    <w:bookmarkEnd w:id="3"/>
    <w:bookmarkStart w:name="z10" w:id="4"/>
    <w:p>
      <w:pPr>
        <w:spacing w:after="0"/>
        <w:ind w:left="0"/>
        <w:jc w:val="both"/>
      </w:pPr>
      <w:r>
        <w:rPr>
          <w:rFonts w:ascii="Times New Roman"/>
          <w:b w:val="false"/>
          <w:i w:val="false"/>
          <w:color w:val="000000"/>
          <w:sz w:val="28"/>
        </w:rPr>
        <w:t>
      8. Together, our nations have the means and the knowledge to protect the lives and to diminish enormously the suffering of children, to promote the full development of their human potential and to make them aware of their needs, rights and opportunities. The </w:t>
      </w:r>
      <w:r>
        <w:rPr>
          <w:rFonts w:ascii="Times New Roman"/>
          <w:b w:val="false"/>
          <w:i w:val="false"/>
          <w:color w:val="000000"/>
          <w:sz w:val="28"/>
        </w:rPr>
        <w:t>Convention on the Rights of the Child</w:t>
      </w:r>
      <w:r>
        <w:rPr>
          <w:rFonts w:ascii="Times New Roman"/>
          <w:b w:val="false"/>
          <w:i w:val="false"/>
          <w:color w:val="000000"/>
          <w:sz w:val="28"/>
        </w:rPr>
        <w:t xml:space="preserve"> provides a new opportunity to make respect for children's rights and welfare truly universal.</w:t>
      </w:r>
      <w:r>
        <w:br/>
      </w:r>
      <w:r>
        <w:rPr>
          <w:rFonts w:ascii="Times New Roman"/>
          <w:b w:val="false"/>
          <w:i w:val="false"/>
          <w:color w:val="000000"/>
          <w:sz w:val="28"/>
        </w:rPr>
        <w:t>
</w:t>
      </w:r>
      <w:r>
        <w:rPr>
          <w:rFonts w:ascii="Times New Roman"/>
          <w:b w:val="false"/>
          <w:i w:val="false"/>
          <w:color w:val="000000"/>
          <w:sz w:val="28"/>
        </w:rPr>
        <w:t>
      9. Recent improvements in the international political climate can facilitate this task. Through international co- operation and solidarity it should now be possible to achieve concrete results in many fields - to revitalize economic growth and development, to protect the environment, to prevent the spread of fatal and crippling diseases and to achieve greater social and economic justice. The current moves towards disarmament also mean that significant resources could be released for purposes other than military ones. Improving the well-being of children must be a very high priority when these resources are reallocated.</w:t>
      </w:r>
    </w:p>
    <w:bookmarkEnd w:id="4"/>
    <w:bookmarkStart w:name="z12" w:id="5"/>
    <w:p>
      <w:pPr>
        <w:spacing w:after="0"/>
        <w:ind w:left="0"/>
        <w:jc w:val="left"/>
      </w:pPr>
      <w:r>
        <w:rPr>
          <w:rFonts w:ascii="Times New Roman"/>
          <w:b/>
          <w:i w:val="false"/>
          <w:color w:val="000000"/>
        </w:rPr>
        <w:t xml:space="preserve"> 
The task</w:t>
      </w:r>
    </w:p>
    <w:bookmarkEnd w:id="5"/>
    <w:bookmarkStart w:name="z13" w:id="6"/>
    <w:p>
      <w:pPr>
        <w:spacing w:after="0"/>
        <w:ind w:left="0"/>
        <w:jc w:val="both"/>
      </w:pPr>
      <w:r>
        <w:rPr>
          <w:rFonts w:ascii="Times New Roman"/>
          <w:b w:val="false"/>
          <w:i w:val="false"/>
          <w:color w:val="000000"/>
          <w:sz w:val="28"/>
        </w:rPr>
        <w:t>
      10. Enhancement of children's health and nutrition is a first duty, and also a task for which solutions are now within reach. The lives of tens of thousands of boys and girls can be saved every day, because the causes of their death are readily preventable. Child and infant mortality is unacceptably high in many parts of the world, but can be lowered dramatically with means that are already known and easily accessible.</w:t>
      </w:r>
      <w:r>
        <w:br/>
      </w:r>
      <w:r>
        <w:rPr>
          <w:rFonts w:ascii="Times New Roman"/>
          <w:b w:val="false"/>
          <w:i w:val="false"/>
          <w:color w:val="000000"/>
          <w:sz w:val="28"/>
        </w:rPr>
        <w:t>
</w:t>
      </w:r>
      <w:r>
        <w:rPr>
          <w:rFonts w:ascii="Times New Roman"/>
          <w:b w:val="false"/>
          <w:i w:val="false"/>
          <w:color w:val="000000"/>
          <w:sz w:val="28"/>
        </w:rPr>
        <w:t xml:space="preserve">
      11. Further attention, care and support should be accorded to disabled children, as well as to other children in very difficult circumstances. </w:t>
      </w:r>
      <w:r>
        <w:br/>
      </w:r>
      <w:r>
        <w:rPr>
          <w:rFonts w:ascii="Times New Roman"/>
          <w:b w:val="false"/>
          <w:i w:val="false"/>
          <w:color w:val="000000"/>
          <w:sz w:val="28"/>
        </w:rPr>
        <w:t>
</w:t>
      </w:r>
      <w:r>
        <w:rPr>
          <w:rFonts w:ascii="Times New Roman"/>
          <w:b w:val="false"/>
          <w:i w:val="false"/>
          <w:color w:val="000000"/>
          <w:sz w:val="28"/>
        </w:rPr>
        <w:t>
      12. Strengthening the role of women in general and ensuring their equal rights will be to the advantage of the world's children. Girls must be given equal treatment and opportunities from the very beginning.</w:t>
      </w:r>
      <w:r>
        <w:br/>
      </w:r>
      <w:r>
        <w:rPr>
          <w:rFonts w:ascii="Times New Roman"/>
          <w:b w:val="false"/>
          <w:i w:val="false"/>
          <w:color w:val="000000"/>
          <w:sz w:val="28"/>
        </w:rPr>
        <w:t>
</w:t>
      </w:r>
      <w:r>
        <w:rPr>
          <w:rFonts w:ascii="Times New Roman"/>
          <w:b w:val="false"/>
          <w:i w:val="false"/>
          <w:color w:val="000000"/>
          <w:sz w:val="28"/>
        </w:rPr>
        <w:t>
      13. At present, over 100 million children are without basic schooling, and two-thirds of them are girls. The provision of basic education and literacy for all are among the most important contributions that can be made to the development of the world's children.</w:t>
      </w:r>
      <w:r>
        <w:br/>
      </w:r>
      <w:r>
        <w:rPr>
          <w:rFonts w:ascii="Times New Roman"/>
          <w:b w:val="false"/>
          <w:i w:val="false"/>
          <w:color w:val="000000"/>
          <w:sz w:val="28"/>
        </w:rPr>
        <w:t>
</w:t>
      </w:r>
      <w:r>
        <w:rPr>
          <w:rFonts w:ascii="Times New Roman"/>
          <w:b w:val="false"/>
          <w:i w:val="false"/>
          <w:color w:val="000000"/>
          <w:sz w:val="28"/>
        </w:rPr>
        <w:t>
      14.Half a million mothers die each year from causes related to childbirth. Safe motherhood must be promoted in all possible ways. Emphasis must be placed on responsible planning of family size and on child spacing. The family, as a fundamental group and natural environment for the growth and well-being of children, should be given all necessary protection and assistance.</w:t>
      </w:r>
      <w:r>
        <w:br/>
      </w:r>
      <w:r>
        <w:rPr>
          <w:rFonts w:ascii="Times New Roman"/>
          <w:b w:val="false"/>
          <w:i w:val="false"/>
          <w:color w:val="000000"/>
          <w:sz w:val="28"/>
        </w:rPr>
        <w:t>
</w:t>
      </w:r>
      <w:r>
        <w:rPr>
          <w:rFonts w:ascii="Times New Roman"/>
          <w:b w:val="false"/>
          <w:i w:val="false"/>
          <w:color w:val="000000"/>
          <w:sz w:val="28"/>
        </w:rPr>
        <w:t>
      15. All children must be given the chance to find their identity and realize their worth in a safe and supportive environment, through families and other care-givers committed to their welfare. They must be prepared for responsible life in a free society. They should, from their early years, be encouraged to participate in the cultural life of their societies.</w:t>
      </w:r>
      <w:r>
        <w:br/>
      </w:r>
      <w:r>
        <w:rPr>
          <w:rFonts w:ascii="Times New Roman"/>
          <w:b w:val="false"/>
          <w:i w:val="false"/>
          <w:color w:val="000000"/>
          <w:sz w:val="28"/>
        </w:rPr>
        <w:t>
</w:t>
      </w:r>
      <w:r>
        <w:rPr>
          <w:rFonts w:ascii="Times New Roman"/>
          <w:b w:val="false"/>
          <w:i w:val="false"/>
          <w:color w:val="000000"/>
          <w:sz w:val="28"/>
        </w:rPr>
        <w:t>
      16. Economic conditions will continue to influence greatly the fate of children, especially in developing nations. For the sake of the future of all children, it is urgently necessary to ensure or reactivate sustained and sustainable economic growth and development in all countries and also to continue to give urgent attention to an early, broad and durable solution to the external debt problems facing developing debtor countries.</w:t>
      </w:r>
      <w:r>
        <w:br/>
      </w:r>
      <w:r>
        <w:rPr>
          <w:rFonts w:ascii="Times New Roman"/>
          <w:b w:val="false"/>
          <w:i w:val="false"/>
          <w:color w:val="000000"/>
          <w:sz w:val="28"/>
        </w:rPr>
        <w:t>
</w:t>
      </w:r>
      <w:r>
        <w:rPr>
          <w:rFonts w:ascii="Times New Roman"/>
          <w:b w:val="false"/>
          <w:i w:val="false"/>
          <w:color w:val="000000"/>
          <w:sz w:val="28"/>
        </w:rPr>
        <w:t>
      17. These tasks require a continued and concerted effort by all nations, through national action and international co- operation.</w:t>
      </w:r>
    </w:p>
    <w:bookmarkEnd w:id="6"/>
    <w:bookmarkStart w:name="z21" w:id="7"/>
    <w:p>
      <w:pPr>
        <w:spacing w:after="0"/>
        <w:ind w:left="0"/>
        <w:jc w:val="left"/>
      </w:pPr>
      <w:r>
        <w:rPr>
          <w:rFonts w:ascii="Times New Roman"/>
          <w:b/>
          <w:i w:val="false"/>
          <w:color w:val="000000"/>
        </w:rPr>
        <w:t xml:space="preserve"> 
The commitment</w:t>
      </w:r>
    </w:p>
    <w:bookmarkEnd w:id="7"/>
    <w:bookmarkStart w:name="z22" w:id="8"/>
    <w:p>
      <w:pPr>
        <w:spacing w:after="0"/>
        <w:ind w:left="0"/>
        <w:jc w:val="both"/>
      </w:pPr>
      <w:r>
        <w:rPr>
          <w:rFonts w:ascii="Times New Roman"/>
          <w:b w:val="false"/>
          <w:i w:val="false"/>
          <w:color w:val="000000"/>
          <w:sz w:val="28"/>
        </w:rPr>
        <w:t>
      18. The well-being of children requires political action at the highest level. We are determined to take that action.</w:t>
      </w:r>
      <w:r>
        <w:br/>
      </w:r>
      <w:r>
        <w:rPr>
          <w:rFonts w:ascii="Times New Roman"/>
          <w:b w:val="false"/>
          <w:i w:val="false"/>
          <w:color w:val="000000"/>
          <w:sz w:val="28"/>
        </w:rPr>
        <w:t>
</w:t>
      </w:r>
      <w:r>
        <w:rPr>
          <w:rFonts w:ascii="Times New Roman"/>
          <w:b w:val="false"/>
          <w:i w:val="false"/>
          <w:color w:val="000000"/>
          <w:sz w:val="28"/>
        </w:rPr>
        <w:t>
      19. We ourselves hereby make a solemn commitment to give high priority to the rights of children, to their survival and to their protection and development. This will also ensure the well-being of all societies.</w:t>
      </w:r>
      <w:r>
        <w:br/>
      </w:r>
      <w:r>
        <w:rPr>
          <w:rFonts w:ascii="Times New Roman"/>
          <w:b w:val="false"/>
          <w:i w:val="false"/>
          <w:color w:val="000000"/>
          <w:sz w:val="28"/>
        </w:rPr>
        <w:t>
</w:t>
      </w:r>
      <w:r>
        <w:rPr>
          <w:rFonts w:ascii="Times New Roman"/>
          <w:b w:val="false"/>
          <w:i w:val="false"/>
          <w:color w:val="000000"/>
          <w:sz w:val="28"/>
        </w:rPr>
        <w:t xml:space="preserve">
      20. We have agreed that we will act together, in international co-operation, as well as in our respective countries. We now commit ourselves to the following 10-point programme to protect the rights of children and to improve their lives: </w:t>
      </w:r>
      <w:r>
        <w:br/>
      </w:r>
      <w:r>
        <w:rPr>
          <w:rFonts w:ascii="Times New Roman"/>
          <w:b w:val="false"/>
          <w:i w:val="false"/>
          <w:color w:val="000000"/>
          <w:sz w:val="28"/>
        </w:rPr>
        <w:t>
</w:t>
      </w:r>
      <w:r>
        <w:rPr>
          <w:rFonts w:ascii="Times New Roman"/>
          <w:b w:val="false"/>
          <w:i w:val="false"/>
          <w:color w:val="000000"/>
          <w:sz w:val="28"/>
        </w:rPr>
        <w:t>
      (1) We will work to promote earliest possible ratification and implementation of the </w:t>
      </w:r>
      <w:r>
        <w:rPr>
          <w:rFonts w:ascii="Times New Roman"/>
          <w:b w:val="false"/>
          <w:i w:val="false"/>
          <w:color w:val="000000"/>
          <w:sz w:val="28"/>
        </w:rPr>
        <w:t>Convention on the Rights of the Child</w:t>
      </w:r>
      <w:r>
        <w:rPr>
          <w:rFonts w:ascii="Times New Roman"/>
          <w:b w:val="false"/>
          <w:i w:val="false"/>
          <w:color w:val="000000"/>
          <w:sz w:val="28"/>
        </w:rPr>
        <w:t xml:space="preserve">. Programmes to encourage information about children's rights should be launched world-wide, taking into account the distinct cultural and social values in different countries. </w:t>
      </w:r>
      <w:r>
        <w:br/>
      </w:r>
      <w:r>
        <w:rPr>
          <w:rFonts w:ascii="Times New Roman"/>
          <w:b w:val="false"/>
          <w:i w:val="false"/>
          <w:color w:val="000000"/>
          <w:sz w:val="28"/>
        </w:rPr>
        <w:t>
</w:t>
      </w:r>
      <w:r>
        <w:rPr>
          <w:rFonts w:ascii="Times New Roman"/>
          <w:b w:val="false"/>
          <w:i w:val="false"/>
          <w:color w:val="000000"/>
          <w:sz w:val="28"/>
        </w:rPr>
        <w:t>
      (2) We will work for a solid effort of national and international action to enhance children's health, to promote pre-natal care and to lower infant and child mortality in all countries and among all peoples. We will promote the provision of clean water in all communities for all their children, as well as universal access to sanitation.</w:t>
      </w:r>
      <w:r>
        <w:br/>
      </w:r>
      <w:r>
        <w:rPr>
          <w:rFonts w:ascii="Times New Roman"/>
          <w:b w:val="false"/>
          <w:i w:val="false"/>
          <w:color w:val="000000"/>
          <w:sz w:val="28"/>
        </w:rPr>
        <w:t>
</w:t>
      </w:r>
      <w:r>
        <w:rPr>
          <w:rFonts w:ascii="Times New Roman"/>
          <w:b w:val="false"/>
          <w:i w:val="false"/>
          <w:color w:val="000000"/>
          <w:sz w:val="28"/>
        </w:rPr>
        <w:t>
      (3) We will work for optimal growth and development in childhood, through measures to eradicate hunger, malnutrition and famine, and thus to relieve millions of children of tragic sufferings in a world that has the means to feed all its citizens.</w:t>
      </w:r>
      <w:r>
        <w:br/>
      </w:r>
      <w:r>
        <w:rPr>
          <w:rFonts w:ascii="Times New Roman"/>
          <w:b w:val="false"/>
          <w:i w:val="false"/>
          <w:color w:val="000000"/>
          <w:sz w:val="28"/>
        </w:rPr>
        <w:t>
</w:t>
      </w:r>
      <w:r>
        <w:rPr>
          <w:rFonts w:ascii="Times New Roman"/>
          <w:b w:val="false"/>
          <w:i w:val="false"/>
          <w:color w:val="000000"/>
          <w:sz w:val="28"/>
        </w:rPr>
        <w:t>
      (4) We will work to strengthen the role and status of women. We will promote responsible planning of family size, child spacing, breastfeeding and safe motherhood.</w:t>
      </w:r>
      <w:r>
        <w:br/>
      </w:r>
      <w:r>
        <w:rPr>
          <w:rFonts w:ascii="Times New Roman"/>
          <w:b w:val="false"/>
          <w:i w:val="false"/>
          <w:color w:val="000000"/>
          <w:sz w:val="28"/>
        </w:rPr>
        <w:t>
</w:t>
      </w:r>
      <w:r>
        <w:rPr>
          <w:rFonts w:ascii="Times New Roman"/>
          <w:b w:val="false"/>
          <w:i w:val="false"/>
          <w:color w:val="000000"/>
          <w:sz w:val="28"/>
        </w:rPr>
        <w:t>
      (5) We will work for respect for the role of the family in providing for children and will support the efforts of parents, other care-givers and communities to nurture and care for children, from the earliest stages of childhood through adolescence. We also recognize the special needs of children who are separated from their families.</w:t>
      </w:r>
      <w:r>
        <w:br/>
      </w:r>
      <w:r>
        <w:rPr>
          <w:rFonts w:ascii="Times New Roman"/>
          <w:b w:val="false"/>
          <w:i w:val="false"/>
          <w:color w:val="000000"/>
          <w:sz w:val="28"/>
        </w:rPr>
        <w:t>
</w:t>
      </w:r>
      <w:r>
        <w:rPr>
          <w:rFonts w:ascii="Times New Roman"/>
          <w:b w:val="false"/>
          <w:i w:val="false"/>
          <w:color w:val="000000"/>
          <w:sz w:val="28"/>
        </w:rPr>
        <w:t xml:space="preserve">
      (6) We will work for programmes that reduce illiteracy and provide educational opportunities for all children, irrespective of their background and gender; that prepare children for productive employment and lifelong learning opportunities, i.e. through vocational training; and that enable children to grow to adulthood within a supportive and nurturing cultural and social context. </w:t>
      </w:r>
      <w:r>
        <w:br/>
      </w:r>
      <w:r>
        <w:rPr>
          <w:rFonts w:ascii="Times New Roman"/>
          <w:b w:val="false"/>
          <w:i w:val="false"/>
          <w:color w:val="000000"/>
          <w:sz w:val="28"/>
        </w:rPr>
        <w:t>
</w:t>
      </w:r>
      <w:r>
        <w:rPr>
          <w:rFonts w:ascii="Times New Roman"/>
          <w:b w:val="false"/>
          <w:i w:val="false"/>
          <w:color w:val="000000"/>
          <w:sz w:val="28"/>
        </w:rPr>
        <w:t>
      (7) We will work to ameliorate the plight of millions of children who live under especially difficult circumstances - as victims of apartheid and foreign occupation; orphans and street children and children of migrant workers; the displaced children and victims of natural and man-made disasters; the disabled and the abused, the socially disadvantaged and the exploited. Refugee children must be helped to find new roots in life. We will work for special protection of the working child and for the abolition of illegal child labour. We will do our best to ensure that children are not drawn into becoming victims of the scourge of illicit drugs.</w:t>
      </w:r>
      <w:r>
        <w:br/>
      </w:r>
      <w:r>
        <w:rPr>
          <w:rFonts w:ascii="Times New Roman"/>
          <w:b w:val="false"/>
          <w:i w:val="false"/>
          <w:color w:val="000000"/>
          <w:sz w:val="28"/>
        </w:rPr>
        <w:t>
</w:t>
      </w:r>
      <w:r>
        <w:rPr>
          <w:rFonts w:ascii="Times New Roman"/>
          <w:b w:val="false"/>
          <w:i w:val="false"/>
          <w:color w:val="000000"/>
          <w:sz w:val="28"/>
        </w:rPr>
        <w:t xml:space="preserve">
      (8) We will work carefully to protect children from the scourge of war and to take measures to prevent further armed conflicts, in order to give children everywhere a peaceful and secure future. We will promote the values of peace, understanding and dialogue in the education of children. The essential needs of children and families must be protected even in times of war and in violence- ridden areas. We ask that periods of tranquillity and special relief corridors be observed for the benefit of children, where war and violence are still taking place. </w:t>
      </w:r>
      <w:r>
        <w:br/>
      </w:r>
      <w:r>
        <w:rPr>
          <w:rFonts w:ascii="Times New Roman"/>
          <w:b w:val="false"/>
          <w:i w:val="false"/>
          <w:color w:val="000000"/>
          <w:sz w:val="28"/>
        </w:rPr>
        <w:t>
</w:t>
      </w:r>
      <w:r>
        <w:rPr>
          <w:rFonts w:ascii="Times New Roman"/>
          <w:b w:val="false"/>
          <w:i w:val="false"/>
          <w:color w:val="000000"/>
          <w:sz w:val="28"/>
        </w:rPr>
        <w:t>
      (9) We will work for common measures for the protection of the environment, at all levels, so that all children can enjoy a safer and healthier future.</w:t>
      </w:r>
      <w:r>
        <w:br/>
      </w:r>
      <w:r>
        <w:rPr>
          <w:rFonts w:ascii="Times New Roman"/>
          <w:b w:val="false"/>
          <w:i w:val="false"/>
          <w:color w:val="000000"/>
          <w:sz w:val="28"/>
        </w:rPr>
        <w:t>
</w:t>
      </w:r>
      <w:r>
        <w:rPr>
          <w:rFonts w:ascii="Times New Roman"/>
          <w:b w:val="false"/>
          <w:i w:val="false"/>
          <w:color w:val="000000"/>
          <w:sz w:val="28"/>
        </w:rPr>
        <w:t>
      (10) We will work for a global attack on poverty, which would have immediate benefits for children's welfare. The vulnerability and special needs of the children of the developing countries, and in particular the least developed ones, deserve priority. But growth and development need promotion in all States, through national action and international co-operation. That calls for transfers of appropriate additional resources to developing countries as well as improved terms of trade, further trade liberalization and measures for debt relief. It also implies structural adjustments that promote world economic growth, particularly in developing countries, while ensuring the well-being of the most vulnerable sectors of the populations, in particular the children.</w:t>
      </w:r>
    </w:p>
    <w:bookmarkEnd w:id="8"/>
    <w:bookmarkStart w:name="z35" w:id="9"/>
    <w:p>
      <w:pPr>
        <w:spacing w:after="0"/>
        <w:ind w:left="0"/>
        <w:jc w:val="left"/>
      </w:pPr>
      <w:r>
        <w:rPr>
          <w:rFonts w:ascii="Times New Roman"/>
          <w:b/>
          <w:i w:val="false"/>
          <w:color w:val="000000"/>
        </w:rPr>
        <w:t xml:space="preserve"> 
The next steps</w:t>
      </w:r>
    </w:p>
    <w:bookmarkEnd w:id="9"/>
    <w:bookmarkStart w:name="z36" w:id="10"/>
    <w:p>
      <w:pPr>
        <w:spacing w:after="0"/>
        <w:ind w:left="0"/>
        <w:jc w:val="both"/>
      </w:pPr>
      <w:r>
        <w:rPr>
          <w:rFonts w:ascii="Times New Roman"/>
          <w:b w:val="false"/>
          <w:i w:val="false"/>
          <w:color w:val="000000"/>
          <w:sz w:val="28"/>
        </w:rPr>
        <w:t>
      21. The World Summit for Children has presented us with a challenge to take action. We have agreed to take up that challenge.</w:t>
      </w:r>
      <w:r>
        <w:br/>
      </w:r>
      <w:r>
        <w:rPr>
          <w:rFonts w:ascii="Times New Roman"/>
          <w:b w:val="false"/>
          <w:i w:val="false"/>
          <w:color w:val="000000"/>
          <w:sz w:val="28"/>
        </w:rPr>
        <w:t>
</w:t>
      </w:r>
      <w:r>
        <w:rPr>
          <w:rFonts w:ascii="Times New Roman"/>
          <w:b w:val="false"/>
          <w:i w:val="false"/>
          <w:color w:val="000000"/>
          <w:sz w:val="28"/>
        </w:rPr>
        <w:t>
      22. Among the partnerships we seek, we turn especially to children themselves. We appeal to them to participate in this effort.</w:t>
      </w:r>
      <w:r>
        <w:br/>
      </w:r>
      <w:r>
        <w:rPr>
          <w:rFonts w:ascii="Times New Roman"/>
          <w:b w:val="false"/>
          <w:i w:val="false"/>
          <w:color w:val="000000"/>
          <w:sz w:val="28"/>
        </w:rPr>
        <w:t>
</w:t>
      </w:r>
      <w:r>
        <w:rPr>
          <w:rFonts w:ascii="Times New Roman"/>
          <w:b w:val="false"/>
          <w:i w:val="false"/>
          <w:color w:val="000000"/>
          <w:sz w:val="28"/>
        </w:rPr>
        <w:t xml:space="preserve">
      23. We also seek the support of the United Nations system, as well as other international and regional organizations, in the universal effort to promote the well-being of children. We ask for greater involvement on the part of non- governmental organizations, in complementing national efforts and joint international action in this field. </w:t>
      </w:r>
      <w:r>
        <w:br/>
      </w:r>
      <w:r>
        <w:rPr>
          <w:rFonts w:ascii="Times New Roman"/>
          <w:b w:val="false"/>
          <w:i w:val="false"/>
          <w:color w:val="000000"/>
          <w:sz w:val="28"/>
        </w:rPr>
        <w:t>
</w:t>
      </w:r>
      <w:r>
        <w:rPr>
          <w:rFonts w:ascii="Times New Roman"/>
          <w:b w:val="false"/>
          <w:i w:val="false"/>
          <w:color w:val="000000"/>
          <w:sz w:val="28"/>
        </w:rPr>
        <w:t>
      24. We have decided to adopt and implement a Plan of Action, as a framework for more specific national and international undertakings. We appeal to all our colleagues to endorse that Plan. We are prepared to make available the resources to meet these commitments, as part of the priorities of our national plans.</w:t>
      </w:r>
      <w:r>
        <w:br/>
      </w:r>
      <w:r>
        <w:rPr>
          <w:rFonts w:ascii="Times New Roman"/>
          <w:b w:val="false"/>
          <w:i w:val="false"/>
          <w:color w:val="000000"/>
          <w:sz w:val="28"/>
        </w:rPr>
        <w:t>
</w:t>
      </w:r>
      <w:r>
        <w:rPr>
          <w:rFonts w:ascii="Times New Roman"/>
          <w:b w:val="false"/>
          <w:i w:val="false"/>
          <w:color w:val="000000"/>
          <w:sz w:val="28"/>
        </w:rPr>
        <w:t xml:space="preserve">
      25. We do this not only for the present generation, but for all generations to come. There can be no task nobler than giving every child a better future.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